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A8A1D" w14:textId="77777777" w:rsidR="00275DDA" w:rsidRPr="00A95E59" w:rsidRDefault="00275DDA" w:rsidP="00275DDA">
      <w:pPr>
        <w:jc w:val="both"/>
        <w:rPr>
          <w:rFonts w:cs="Times New Roman"/>
          <w:bCs/>
          <w:iCs/>
        </w:rPr>
      </w:pPr>
      <w:r w:rsidRPr="00A95E59">
        <w:rPr>
          <w:rFonts w:cs="Times New Roman"/>
          <w:b/>
          <w:bCs/>
          <w:iCs/>
          <w:sz w:val="24"/>
          <w:szCs w:val="24"/>
        </w:rPr>
        <w:t>VSEBINA PREDMETA</w:t>
      </w:r>
    </w:p>
    <w:p w14:paraId="69415293" w14:textId="77777777" w:rsidR="00275DDA" w:rsidRPr="00A95E59" w:rsidRDefault="00275DDA" w:rsidP="00F54450">
      <w:pPr>
        <w:numPr>
          <w:ilvl w:val="0"/>
          <w:numId w:val="36"/>
        </w:numPr>
        <w:spacing w:after="0" w:line="288" w:lineRule="auto"/>
        <w:jc w:val="both"/>
        <w:rPr>
          <w:rFonts w:cs="Times New Roman"/>
          <w:bCs/>
          <w:iCs/>
        </w:rPr>
      </w:pPr>
      <w:r w:rsidRPr="00A95E59">
        <w:rPr>
          <w:rFonts w:cs="Times New Roman"/>
          <w:bCs/>
          <w:iCs/>
        </w:rPr>
        <w:t>razvoj javne uprave</w:t>
      </w:r>
    </w:p>
    <w:p w14:paraId="0A09BBA7" w14:textId="77777777" w:rsidR="00275DDA" w:rsidRPr="00A95E59" w:rsidRDefault="00275DDA" w:rsidP="00F54450">
      <w:pPr>
        <w:numPr>
          <w:ilvl w:val="0"/>
          <w:numId w:val="36"/>
        </w:numPr>
        <w:spacing w:after="0" w:line="288" w:lineRule="auto"/>
        <w:jc w:val="both"/>
        <w:rPr>
          <w:rFonts w:cs="Times New Roman"/>
          <w:bCs/>
          <w:iCs/>
        </w:rPr>
      </w:pPr>
      <w:r w:rsidRPr="00A95E59">
        <w:rPr>
          <w:rFonts w:cs="Times New Roman"/>
          <w:bCs/>
          <w:iCs/>
        </w:rPr>
        <w:t>pojem organizacije in javna uprava</w:t>
      </w:r>
    </w:p>
    <w:p w14:paraId="3270BEE0" w14:textId="77777777" w:rsidR="00275DDA" w:rsidRPr="00A95E59" w:rsidRDefault="00275DDA" w:rsidP="00F54450">
      <w:pPr>
        <w:numPr>
          <w:ilvl w:val="0"/>
          <w:numId w:val="36"/>
        </w:numPr>
        <w:spacing w:after="0" w:line="288" w:lineRule="auto"/>
        <w:jc w:val="both"/>
        <w:rPr>
          <w:rFonts w:cs="Times New Roman"/>
          <w:bCs/>
          <w:iCs/>
        </w:rPr>
      </w:pPr>
      <w:r w:rsidRPr="00A95E59">
        <w:rPr>
          <w:rFonts w:cs="Times New Roman"/>
          <w:bCs/>
          <w:iCs/>
        </w:rPr>
        <w:t>pravne osebe javnega prava in javni sektor</w:t>
      </w:r>
    </w:p>
    <w:p w14:paraId="2A575C9C" w14:textId="77777777" w:rsidR="00275DDA" w:rsidRPr="00A95E59" w:rsidRDefault="00275DDA" w:rsidP="00F54450">
      <w:pPr>
        <w:numPr>
          <w:ilvl w:val="0"/>
          <w:numId w:val="36"/>
        </w:numPr>
        <w:spacing w:after="0" w:line="288" w:lineRule="auto"/>
        <w:jc w:val="both"/>
        <w:rPr>
          <w:rFonts w:cs="Times New Roman"/>
          <w:bCs/>
          <w:iCs/>
        </w:rPr>
      </w:pPr>
      <w:r w:rsidRPr="00A95E59">
        <w:rPr>
          <w:rFonts w:cs="Times New Roman"/>
          <w:bCs/>
          <w:iCs/>
        </w:rPr>
        <w:t>državna in javna uprava, javni sektor</w:t>
      </w:r>
    </w:p>
    <w:p w14:paraId="7488A037" w14:textId="77777777" w:rsidR="00275DDA" w:rsidRPr="00A95E59" w:rsidRDefault="00275DDA" w:rsidP="00F54450">
      <w:pPr>
        <w:numPr>
          <w:ilvl w:val="0"/>
          <w:numId w:val="36"/>
        </w:numPr>
        <w:spacing w:after="0" w:line="288" w:lineRule="auto"/>
        <w:jc w:val="both"/>
        <w:rPr>
          <w:rFonts w:cs="Times New Roman"/>
          <w:bCs/>
          <w:iCs/>
        </w:rPr>
      </w:pPr>
      <w:r w:rsidRPr="00A95E59">
        <w:rPr>
          <w:rFonts w:cs="Times New Roman"/>
          <w:bCs/>
          <w:iCs/>
        </w:rPr>
        <w:t>organizacijski segmenti sistema javne uprave:</w:t>
      </w:r>
    </w:p>
    <w:p w14:paraId="38774C20" w14:textId="77777777" w:rsidR="00275DDA" w:rsidRPr="00A95E59" w:rsidRDefault="00275DDA" w:rsidP="00F54450">
      <w:pPr>
        <w:numPr>
          <w:ilvl w:val="1"/>
          <w:numId w:val="36"/>
        </w:numPr>
        <w:spacing w:after="0" w:line="288" w:lineRule="auto"/>
        <w:jc w:val="both"/>
        <w:rPr>
          <w:rFonts w:cs="Times New Roman"/>
          <w:bCs/>
          <w:iCs/>
        </w:rPr>
      </w:pPr>
      <w:r w:rsidRPr="00A95E59">
        <w:rPr>
          <w:rFonts w:cs="Times New Roman"/>
          <w:bCs/>
          <w:iCs/>
        </w:rPr>
        <w:t>vlada</w:t>
      </w:r>
    </w:p>
    <w:p w14:paraId="53B04210" w14:textId="77777777" w:rsidR="00275DDA" w:rsidRPr="00A95E59" w:rsidRDefault="00275DDA" w:rsidP="00F54450">
      <w:pPr>
        <w:numPr>
          <w:ilvl w:val="1"/>
          <w:numId w:val="36"/>
        </w:numPr>
        <w:spacing w:after="0" w:line="288" w:lineRule="auto"/>
        <w:jc w:val="both"/>
        <w:rPr>
          <w:rFonts w:cs="Times New Roman"/>
          <w:bCs/>
          <w:iCs/>
        </w:rPr>
      </w:pPr>
      <w:r w:rsidRPr="00A95E59">
        <w:rPr>
          <w:rFonts w:cs="Times New Roman"/>
          <w:bCs/>
          <w:iCs/>
        </w:rPr>
        <w:t>državna uprava (makro in mikro-organizacija, teritorialna organizacija)</w:t>
      </w:r>
    </w:p>
    <w:p w14:paraId="2BE342DF" w14:textId="77777777" w:rsidR="00275DDA" w:rsidRPr="00A95E59" w:rsidRDefault="00275DDA" w:rsidP="00F54450">
      <w:pPr>
        <w:numPr>
          <w:ilvl w:val="1"/>
          <w:numId w:val="36"/>
        </w:numPr>
        <w:spacing w:after="0" w:line="288" w:lineRule="auto"/>
        <w:jc w:val="both"/>
        <w:rPr>
          <w:rFonts w:cs="Times New Roman"/>
          <w:bCs/>
          <w:iCs/>
        </w:rPr>
      </w:pPr>
      <w:r w:rsidRPr="00A95E59">
        <w:rPr>
          <w:rFonts w:cs="Times New Roman"/>
          <w:bCs/>
          <w:iCs/>
        </w:rPr>
        <w:t>paradržavne institucije (javne agencije, javni skladi, javni zavodi, zbornični sistem)</w:t>
      </w:r>
    </w:p>
    <w:p w14:paraId="48891D6F" w14:textId="77777777" w:rsidR="00275DDA" w:rsidRPr="00A95E59" w:rsidRDefault="00275DDA" w:rsidP="00F54450">
      <w:pPr>
        <w:numPr>
          <w:ilvl w:val="1"/>
          <w:numId w:val="36"/>
        </w:numPr>
        <w:spacing w:after="0" w:line="288" w:lineRule="auto"/>
        <w:jc w:val="both"/>
        <w:rPr>
          <w:rFonts w:cs="Times New Roman"/>
          <w:bCs/>
          <w:iCs/>
        </w:rPr>
      </w:pPr>
      <w:r w:rsidRPr="00A95E59">
        <w:rPr>
          <w:rFonts w:cs="Times New Roman"/>
          <w:bCs/>
          <w:iCs/>
        </w:rPr>
        <w:t>javne službe (gospodarske in negospodarske javne službe)</w:t>
      </w:r>
    </w:p>
    <w:p w14:paraId="4F3AFC8C" w14:textId="77777777" w:rsidR="00275DDA" w:rsidRPr="00A95E59" w:rsidRDefault="00275DDA" w:rsidP="00F54450">
      <w:pPr>
        <w:numPr>
          <w:ilvl w:val="1"/>
          <w:numId w:val="36"/>
        </w:numPr>
        <w:spacing w:after="0" w:line="288" w:lineRule="auto"/>
        <w:jc w:val="both"/>
        <w:rPr>
          <w:rFonts w:cs="Times New Roman"/>
          <w:bCs/>
          <w:iCs/>
        </w:rPr>
      </w:pPr>
      <w:r w:rsidRPr="00A95E59">
        <w:rPr>
          <w:rFonts w:cs="Times New Roman"/>
          <w:bCs/>
          <w:iCs/>
        </w:rPr>
        <w:t>javna pooblastila</w:t>
      </w:r>
    </w:p>
    <w:p w14:paraId="24F75CCE" w14:textId="77777777" w:rsidR="00275DDA" w:rsidRPr="00A95E59" w:rsidRDefault="00275DDA" w:rsidP="00F54450">
      <w:pPr>
        <w:numPr>
          <w:ilvl w:val="1"/>
          <w:numId w:val="36"/>
        </w:numPr>
        <w:spacing w:after="160" w:line="288" w:lineRule="auto"/>
        <w:jc w:val="both"/>
        <w:rPr>
          <w:rFonts w:cs="Times New Roman"/>
          <w:bCs/>
          <w:iCs/>
        </w:rPr>
      </w:pPr>
      <w:r w:rsidRPr="00A95E59">
        <w:rPr>
          <w:rFonts w:cs="Times New Roman"/>
          <w:bCs/>
          <w:iCs/>
        </w:rPr>
        <w:t>lokalna</w:t>
      </w:r>
      <w:r>
        <w:rPr>
          <w:rFonts w:cs="Times New Roman"/>
          <w:bCs/>
          <w:iCs/>
        </w:rPr>
        <w:t xml:space="preserve"> samouprava (občina, pokrajina)</w:t>
      </w:r>
    </w:p>
    <w:p w14:paraId="40B00B6D" w14:textId="77777777" w:rsidR="00275DDA" w:rsidRPr="00A95E59" w:rsidRDefault="00275DDA" w:rsidP="00275DDA">
      <w:pPr>
        <w:jc w:val="both"/>
        <w:rPr>
          <w:rFonts w:cs="Times New Roman"/>
          <w:b/>
          <w:bCs/>
          <w:iCs/>
          <w:sz w:val="24"/>
          <w:szCs w:val="24"/>
        </w:rPr>
      </w:pPr>
      <w:r w:rsidRPr="00A95E59">
        <w:rPr>
          <w:rFonts w:cs="Times New Roman"/>
          <w:b/>
          <w:bCs/>
          <w:iCs/>
          <w:sz w:val="24"/>
          <w:szCs w:val="24"/>
        </w:rPr>
        <w:t>SISTEMATIKA PREDMETA “ORGANIZACIJA JU”</w:t>
      </w:r>
    </w:p>
    <w:p w14:paraId="3CB31E1A" w14:textId="77777777" w:rsidR="00275DDA" w:rsidRDefault="00275DDA" w:rsidP="00275DDA">
      <w:pPr>
        <w:jc w:val="both"/>
        <w:rPr>
          <w:rFonts w:cs="Times New Roman"/>
          <w:bCs/>
          <w:iCs/>
        </w:rPr>
      </w:pPr>
      <w:r w:rsidRPr="00A95E59">
        <w:rPr>
          <w:rFonts w:cs="Times New Roman"/>
          <w:bCs/>
          <w:iCs/>
          <w:noProof/>
          <w:lang w:eastAsia="sl-SI"/>
        </w:rPr>
        <w:drawing>
          <wp:inline distT="0" distB="0" distL="0" distR="0" wp14:anchorId="67A3E669" wp14:editId="15CB3DE9">
            <wp:extent cx="4913761" cy="2752573"/>
            <wp:effectExtent l="19050" t="0" r="113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16792" cy="2754271"/>
                    </a:xfrm>
                    <a:prstGeom prst="rect">
                      <a:avLst/>
                    </a:prstGeom>
                    <a:noFill/>
                    <a:ln w="9525">
                      <a:noFill/>
                      <a:miter lim="800000"/>
                      <a:headEnd/>
                      <a:tailEnd/>
                    </a:ln>
                  </pic:spPr>
                </pic:pic>
              </a:graphicData>
            </a:graphic>
          </wp:inline>
        </w:drawing>
      </w:r>
    </w:p>
    <w:p w14:paraId="3E96AC8E" w14:textId="77777777" w:rsidR="00275DDA" w:rsidRPr="00A95E59" w:rsidRDefault="00275DDA" w:rsidP="00275DDA">
      <w:pPr>
        <w:jc w:val="both"/>
        <w:rPr>
          <w:rFonts w:cs="Times New Roman"/>
          <w:b/>
        </w:rPr>
      </w:pPr>
      <w:r>
        <w:rPr>
          <w:rFonts w:cs="Times New Roman"/>
          <w:b/>
          <w:bCs/>
          <w:iCs/>
          <w:sz w:val="24"/>
          <w:szCs w:val="24"/>
        </w:rPr>
        <w:t>UPRAVNO PRAVO - DELITEV</w:t>
      </w:r>
    </w:p>
    <w:p w14:paraId="356686A6" w14:textId="77777777" w:rsidR="00275DDA" w:rsidRPr="00A95E59" w:rsidRDefault="00275DDA" w:rsidP="00F54450">
      <w:pPr>
        <w:pStyle w:val="ListParagraph"/>
        <w:numPr>
          <w:ilvl w:val="0"/>
          <w:numId w:val="109"/>
        </w:numPr>
        <w:spacing w:after="0" w:line="288" w:lineRule="auto"/>
        <w:jc w:val="both"/>
        <w:rPr>
          <w:rFonts w:cs="Times New Roman"/>
        </w:rPr>
      </w:pPr>
      <w:r w:rsidRPr="00A95E59">
        <w:rPr>
          <w:rFonts w:cs="Times New Roman"/>
          <w:b/>
          <w:bCs/>
        </w:rPr>
        <w:t>materialno (</w:t>
      </w:r>
      <w:r w:rsidRPr="00A95E59">
        <w:rPr>
          <w:rFonts w:cs="Times New Roman"/>
          <w:b/>
          <w:bCs/>
          <w:i/>
          <w:iCs/>
        </w:rPr>
        <w:t>substančno</w:t>
      </w:r>
      <w:r w:rsidRPr="00A95E59">
        <w:rPr>
          <w:rFonts w:cs="Times New Roman"/>
          <w:b/>
          <w:bCs/>
        </w:rPr>
        <w:t xml:space="preserve">) upravno pravo </w:t>
      </w:r>
      <w:r w:rsidRPr="00A95E59">
        <w:rPr>
          <w:rFonts w:cs="Times New Roman"/>
          <w:u w:val="single"/>
        </w:rPr>
        <w:t>norme, ki urejajo</w:t>
      </w:r>
      <w:r w:rsidRPr="00A95E59">
        <w:rPr>
          <w:rFonts w:cs="Times New Roman"/>
        </w:rPr>
        <w:t xml:space="preserve">: </w:t>
      </w:r>
    </w:p>
    <w:p w14:paraId="39485796" w14:textId="77777777" w:rsidR="00275DDA" w:rsidRPr="00A95E59" w:rsidRDefault="00275DDA" w:rsidP="00275DDA">
      <w:pPr>
        <w:spacing w:after="0"/>
        <w:jc w:val="both"/>
        <w:rPr>
          <w:rFonts w:cs="Times New Roman"/>
        </w:rPr>
      </w:pPr>
      <w:r w:rsidRPr="00A95E59">
        <w:rPr>
          <w:rFonts w:cs="Times New Roman"/>
        </w:rPr>
        <w:tab/>
        <w:t xml:space="preserve">a) posamezne zaokrožene </w:t>
      </w:r>
      <w:r w:rsidRPr="00A95E59">
        <w:rPr>
          <w:rFonts w:cs="Times New Roman"/>
          <w:b/>
          <w:bCs/>
        </w:rPr>
        <w:t>dejavnosti</w:t>
      </w:r>
      <w:r w:rsidRPr="00A95E59">
        <w:rPr>
          <w:rFonts w:cs="Times New Roman"/>
        </w:rPr>
        <w:t xml:space="preserve"> organov uprave</w:t>
      </w:r>
    </w:p>
    <w:p w14:paraId="2754E1B2" w14:textId="77777777" w:rsidR="00275DDA" w:rsidRPr="00A95E59" w:rsidRDefault="00275DDA" w:rsidP="00275DDA">
      <w:pPr>
        <w:spacing w:after="0"/>
        <w:jc w:val="both"/>
        <w:rPr>
          <w:rFonts w:cs="Times New Roman"/>
        </w:rPr>
      </w:pPr>
      <w:r w:rsidRPr="00A95E59">
        <w:rPr>
          <w:rFonts w:cs="Times New Roman"/>
        </w:rPr>
        <w:tab/>
        <w:t xml:space="preserve">b) </w:t>
      </w:r>
      <w:r w:rsidRPr="00A95E59">
        <w:rPr>
          <w:rFonts w:cs="Times New Roman"/>
          <w:b/>
          <w:bCs/>
        </w:rPr>
        <w:t>pravice in obveznosti</w:t>
      </w:r>
      <w:r w:rsidRPr="00A95E59">
        <w:rPr>
          <w:rFonts w:cs="Times New Roman"/>
        </w:rPr>
        <w:t xml:space="preserve"> pravnih subjektov na področju uprave</w:t>
      </w:r>
    </w:p>
    <w:p w14:paraId="7E633916" w14:textId="77777777" w:rsidR="00275DDA" w:rsidRPr="00A95E59" w:rsidRDefault="00275DDA" w:rsidP="00275DDA">
      <w:pPr>
        <w:spacing w:after="0"/>
        <w:jc w:val="both"/>
        <w:rPr>
          <w:rFonts w:cs="Times New Roman"/>
        </w:rPr>
      </w:pPr>
      <w:r w:rsidRPr="00A95E59">
        <w:rPr>
          <w:rFonts w:cs="Times New Roman"/>
        </w:rPr>
        <w:tab/>
        <w:t xml:space="preserve">d) </w:t>
      </w:r>
      <w:r w:rsidRPr="00A95E59">
        <w:rPr>
          <w:rFonts w:cs="Times New Roman"/>
          <w:b/>
          <w:bCs/>
        </w:rPr>
        <w:t>oblike aktov</w:t>
      </w:r>
      <w:r w:rsidRPr="00A95E59">
        <w:rPr>
          <w:rFonts w:cs="Times New Roman"/>
        </w:rPr>
        <w:t>, ki jih izdaja uprava</w:t>
      </w:r>
    </w:p>
    <w:p w14:paraId="3F91EF83" w14:textId="77777777" w:rsidR="00275DDA" w:rsidRPr="00A95E59" w:rsidRDefault="00275DDA" w:rsidP="00275DDA">
      <w:pPr>
        <w:jc w:val="both"/>
        <w:rPr>
          <w:rFonts w:cs="Times New Roman"/>
        </w:rPr>
      </w:pPr>
      <w:r w:rsidRPr="00A95E59">
        <w:rPr>
          <w:rFonts w:cs="Times New Roman"/>
        </w:rPr>
        <w:tab/>
        <w:t xml:space="preserve">e) </w:t>
      </w:r>
      <w:r w:rsidRPr="00A95E59">
        <w:rPr>
          <w:rFonts w:cs="Times New Roman"/>
          <w:b/>
          <w:bCs/>
        </w:rPr>
        <w:t>odgovornost</w:t>
      </w:r>
      <w:r w:rsidRPr="00A95E59">
        <w:rPr>
          <w:rFonts w:cs="Times New Roman"/>
        </w:rPr>
        <w:t xml:space="preserve"> države oz. uprave </w:t>
      </w:r>
      <w:r w:rsidRPr="00A95E59">
        <w:rPr>
          <w:rFonts w:cs="Times New Roman"/>
          <w:b/>
          <w:bCs/>
        </w:rPr>
        <w:t>za škodo</w:t>
      </w:r>
      <w:r w:rsidRPr="00A95E59">
        <w:rPr>
          <w:rFonts w:cs="Times New Roman"/>
        </w:rPr>
        <w:t xml:space="preserve"> povzročeno drugim subjektom</w:t>
      </w:r>
    </w:p>
    <w:p w14:paraId="5C9E4B6E" w14:textId="77777777" w:rsidR="00275DDA" w:rsidRPr="00A95E59" w:rsidRDefault="00275DDA" w:rsidP="00F54450">
      <w:pPr>
        <w:pStyle w:val="ListParagraph"/>
        <w:numPr>
          <w:ilvl w:val="0"/>
          <w:numId w:val="109"/>
        </w:numPr>
        <w:spacing w:after="0" w:line="288" w:lineRule="auto"/>
        <w:jc w:val="both"/>
        <w:rPr>
          <w:rFonts w:cs="Times New Roman"/>
        </w:rPr>
      </w:pPr>
      <w:r w:rsidRPr="00A95E59">
        <w:rPr>
          <w:rFonts w:cs="Times New Roman"/>
          <w:b/>
          <w:bCs/>
        </w:rPr>
        <w:t xml:space="preserve">formalno (organizacijsko in procesno) upravno pravo </w:t>
      </w:r>
      <w:r w:rsidRPr="00A95E59">
        <w:rPr>
          <w:rFonts w:cs="Times New Roman"/>
          <w:u w:val="single"/>
        </w:rPr>
        <w:t>norme, ki urejajo</w:t>
      </w:r>
      <w:r w:rsidRPr="00A95E59">
        <w:rPr>
          <w:rFonts w:cs="Times New Roman"/>
        </w:rPr>
        <w:t>:</w:t>
      </w:r>
    </w:p>
    <w:p w14:paraId="3FC0A8CE" w14:textId="77777777" w:rsidR="00275DDA" w:rsidRPr="00A95E59" w:rsidRDefault="00275DDA" w:rsidP="00275DDA">
      <w:pPr>
        <w:spacing w:after="0"/>
        <w:ind w:left="708"/>
        <w:jc w:val="both"/>
        <w:rPr>
          <w:rFonts w:cs="Times New Roman"/>
        </w:rPr>
      </w:pPr>
      <w:r w:rsidRPr="00A95E59">
        <w:rPr>
          <w:rFonts w:cs="Times New Roman"/>
        </w:rPr>
        <w:t xml:space="preserve">a) </w:t>
      </w:r>
      <w:r w:rsidRPr="00A95E59">
        <w:rPr>
          <w:rFonts w:cs="Times New Roman"/>
          <w:b/>
          <w:bCs/>
        </w:rPr>
        <w:t>organizacijo</w:t>
      </w:r>
      <w:r w:rsidRPr="00A95E59">
        <w:rPr>
          <w:rFonts w:cs="Times New Roman"/>
        </w:rPr>
        <w:t xml:space="preserve"> uprave (ustanavljanje in prenehanje upravnih organov) </w:t>
      </w:r>
      <w:r w:rsidRPr="00A95E59">
        <w:rPr>
          <w:rFonts w:cs="Times New Roman"/>
          <w:b/>
          <w:bCs/>
        </w:rPr>
        <w:t>– JAVNA UPRAVA</w:t>
      </w:r>
    </w:p>
    <w:p w14:paraId="5D18CB9D" w14:textId="77777777" w:rsidR="00275DDA" w:rsidRPr="00A95E59" w:rsidRDefault="00275DDA" w:rsidP="00275DDA">
      <w:pPr>
        <w:spacing w:after="0"/>
        <w:ind w:left="708"/>
        <w:jc w:val="both"/>
        <w:rPr>
          <w:rFonts w:cs="Times New Roman"/>
        </w:rPr>
      </w:pPr>
      <w:r w:rsidRPr="00A95E59">
        <w:rPr>
          <w:rFonts w:cs="Times New Roman"/>
        </w:rPr>
        <w:t>b)</w:t>
      </w:r>
      <w:r w:rsidRPr="00A95E59">
        <w:rPr>
          <w:rFonts w:cs="Times New Roman"/>
          <w:b/>
          <w:bCs/>
        </w:rPr>
        <w:t xml:space="preserve"> delokrog oz. pristojnosti</w:t>
      </w:r>
      <w:r w:rsidRPr="00A95E59">
        <w:rPr>
          <w:rFonts w:cs="Times New Roman"/>
        </w:rPr>
        <w:t xml:space="preserve"> organov uprave</w:t>
      </w:r>
    </w:p>
    <w:p w14:paraId="1B482BA4" w14:textId="77777777" w:rsidR="00275DDA" w:rsidRPr="00A95E59" w:rsidRDefault="00275DDA" w:rsidP="00275DDA">
      <w:pPr>
        <w:ind w:left="708"/>
        <w:jc w:val="both"/>
        <w:rPr>
          <w:rFonts w:cs="Times New Roman"/>
        </w:rPr>
      </w:pPr>
      <w:r w:rsidRPr="00A95E59">
        <w:rPr>
          <w:rFonts w:cs="Times New Roman"/>
        </w:rPr>
        <w:t xml:space="preserve">c) </w:t>
      </w:r>
      <w:r w:rsidRPr="00A95E59">
        <w:rPr>
          <w:rFonts w:cs="Times New Roman"/>
          <w:b/>
          <w:bCs/>
        </w:rPr>
        <w:t>postopek</w:t>
      </w:r>
      <w:r w:rsidRPr="00A95E59">
        <w:rPr>
          <w:rFonts w:cs="Times New Roman"/>
        </w:rPr>
        <w:t xml:space="preserve"> odločanja organov uprave</w:t>
      </w:r>
    </w:p>
    <w:p w14:paraId="3ABEF1BE" w14:textId="77777777" w:rsidR="00275DDA" w:rsidRPr="00275DDA" w:rsidRDefault="00275DDA" w:rsidP="00F54450">
      <w:pPr>
        <w:pStyle w:val="ListParagraph"/>
        <w:numPr>
          <w:ilvl w:val="0"/>
          <w:numId w:val="109"/>
        </w:numPr>
        <w:spacing w:after="160" w:line="288" w:lineRule="auto"/>
        <w:jc w:val="both"/>
        <w:rPr>
          <w:rFonts w:cs="Times New Roman"/>
        </w:rPr>
      </w:pPr>
      <w:r w:rsidRPr="00A95E59">
        <w:rPr>
          <w:rFonts w:cs="Times New Roman"/>
          <w:b/>
          <w:bCs/>
        </w:rPr>
        <w:t>splošno in posebno upravno pravo</w:t>
      </w:r>
      <w:r w:rsidRPr="00A95E59">
        <w:rPr>
          <w:rFonts w:cs="Times New Roman"/>
        </w:rPr>
        <w:t xml:space="preserve"> </w:t>
      </w:r>
    </w:p>
    <w:p w14:paraId="4A4CE495" w14:textId="77777777" w:rsidR="00275DDA" w:rsidRPr="00A95E59" w:rsidRDefault="00275DDA" w:rsidP="00275DDA">
      <w:pPr>
        <w:pStyle w:val="Heading2"/>
        <w:spacing w:after="240"/>
      </w:pPr>
      <w:r w:rsidRPr="00A95E59">
        <w:lastRenderedPageBreak/>
        <w:t>RAZVOJ ZNANOSTI O UPRAVLJANJU</w:t>
      </w:r>
    </w:p>
    <w:p w14:paraId="02EA0AD0" w14:textId="77777777" w:rsidR="00275DDA" w:rsidRPr="00A95E59" w:rsidRDefault="00275DDA" w:rsidP="00275DDA">
      <w:pPr>
        <w:jc w:val="both"/>
        <w:rPr>
          <w:rFonts w:cs="Times New Roman"/>
        </w:rPr>
      </w:pPr>
      <w:r>
        <w:rPr>
          <w:rFonts w:cs="Times New Roman"/>
          <w:b/>
          <w:bCs/>
        </w:rPr>
        <w:t>Razvoj –</w:t>
      </w:r>
      <w:r w:rsidRPr="00A95E59">
        <w:rPr>
          <w:rFonts w:cs="Times New Roman"/>
          <w:b/>
          <w:bCs/>
        </w:rPr>
        <w:t xml:space="preserve"> od “avtoritarne javne uprave” … do</w:t>
      </w:r>
      <w:r>
        <w:rPr>
          <w:rFonts w:cs="Times New Roman"/>
        </w:rPr>
        <w:t xml:space="preserve"> </w:t>
      </w:r>
      <w:r w:rsidRPr="00A95E59">
        <w:rPr>
          <w:rFonts w:cs="Times New Roman"/>
          <w:b/>
          <w:bCs/>
        </w:rPr>
        <w:t>sodobne javne uprave</w:t>
      </w:r>
      <w:r w:rsidRPr="00A95E59">
        <w:rPr>
          <w:rFonts w:cs="Times New Roman"/>
        </w:rPr>
        <w:t xml:space="preserve"> (Henri Fayol, Frideric Taylor: začetnika sodobne znanosti o upravljanju – sicer praktika iz gospodarstva);</w:t>
      </w:r>
    </w:p>
    <w:p w14:paraId="67AD8981" w14:textId="77777777" w:rsidR="00275DDA" w:rsidRDefault="00275DDA" w:rsidP="00275DDA">
      <w:pPr>
        <w:spacing w:after="160" w:line="288" w:lineRule="auto"/>
        <w:jc w:val="both"/>
        <w:rPr>
          <w:rFonts w:cs="Times New Roman"/>
          <w:b/>
          <w:bCs/>
        </w:rPr>
      </w:pPr>
      <w:r w:rsidRPr="00275DDA">
        <w:rPr>
          <w:rFonts w:cs="Times New Roman"/>
          <w:b/>
          <w:bCs/>
          <w:sz w:val="24"/>
          <w:szCs w:val="24"/>
        </w:rPr>
        <w:t>HENRI FAYOL</w:t>
      </w:r>
      <w:r w:rsidRPr="00A95E59">
        <w:rPr>
          <w:rFonts w:cs="Times New Roman"/>
          <w:b/>
          <w:bCs/>
        </w:rPr>
        <w:t xml:space="preserve"> (1845-1926</w:t>
      </w:r>
      <w:r w:rsidRPr="00A95E59">
        <w:rPr>
          <w:rFonts w:cs="Times New Roman"/>
        </w:rPr>
        <w:t>)</w:t>
      </w:r>
    </w:p>
    <w:p w14:paraId="0780FFB2" w14:textId="77777777" w:rsidR="00275DDA" w:rsidRPr="0006120B" w:rsidRDefault="00275DDA" w:rsidP="00275DDA">
      <w:pPr>
        <w:jc w:val="both"/>
        <w:rPr>
          <w:rFonts w:cstheme="minorHAnsi"/>
        </w:rPr>
      </w:pPr>
      <w:r w:rsidRPr="0006120B">
        <w:rPr>
          <w:rFonts w:cstheme="minorHAnsi"/>
        </w:rPr>
        <w:t>Je bil začetnik sodobne znanosti o upravljanju, sicer praktik iz gospodarstva.Govoril je o tem, da imamo na eni strani linijo, na drugi strani štab; vlada je najvišji državni (upravni organ) in je strokovno- tehnična podpora parlamentu.</w:t>
      </w:r>
    </w:p>
    <w:p w14:paraId="7ADE145F" w14:textId="77777777" w:rsidR="00275DDA" w:rsidRPr="0006120B" w:rsidRDefault="00275DDA" w:rsidP="00275DDA">
      <w:pPr>
        <w:spacing w:after="0"/>
        <w:rPr>
          <w:rFonts w:cstheme="minorHAnsi"/>
        </w:rPr>
      </w:pPr>
      <w:r w:rsidRPr="0006120B">
        <w:rPr>
          <w:rFonts w:cstheme="minorHAnsi"/>
        </w:rPr>
        <w:t xml:space="preserve">Henri Fayol je poskusil razviti univerzalni pristop k problematiki upravljanja najrazličnejših organizacij.  Henri Fayol je trdil, da v vsaki organizaciji poteka proces upravljanja, ki ima naslednje elemente : </w:t>
      </w:r>
    </w:p>
    <w:p w14:paraId="34C07002" w14:textId="77777777" w:rsidR="00275DDA" w:rsidRPr="0006120B" w:rsidRDefault="00275DDA" w:rsidP="00F54450">
      <w:pPr>
        <w:pStyle w:val="ListParagraph"/>
        <w:numPr>
          <w:ilvl w:val="0"/>
          <w:numId w:val="116"/>
        </w:numPr>
        <w:spacing w:after="0" w:line="240" w:lineRule="auto"/>
        <w:rPr>
          <w:rFonts w:cstheme="minorHAnsi"/>
        </w:rPr>
      </w:pPr>
      <w:r w:rsidRPr="0006120B">
        <w:rPr>
          <w:rFonts w:cstheme="minorHAnsi"/>
        </w:rPr>
        <w:t>Načrtovanje</w:t>
      </w:r>
    </w:p>
    <w:p w14:paraId="5595BAFE" w14:textId="77777777" w:rsidR="00275DDA" w:rsidRPr="0006120B" w:rsidRDefault="00275DDA" w:rsidP="00F54450">
      <w:pPr>
        <w:pStyle w:val="ListParagraph"/>
        <w:numPr>
          <w:ilvl w:val="0"/>
          <w:numId w:val="116"/>
        </w:numPr>
        <w:spacing w:after="0" w:line="240" w:lineRule="auto"/>
        <w:rPr>
          <w:rFonts w:cstheme="minorHAnsi"/>
        </w:rPr>
      </w:pPr>
      <w:r w:rsidRPr="0006120B">
        <w:rPr>
          <w:rFonts w:cstheme="minorHAnsi"/>
        </w:rPr>
        <w:t>Organiziranje</w:t>
      </w:r>
    </w:p>
    <w:p w14:paraId="6C3379F0" w14:textId="77777777" w:rsidR="00275DDA" w:rsidRPr="0006120B" w:rsidRDefault="00275DDA" w:rsidP="00F54450">
      <w:pPr>
        <w:pStyle w:val="ListParagraph"/>
        <w:numPr>
          <w:ilvl w:val="0"/>
          <w:numId w:val="116"/>
        </w:numPr>
        <w:spacing w:after="0" w:line="240" w:lineRule="auto"/>
        <w:rPr>
          <w:rFonts w:cstheme="minorHAnsi"/>
        </w:rPr>
      </w:pPr>
      <w:r w:rsidRPr="0006120B">
        <w:rPr>
          <w:rFonts w:cstheme="minorHAnsi"/>
        </w:rPr>
        <w:t>Ukazovanje</w:t>
      </w:r>
    </w:p>
    <w:p w14:paraId="0DD9D9F6" w14:textId="77777777" w:rsidR="00275DDA" w:rsidRPr="0006120B" w:rsidRDefault="00275DDA" w:rsidP="00F54450">
      <w:pPr>
        <w:pStyle w:val="ListParagraph"/>
        <w:numPr>
          <w:ilvl w:val="0"/>
          <w:numId w:val="116"/>
        </w:numPr>
        <w:spacing w:after="0" w:line="240" w:lineRule="auto"/>
        <w:rPr>
          <w:rFonts w:cstheme="minorHAnsi"/>
        </w:rPr>
      </w:pPr>
      <w:r w:rsidRPr="0006120B">
        <w:rPr>
          <w:rFonts w:cstheme="minorHAnsi"/>
        </w:rPr>
        <w:t>Koordinacija</w:t>
      </w:r>
    </w:p>
    <w:p w14:paraId="798B69E3" w14:textId="77777777" w:rsidR="00275DDA" w:rsidRPr="00275DDA" w:rsidRDefault="00275DDA" w:rsidP="00F54450">
      <w:pPr>
        <w:pStyle w:val="ListParagraph"/>
        <w:numPr>
          <w:ilvl w:val="0"/>
          <w:numId w:val="116"/>
        </w:numPr>
        <w:spacing w:after="160" w:line="288" w:lineRule="auto"/>
        <w:jc w:val="both"/>
        <w:rPr>
          <w:rFonts w:cs="Times New Roman"/>
          <w:b/>
          <w:bCs/>
        </w:rPr>
      </w:pPr>
      <w:r w:rsidRPr="00275DDA">
        <w:rPr>
          <w:rFonts w:cstheme="minorHAnsi"/>
        </w:rPr>
        <w:t>Kontrola (nadzor).</w:t>
      </w:r>
    </w:p>
    <w:p w14:paraId="746A1A27" w14:textId="77777777" w:rsidR="00275DDA" w:rsidRDefault="00275DDA" w:rsidP="00275DDA">
      <w:pPr>
        <w:spacing w:after="160" w:line="288" w:lineRule="auto"/>
        <w:jc w:val="both"/>
        <w:rPr>
          <w:rFonts w:cs="Times New Roman"/>
          <w:b/>
          <w:bCs/>
        </w:rPr>
      </w:pPr>
      <w:r w:rsidRPr="00275DDA">
        <w:rPr>
          <w:rFonts w:cs="Times New Roman"/>
          <w:b/>
          <w:bCs/>
          <w:sz w:val="24"/>
          <w:szCs w:val="24"/>
        </w:rPr>
        <w:t>FRIDERIC TAYLOR (1858-1915)</w:t>
      </w:r>
    </w:p>
    <w:p w14:paraId="257A5191" w14:textId="77777777" w:rsidR="00275DDA" w:rsidRPr="00A95E59" w:rsidRDefault="00275DDA" w:rsidP="00275DDA">
      <w:pPr>
        <w:spacing w:after="160" w:line="288" w:lineRule="auto"/>
        <w:jc w:val="both"/>
        <w:rPr>
          <w:rFonts w:cs="Times New Roman"/>
        </w:rPr>
      </w:pPr>
      <w:r>
        <w:rPr>
          <w:rFonts w:cs="Times New Roman"/>
          <w:b/>
          <w:bCs/>
        </w:rPr>
        <w:t>Z</w:t>
      </w:r>
      <w:r w:rsidRPr="00A95E59">
        <w:rPr>
          <w:rFonts w:cs="Times New Roman"/>
          <w:b/>
          <w:bCs/>
        </w:rPr>
        <w:t>ačetnik ideje o znanstveni organizaciji dela v organizaciji:</w:t>
      </w:r>
      <w:r w:rsidRPr="00A95E59">
        <w:rPr>
          <w:rFonts w:cs="Times New Roman"/>
        </w:rPr>
        <w:t xml:space="preserve"> </w:t>
      </w:r>
    </w:p>
    <w:p w14:paraId="6097E3D7" w14:textId="77777777" w:rsidR="00275DDA" w:rsidRPr="00A95E59" w:rsidRDefault="00275DDA" w:rsidP="00F54450">
      <w:pPr>
        <w:pStyle w:val="ListParagraph"/>
        <w:numPr>
          <w:ilvl w:val="0"/>
          <w:numId w:val="39"/>
        </w:numPr>
        <w:spacing w:after="160" w:line="288" w:lineRule="auto"/>
        <w:jc w:val="both"/>
        <w:rPr>
          <w:rFonts w:cs="Times New Roman"/>
        </w:rPr>
      </w:pPr>
      <w:r w:rsidRPr="00A95E59">
        <w:rPr>
          <w:rFonts w:cs="Times New Roman"/>
        </w:rPr>
        <w:t xml:space="preserve">delovni proces v organizaciji je treba </w:t>
      </w:r>
      <w:r w:rsidRPr="00A95E59">
        <w:rPr>
          <w:rFonts w:cs="Times New Roman"/>
          <w:b/>
          <w:bCs/>
        </w:rPr>
        <w:t>analizirati</w:t>
      </w:r>
      <w:r w:rsidRPr="00A95E59">
        <w:rPr>
          <w:rFonts w:cs="Times New Roman"/>
        </w:rPr>
        <w:t>;</w:t>
      </w:r>
    </w:p>
    <w:p w14:paraId="3E0CA9D7" w14:textId="77777777" w:rsidR="00275DDA" w:rsidRDefault="00275DDA" w:rsidP="00F54450">
      <w:pPr>
        <w:pStyle w:val="ListParagraph"/>
        <w:numPr>
          <w:ilvl w:val="0"/>
          <w:numId w:val="39"/>
        </w:numPr>
        <w:spacing w:after="160" w:line="288" w:lineRule="auto"/>
        <w:jc w:val="both"/>
        <w:rPr>
          <w:rFonts w:cs="Times New Roman"/>
        </w:rPr>
      </w:pPr>
      <w:r w:rsidRPr="00A95E59">
        <w:rPr>
          <w:rFonts w:cs="Times New Roman"/>
        </w:rPr>
        <w:t xml:space="preserve">posamezne delovne </w:t>
      </w:r>
      <w:r w:rsidRPr="00A95E59">
        <w:rPr>
          <w:rFonts w:cs="Times New Roman"/>
          <w:b/>
          <w:bCs/>
        </w:rPr>
        <w:t>operacije</w:t>
      </w:r>
      <w:r w:rsidRPr="00A95E59">
        <w:rPr>
          <w:rFonts w:cs="Times New Roman"/>
        </w:rPr>
        <w:t xml:space="preserve"> je treba </w:t>
      </w:r>
      <w:r w:rsidRPr="00A95E59">
        <w:rPr>
          <w:rFonts w:cs="Times New Roman"/>
          <w:b/>
          <w:bCs/>
        </w:rPr>
        <w:t>razstaviti</w:t>
      </w:r>
      <w:r w:rsidRPr="00A95E59">
        <w:rPr>
          <w:rFonts w:cs="Times New Roman"/>
        </w:rPr>
        <w:t xml:space="preserve"> na najmanjše integralne dele;  </w:t>
      </w:r>
    </w:p>
    <w:p w14:paraId="06DC64D1" w14:textId="77777777" w:rsidR="00275DDA" w:rsidRPr="00275DDA" w:rsidRDefault="00275DDA" w:rsidP="00F54450">
      <w:pPr>
        <w:pStyle w:val="ListParagraph"/>
        <w:numPr>
          <w:ilvl w:val="0"/>
          <w:numId w:val="39"/>
        </w:numPr>
        <w:spacing w:after="160" w:line="288" w:lineRule="auto"/>
        <w:jc w:val="both"/>
        <w:rPr>
          <w:rFonts w:cs="Times New Roman"/>
        </w:rPr>
      </w:pPr>
      <w:r w:rsidRPr="00275DDA">
        <w:rPr>
          <w:rFonts w:cs="Times New Roman"/>
        </w:rPr>
        <w:t xml:space="preserve">delovne operacije je treba </w:t>
      </w:r>
      <w:r w:rsidRPr="00275DDA">
        <w:rPr>
          <w:rFonts w:cs="Times New Roman"/>
          <w:b/>
          <w:bCs/>
        </w:rPr>
        <w:t>racionalizirati</w:t>
      </w:r>
      <w:r w:rsidRPr="00275DDA">
        <w:rPr>
          <w:rFonts w:cs="Times New Roman"/>
        </w:rPr>
        <w:t xml:space="preserve"> </w:t>
      </w:r>
      <w:r w:rsidRPr="00275DDA">
        <w:rPr>
          <w:rFonts w:cs="Times New Roman"/>
          <w:i/>
          <w:sz w:val="20"/>
          <w:szCs w:val="20"/>
        </w:rPr>
        <w:t>(</w:t>
      </w:r>
      <w:r w:rsidRPr="00275DDA">
        <w:rPr>
          <w:rFonts w:cstheme="minorHAnsi"/>
          <w:bCs/>
          <w:i/>
          <w:sz w:val="20"/>
          <w:szCs w:val="20"/>
        </w:rPr>
        <w:t>iz teh operacij odstranit vse tisto, kar ni nujno potrebno zato, da se posamezna operacija izvaja)</w:t>
      </w:r>
    </w:p>
    <w:p w14:paraId="501452E2" w14:textId="77777777" w:rsidR="00275DDA" w:rsidRPr="00275DDA" w:rsidRDefault="00275DDA" w:rsidP="00275DDA">
      <w:pPr>
        <w:spacing w:after="160" w:line="288" w:lineRule="auto"/>
        <w:jc w:val="both"/>
        <w:rPr>
          <w:rFonts w:cs="Times New Roman"/>
          <w:b/>
          <w:bCs/>
          <w:sz w:val="24"/>
          <w:szCs w:val="24"/>
        </w:rPr>
      </w:pPr>
      <w:r w:rsidRPr="00275DDA">
        <w:rPr>
          <w:rFonts w:cs="Times New Roman"/>
          <w:b/>
          <w:bCs/>
          <w:sz w:val="24"/>
          <w:szCs w:val="24"/>
        </w:rPr>
        <w:t>LUTHER GULICK</w:t>
      </w:r>
    </w:p>
    <w:p w14:paraId="36BC8158" w14:textId="77777777" w:rsidR="00275DDA" w:rsidRPr="0006120B" w:rsidRDefault="00275DDA" w:rsidP="00275DDA">
      <w:pPr>
        <w:jc w:val="both"/>
        <w:rPr>
          <w:rFonts w:cstheme="minorHAnsi"/>
        </w:rPr>
      </w:pPr>
      <w:r w:rsidRPr="0006120B">
        <w:rPr>
          <w:rFonts w:cstheme="minorHAnsi"/>
        </w:rPr>
        <w:t xml:space="preserve">Je ustanovitelj znanosti o upravljanju, z </w:t>
      </w:r>
      <w:r w:rsidR="00C63F68" w:rsidRPr="00C63F68">
        <w:rPr>
          <w:rFonts w:cstheme="minorHAnsi"/>
          <w:b/>
        </w:rPr>
        <w:t>GULICKOM</w:t>
      </w:r>
      <w:r w:rsidRPr="0006120B">
        <w:rPr>
          <w:rFonts w:cstheme="minorHAnsi"/>
        </w:rPr>
        <w:t xml:space="preserve"> sta integrirala ideje Fayola v obširno splošno teorij</w:t>
      </w:r>
      <w:r>
        <w:rPr>
          <w:rFonts w:cstheme="minorHAnsi"/>
        </w:rPr>
        <w:t>o o upravljanju v organizacijah</w:t>
      </w:r>
      <w:r w:rsidRPr="00A95E59">
        <w:rPr>
          <w:rFonts w:cs="Times New Roman"/>
          <w:b/>
          <w:bCs/>
        </w:rPr>
        <w:t xml:space="preserve"> “</w:t>
      </w:r>
      <w:r w:rsidRPr="00A95E59">
        <w:rPr>
          <w:rFonts w:cs="Times New Roman"/>
          <w:b/>
          <w:bCs/>
          <w:i/>
          <w:iCs/>
        </w:rPr>
        <w:t>Razprave o upravni znanosti</w:t>
      </w:r>
      <w:r w:rsidRPr="00A95E59">
        <w:rPr>
          <w:rFonts w:cs="Times New Roman"/>
          <w:b/>
          <w:bCs/>
        </w:rPr>
        <w:t>”</w:t>
      </w:r>
      <w:r>
        <w:rPr>
          <w:rFonts w:cs="Times New Roman"/>
          <w:b/>
          <w:bCs/>
        </w:rPr>
        <w:t xml:space="preserve">. </w:t>
      </w:r>
      <w:r w:rsidRPr="0006120B">
        <w:rPr>
          <w:rFonts w:cstheme="minorHAnsi"/>
        </w:rPr>
        <w:t xml:space="preserve">Zakonitosti poslovnega upravljanje je teoretično posploševal, kar je kasneje omogočilo prenašanje določenih ugotovitev tudi na področje javnega sektorja in kasnejši razvo novega upravljanja v javnem sektorju. </w:t>
      </w:r>
    </w:p>
    <w:p w14:paraId="78BACD41" w14:textId="77777777" w:rsidR="00275DDA" w:rsidRPr="00A95E59" w:rsidRDefault="00275DDA" w:rsidP="00C63F68">
      <w:pPr>
        <w:spacing w:after="0" w:line="288" w:lineRule="auto"/>
        <w:jc w:val="both"/>
        <w:rPr>
          <w:rFonts w:cs="Times New Roman"/>
        </w:rPr>
      </w:pPr>
      <w:r w:rsidRPr="00A95E59">
        <w:rPr>
          <w:rFonts w:cs="Times New Roman"/>
          <w:b/>
          <w:bCs/>
        </w:rPr>
        <w:t xml:space="preserve"> </w:t>
      </w:r>
      <w:r w:rsidRPr="00A95E59">
        <w:rPr>
          <w:rFonts w:cs="Times New Roman"/>
        </w:rPr>
        <w:t xml:space="preserve"> 7 nalog menedžerjev </w:t>
      </w:r>
      <w:r w:rsidRPr="00A95E59">
        <w:rPr>
          <w:rFonts w:cs="Times New Roman"/>
          <w:b/>
          <w:bCs/>
        </w:rPr>
        <w:t>“PODSCORB”:</w:t>
      </w:r>
    </w:p>
    <w:p w14:paraId="316130F9"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planning</w:t>
      </w:r>
      <w:r w:rsidRPr="00A95E59">
        <w:rPr>
          <w:rFonts w:cs="Times New Roman"/>
        </w:rPr>
        <w:t xml:space="preserve"> (načrtovanje) </w:t>
      </w:r>
    </w:p>
    <w:p w14:paraId="78A08BC2"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organizing</w:t>
      </w:r>
      <w:r w:rsidRPr="00A95E59">
        <w:rPr>
          <w:rFonts w:cs="Times New Roman"/>
        </w:rPr>
        <w:t xml:space="preserve"> (organiziranje)</w:t>
      </w:r>
    </w:p>
    <w:p w14:paraId="421E805F"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directing</w:t>
      </w:r>
      <w:r w:rsidRPr="00A95E59">
        <w:rPr>
          <w:rFonts w:cs="Times New Roman"/>
        </w:rPr>
        <w:t xml:space="preserve"> (usmrejanje, ukazovanje)</w:t>
      </w:r>
    </w:p>
    <w:p w14:paraId="272F8FC2"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staffing</w:t>
      </w:r>
      <w:r w:rsidRPr="00A95E59">
        <w:rPr>
          <w:rFonts w:cs="Times New Roman"/>
        </w:rPr>
        <w:t xml:space="preserve"> (kadrovska funkcija)</w:t>
      </w:r>
    </w:p>
    <w:p w14:paraId="66AAD7BF"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coordinating</w:t>
      </w:r>
      <w:r w:rsidRPr="00A95E59">
        <w:rPr>
          <w:rFonts w:cs="Times New Roman"/>
        </w:rPr>
        <w:t xml:space="preserve"> (koordinacija)</w:t>
      </w:r>
    </w:p>
    <w:p w14:paraId="4323A529" w14:textId="77777777" w:rsidR="00275DDA" w:rsidRPr="00A95E59" w:rsidRDefault="00275DDA" w:rsidP="00F54450">
      <w:pPr>
        <w:numPr>
          <w:ilvl w:val="2"/>
          <w:numId w:val="37"/>
        </w:numPr>
        <w:spacing w:after="0" w:line="288" w:lineRule="auto"/>
        <w:jc w:val="both"/>
        <w:rPr>
          <w:rFonts w:cs="Times New Roman"/>
        </w:rPr>
      </w:pPr>
      <w:r w:rsidRPr="00A95E59">
        <w:rPr>
          <w:rFonts w:cs="Times New Roman"/>
          <w:b/>
          <w:bCs/>
        </w:rPr>
        <w:t>reporting</w:t>
      </w:r>
      <w:r w:rsidRPr="00A95E59">
        <w:rPr>
          <w:rFonts w:cs="Times New Roman"/>
        </w:rPr>
        <w:t xml:space="preserve"> (poročanje)</w:t>
      </w:r>
    </w:p>
    <w:p w14:paraId="4983E984" w14:textId="77777777" w:rsidR="00275DDA" w:rsidRPr="00A95E59" w:rsidRDefault="00275DDA" w:rsidP="00F54450">
      <w:pPr>
        <w:numPr>
          <w:ilvl w:val="2"/>
          <w:numId w:val="37"/>
        </w:numPr>
        <w:spacing w:line="288" w:lineRule="auto"/>
        <w:jc w:val="both"/>
        <w:rPr>
          <w:rFonts w:cs="Times New Roman"/>
        </w:rPr>
      </w:pPr>
      <w:r w:rsidRPr="00A95E59">
        <w:rPr>
          <w:rFonts w:cs="Times New Roman"/>
          <w:b/>
          <w:bCs/>
        </w:rPr>
        <w:t>budgeting</w:t>
      </w:r>
      <w:r w:rsidRPr="00A95E59">
        <w:rPr>
          <w:rFonts w:cs="Times New Roman"/>
        </w:rPr>
        <w:t xml:space="preserve"> (planiranje finančnega poslovanja)</w:t>
      </w:r>
    </w:p>
    <w:p w14:paraId="64A23BB3" w14:textId="77777777" w:rsidR="00275DDA" w:rsidRPr="00A95E59" w:rsidRDefault="00C63F68" w:rsidP="00C63F68">
      <w:pPr>
        <w:spacing w:after="160" w:line="288" w:lineRule="auto"/>
        <w:jc w:val="both"/>
        <w:rPr>
          <w:rFonts w:cs="Times New Roman"/>
        </w:rPr>
      </w:pPr>
      <w:r w:rsidRPr="00C63F68">
        <w:rPr>
          <w:rFonts w:cs="Times New Roman"/>
          <w:b/>
          <w:bCs/>
          <w:sz w:val="24"/>
          <w:szCs w:val="24"/>
        </w:rPr>
        <w:t xml:space="preserve">MAX WEBER </w:t>
      </w:r>
      <w:r w:rsidR="00275DDA" w:rsidRPr="00C63F68">
        <w:rPr>
          <w:rFonts w:cs="Times New Roman"/>
          <w:b/>
          <w:sz w:val="24"/>
          <w:szCs w:val="24"/>
        </w:rPr>
        <w:t>(1864–1920</w:t>
      </w:r>
      <w:r w:rsidRPr="00C63F68">
        <w:rPr>
          <w:rFonts w:cs="Times New Roman"/>
          <w:b/>
          <w:sz w:val="24"/>
          <w:szCs w:val="24"/>
        </w:rPr>
        <w:t>)</w:t>
      </w:r>
    </w:p>
    <w:p w14:paraId="3ED93E8F" w14:textId="77777777" w:rsidR="00275DDA" w:rsidRPr="00A95E59" w:rsidRDefault="00275DDA" w:rsidP="00F54450">
      <w:pPr>
        <w:pStyle w:val="ListParagraph"/>
        <w:numPr>
          <w:ilvl w:val="1"/>
          <w:numId w:val="38"/>
        </w:numPr>
        <w:spacing w:after="0" w:line="288" w:lineRule="auto"/>
        <w:jc w:val="both"/>
        <w:rPr>
          <w:rFonts w:cs="Times New Roman"/>
        </w:rPr>
      </w:pPr>
      <w:r w:rsidRPr="00A95E59">
        <w:rPr>
          <w:rFonts w:cs="Times New Roman"/>
        </w:rPr>
        <w:t>politični ekonomist in sociolog…</w:t>
      </w:r>
    </w:p>
    <w:p w14:paraId="2F41C972" w14:textId="77777777" w:rsidR="00275DDA" w:rsidRPr="00A95E59" w:rsidRDefault="00275DDA" w:rsidP="00F54450">
      <w:pPr>
        <w:pStyle w:val="ListParagraph"/>
        <w:numPr>
          <w:ilvl w:val="1"/>
          <w:numId w:val="38"/>
        </w:numPr>
        <w:spacing w:after="0" w:line="288" w:lineRule="auto"/>
        <w:jc w:val="both"/>
        <w:rPr>
          <w:rFonts w:cs="Times New Roman"/>
        </w:rPr>
      </w:pPr>
      <w:r w:rsidRPr="00A95E59">
        <w:rPr>
          <w:rFonts w:cs="Times New Roman"/>
        </w:rPr>
        <w:t>razvoj modela t.i.</w:t>
      </w:r>
      <w:r w:rsidRPr="00A95E59">
        <w:rPr>
          <w:rFonts w:cs="Times New Roman"/>
          <w:b/>
          <w:bCs/>
        </w:rPr>
        <w:t xml:space="preserve"> racionalne birokratske organizacije</w:t>
      </w:r>
      <w:r w:rsidRPr="00A95E59">
        <w:rPr>
          <w:rFonts w:cs="Times New Roman"/>
        </w:rPr>
        <w:t xml:space="preserve"> </w:t>
      </w:r>
    </w:p>
    <w:p w14:paraId="09D9D78F" w14:textId="77777777" w:rsidR="00275DDA" w:rsidRPr="00A95E59" w:rsidRDefault="00275DDA" w:rsidP="00F54450">
      <w:pPr>
        <w:pStyle w:val="ListParagraph"/>
        <w:numPr>
          <w:ilvl w:val="1"/>
          <w:numId w:val="38"/>
        </w:numPr>
        <w:spacing w:after="0" w:line="288" w:lineRule="auto"/>
        <w:jc w:val="both"/>
        <w:rPr>
          <w:rFonts w:cs="Times New Roman"/>
        </w:rPr>
      </w:pPr>
      <w:r w:rsidRPr="00A95E59">
        <w:rPr>
          <w:rFonts w:cs="Times New Roman"/>
          <w:b/>
          <w:bCs/>
        </w:rPr>
        <w:t>začetnik znanosti o organizaciji v njeni moderni obliki</w:t>
      </w:r>
    </w:p>
    <w:p w14:paraId="052F44D2" w14:textId="77777777" w:rsidR="00275DDA" w:rsidRPr="00A95E59" w:rsidRDefault="00275DDA" w:rsidP="00F54450">
      <w:pPr>
        <w:pStyle w:val="ListParagraph"/>
        <w:numPr>
          <w:ilvl w:val="1"/>
          <w:numId w:val="38"/>
        </w:numPr>
        <w:spacing w:after="0" w:line="288" w:lineRule="auto"/>
        <w:jc w:val="both"/>
        <w:rPr>
          <w:rFonts w:cs="Times New Roman"/>
        </w:rPr>
      </w:pPr>
      <w:r w:rsidRPr="00A95E59">
        <w:rPr>
          <w:rFonts w:cs="Times New Roman"/>
          <w:b/>
          <w:bCs/>
        </w:rPr>
        <w:lastRenderedPageBreak/>
        <w:t xml:space="preserve">prvi je ugotovil </w:t>
      </w:r>
      <w:r w:rsidRPr="00A95E59">
        <w:rPr>
          <w:rFonts w:cs="Times New Roman"/>
          <w:b/>
          <w:bCs/>
          <w:i/>
          <w:iCs/>
        </w:rPr>
        <w:t>univerzalnost upravljanja</w:t>
      </w:r>
      <w:r w:rsidRPr="00A95E59">
        <w:rPr>
          <w:rFonts w:cs="Times New Roman"/>
        </w:rPr>
        <w:t xml:space="preserve">  </w:t>
      </w:r>
    </w:p>
    <w:p w14:paraId="016FE4CA" w14:textId="77777777" w:rsidR="00C63F68" w:rsidRDefault="00275DDA" w:rsidP="00F54450">
      <w:pPr>
        <w:pStyle w:val="ListParagraph"/>
        <w:numPr>
          <w:ilvl w:val="1"/>
          <w:numId w:val="38"/>
        </w:numPr>
        <w:spacing w:line="288" w:lineRule="auto"/>
        <w:jc w:val="both"/>
        <w:rPr>
          <w:rFonts w:cs="Times New Roman"/>
        </w:rPr>
      </w:pPr>
      <w:r w:rsidRPr="00A95E59">
        <w:rPr>
          <w:rFonts w:cs="Times New Roman"/>
          <w:b/>
          <w:bCs/>
        </w:rPr>
        <w:t xml:space="preserve">združil je oba tokova proučevanja uprave: tok proučevanja </w:t>
      </w:r>
      <w:r w:rsidRPr="00A95E59">
        <w:rPr>
          <w:rFonts w:cs="Times New Roman"/>
          <w:b/>
          <w:bCs/>
          <w:i/>
          <w:iCs/>
        </w:rPr>
        <w:t>poslovne (“business”)</w:t>
      </w:r>
      <w:r w:rsidRPr="00A95E59">
        <w:rPr>
          <w:rFonts w:cs="Times New Roman"/>
          <w:b/>
          <w:bCs/>
        </w:rPr>
        <w:t xml:space="preserve"> in </w:t>
      </w:r>
      <w:r w:rsidRPr="00A95E59">
        <w:rPr>
          <w:rFonts w:cs="Times New Roman"/>
          <w:b/>
          <w:bCs/>
          <w:i/>
          <w:iCs/>
        </w:rPr>
        <w:t>javne (“public”)</w:t>
      </w:r>
      <w:r w:rsidRPr="00A95E59">
        <w:rPr>
          <w:rFonts w:cs="Times New Roman"/>
          <w:b/>
          <w:bCs/>
        </w:rPr>
        <w:t xml:space="preserve"> uprave</w:t>
      </w:r>
      <w:r w:rsidRPr="00A95E59">
        <w:rPr>
          <w:rFonts w:cs="Times New Roman"/>
        </w:rPr>
        <w:t xml:space="preserve"> ... </w:t>
      </w:r>
    </w:p>
    <w:p w14:paraId="3CA8CB36" w14:textId="77777777" w:rsidR="00C63F68" w:rsidRDefault="00275DDA" w:rsidP="00F54450">
      <w:pPr>
        <w:pStyle w:val="ListParagraph"/>
        <w:numPr>
          <w:ilvl w:val="1"/>
          <w:numId w:val="38"/>
        </w:numPr>
        <w:spacing w:line="288" w:lineRule="auto"/>
        <w:jc w:val="both"/>
        <w:rPr>
          <w:rFonts w:cs="Times New Roman"/>
        </w:rPr>
      </w:pPr>
      <w:r w:rsidRPr="00C63F68">
        <w:rPr>
          <w:rFonts w:cs="Times New Roman"/>
        </w:rPr>
        <w:t>osvetl</w:t>
      </w:r>
      <w:r w:rsidR="00C63F68">
        <w:rPr>
          <w:rFonts w:cs="Times New Roman"/>
        </w:rPr>
        <w:t>il je</w:t>
      </w:r>
      <w:r w:rsidRPr="00C63F68">
        <w:rPr>
          <w:rFonts w:cs="Times New Roman"/>
        </w:rPr>
        <w:t xml:space="preserve"> odnos</w:t>
      </w:r>
      <w:r w:rsidR="00C63F68">
        <w:rPr>
          <w:rFonts w:cs="Times New Roman"/>
        </w:rPr>
        <w:t>e</w:t>
      </w:r>
      <w:r w:rsidRPr="00C63F68">
        <w:rPr>
          <w:rFonts w:cs="Times New Roman"/>
        </w:rPr>
        <w:t xml:space="preserve"> med upravo in politiko</w:t>
      </w:r>
      <w:r w:rsidRPr="00C63F68">
        <w:rPr>
          <w:rFonts w:cs="Times New Roman"/>
          <w:b/>
          <w:bCs/>
        </w:rPr>
        <w:t xml:space="preserve">: </w:t>
      </w:r>
      <w:r w:rsidRPr="00C63F68">
        <w:rPr>
          <w:rFonts w:cs="Times New Roman"/>
          <w:b/>
          <w:bCs/>
          <w:i/>
          <w:iCs/>
        </w:rPr>
        <w:t>uprava je sredstvo v rokah politike</w:t>
      </w:r>
      <w:r w:rsidRPr="00C63F68">
        <w:rPr>
          <w:rFonts w:cs="Times New Roman"/>
          <w:b/>
          <w:bCs/>
        </w:rPr>
        <w:t xml:space="preserve"> </w:t>
      </w:r>
      <w:r w:rsidRPr="00C63F68">
        <w:rPr>
          <w:rFonts w:cs="Times New Roman"/>
        </w:rPr>
        <w:t xml:space="preserve">in je ni mogoče obravnavati kot samostojen faktor oblasti </w:t>
      </w:r>
    </w:p>
    <w:p w14:paraId="3288A871" w14:textId="77777777" w:rsidR="00C63F68" w:rsidRDefault="00275DDA" w:rsidP="00F54450">
      <w:pPr>
        <w:pStyle w:val="ListParagraph"/>
        <w:numPr>
          <w:ilvl w:val="1"/>
          <w:numId w:val="38"/>
        </w:numPr>
        <w:spacing w:line="288" w:lineRule="auto"/>
        <w:jc w:val="both"/>
        <w:rPr>
          <w:rFonts w:cs="Times New Roman"/>
        </w:rPr>
      </w:pPr>
      <w:r w:rsidRPr="00C63F68">
        <w:rPr>
          <w:rFonts w:cs="Times New Roman"/>
          <w:b/>
          <w:bCs/>
        </w:rPr>
        <w:t>ampak</w:t>
      </w:r>
      <w:r w:rsidRPr="00C63F68">
        <w:rPr>
          <w:rFonts w:cs="Times New Roman"/>
        </w:rPr>
        <w:t xml:space="preserve">: </w:t>
      </w:r>
      <w:r w:rsidRPr="00C63F68">
        <w:rPr>
          <w:rFonts w:cs="Times New Roman"/>
          <w:b/>
          <w:bCs/>
          <w:i/>
          <w:iCs/>
        </w:rPr>
        <w:t>oblast se izvaja preko uprave,</w:t>
      </w:r>
      <w:r w:rsidRPr="00C63F68">
        <w:rPr>
          <w:rFonts w:cs="Times New Roman"/>
          <w:b/>
          <w:bCs/>
        </w:rPr>
        <w:t xml:space="preserve"> kar upravi daje veliko moč</w:t>
      </w:r>
      <w:r w:rsidRPr="00C63F68">
        <w:rPr>
          <w:rFonts w:cs="Times New Roman"/>
        </w:rPr>
        <w:t xml:space="preserve"> …</w:t>
      </w:r>
    </w:p>
    <w:p w14:paraId="3FB2C37A" w14:textId="77777777" w:rsidR="00275DDA" w:rsidRPr="00C63F68" w:rsidRDefault="00C63F68" w:rsidP="00F54450">
      <w:pPr>
        <w:pStyle w:val="ListParagraph"/>
        <w:numPr>
          <w:ilvl w:val="1"/>
          <w:numId w:val="38"/>
        </w:numPr>
        <w:spacing w:after="0" w:line="288" w:lineRule="auto"/>
        <w:jc w:val="both"/>
        <w:rPr>
          <w:rFonts w:cs="Times New Roman"/>
        </w:rPr>
      </w:pPr>
      <w:r w:rsidRPr="00B97EF8">
        <w:rPr>
          <w:rFonts w:cs="Times New Roman"/>
          <w:b/>
          <w:bCs/>
        </w:rPr>
        <w:t>z</w:t>
      </w:r>
      <w:r w:rsidR="00275DDA" w:rsidRPr="00B97EF8">
        <w:rPr>
          <w:rFonts w:cs="Times New Roman"/>
          <w:b/>
        </w:rPr>
        <w:t>načilnosti birokratske organizacije</w:t>
      </w:r>
      <w:r w:rsidR="00275DDA" w:rsidRPr="00C63F68">
        <w:rPr>
          <w:rFonts w:cs="Times New Roman"/>
        </w:rPr>
        <w:t>:</w:t>
      </w:r>
    </w:p>
    <w:p w14:paraId="480203A6" w14:textId="77777777" w:rsidR="00275DDA" w:rsidRPr="00A95E59" w:rsidRDefault="00275DDA" w:rsidP="00F54450">
      <w:pPr>
        <w:numPr>
          <w:ilvl w:val="3"/>
          <w:numId w:val="40"/>
        </w:numPr>
        <w:spacing w:after="0" w:line="288" w:lineRule="auto"/>
        <w:jc w:val="both"/>
        <w:rPr>
          <w:rFonts w:cs="Times New Roman"/>
        </w:rPr>
      </w:pPr>
      <w:r w:rsidRPr="00A95E59">
        <w:rPr>
          <w:rFonts w:cs="Times New Roman"/>
        </w:rPr>
        <w:t>delitev dela in specializacija nalog</w:t>
      </w:r>
    </w:p>
    <w:p w14:paraId="1052D977" w14:textId="77777777" w:rsidR="00275DDA" w:rsidRPr="00A95E59" w:rsidRDefault="00275DDA" w:rsidP="00F54450">
      <w:pPr>
        <w:numPr>
          <w:ilvl w:val="3"/>
          <w:numId w:val="40"/>
        </w:numPr>
        <w:spacing w:after="0" w:line="288" w:lineRule="auto"/>
        <w:jc w:val="both"/>
        <w:rPr>
          <w:rFonts w:cs="Times New Roman"/>
        </w:rPr>
      </w:pPr>
      <w:r w:rsidRPr="00A95E59">
        <w:rPr>
          <w:rFonts w:cs="Times New Roman"/>
          <w:i/>
          <w:iCs/>
        </w:rPr>
        <w:t>hierarhični piramidalni sistem</w:t>
      </w:r>
      <w:r w:rsidRPr="00A95E59">
        <w:rPr>
          <w:rFonts w:cs="Times New Roman"/>
        </w:rPr>
        <w:t xml:space="preserve"> delovnih mest v birokratski organizaciji</w:t>
      </w:r>
    </w:p>
    <w:p w14:paraId="556D5BC2" w14:textId="77777777" w:rsidR="00275DDA" w:rsidRPr="00A95E59" w:rsidRDefault="00275DDA" w:rsidP="00F54450">
      <w:pPr>
        <w:numPr>
          <w:ilvl w:val="3"/>
          <w:numId w:val="40"/>
        </w:numPr>
        <w:spacing w:after="0" w:line="288" w:lineRule="auto"/>
        <w:jc w:val="both"/>
        <w:rPr>
          <w:rFonts w:cs="Times New Roman"/>
        </w:rPr>
      </w:pPr>
      <w:r w:rsidRPr="00A95E59">
        <w:rPr>
          <w:rFonts w:cs="Times New Roman"/>
        </w:rPr>
        <w:t>delo je stalni poklic, ki zahteva določena znanja in spretnosti</w:t>
      </w:r>
    </w:p>
    <w:p w14:paraId="5F65FDC9" w14:textId="77777777" w:rsidR="00275DDA" w:rsidRPr="00A95E59" w:rsidRDefault="00275DDA" w:rsidP="00F54450">
      <w:pPr>
        <w:numPr>
          <w:ilvl w:val="3"/>
          <w:numId w:val="40"/>
        </w:numPr>
        <w:spacing w:after="0" w:line="288" w:lineRule="auto"/>
        <w:jc w:val="both"/>
        <w:rPr>
          <w:rFonts w:cs="Times New Roman"/>
        </w:rPr>
      </w:pPr>
      <w:r w:rsidRPr="00A95E59">
        <w:rPr>
          <w:rFonts w:cs="Times New Roman"/>
        </w:rPr>
        <w:t>delo se opravlja po določenih pravilih in postopkih (ni samovolje)</w:t>
      </w:r>
    </w:p>
    <w:p w14:paraId="66C5FFD4" w14:textId="77777777" w:rsidR="00275DDA" w:rsidRPr="00A95E59" w:rsidRDefault="00275DDA" w:rsidP="00F54450">
      <w:pPr>
        <w:numPr>
          <w:ilvl w:val="3"/>
          <w:numId w:val="40"/>
        </w:numPr>
        <w:spacing w:after="0" w:line="288" w:lineRule="auto"/>
        <w:jc w:val="both"/>
        <w:rPr>
          <w:rFonts w:cs="Times New Roman"/>
        </w:rPr>
      </w:pPr>
      <w:r w:rsidRPr="00A95E59">
        <w:rPr>
          <w:rFonts w:cs="Times New Roman"/>
        </w:rPr>
        <w:t>razmerja v organizaciji so brezosebna in službena</w:t>
      </w:r>
    </w:p>
    <w:p w14:paraId="54F452DD" w14:textId="77777777" w:rsidR="00275DDA" w:rsidRPr="00C63F68" w:rsidRDefault="00275DDA" w:rsidP="00F54450">
      <w:pPr>
        <w:numPr>
          <w:ilvl w:val="3"/>
          <w:numId w:val="40"/>
        </w:numPr>
        <w:spacing w:line="288" w:lineRule="auto"/>
        <w:jc w:val="both"/>
        <w:rPr>
          <w:rFonts w:cs="Times New Roman"/>
        </w:rPr>
      </w:pPr>
      <w:r w:rsidRPr="00A95E59">
        <w:rPr>
          <w:rFonts w:cs="Times New Roman"/>
        </w:rPr>
        <w:t>poudarek poslovanja je na pisni dokumentaciji …</w:t>
      </w:r>
    </w:p>
    <w:p w14:paraId="3C1BC2E0" w14:textId="77777777" w:rsidR="00275DDA" w:rsidRPr="00A95E59" w:rsidRDefault="00275DDA" w:rsidP="00D8789F">
      <w:pPr>
        <w:pStyle w:val="Heading1"/>
        <w:spacing w:after="240"/>
      </w:pPr>
      <w:r w:rsidRPr="00A95E59">
        <w:t>POJEM ORGANIZACIJE IN JAVNA UPRAVA</w:t>
      </w:r>
    </w:p>
    <w:p w14:paraId="100FD602" w14:textId="77777777" w:rsidR="00275DDA" w:rsidRPr="00C63F68" w:rsidRDefault="00275DDA" w:rsidP="00275DDA">
      <w:pPr>
        <w:jc w:val="both"/>
        <w:rPr>
          <w:rFonts w:cs="Times New Roman"/>
          <w:sz w:val="24"/>
          <w:szCs w:val="24"/>
        </w:rPr>
      </w:pPr>
      <w:r w:rsidRPr="00C63F68">
        <w:rPr>
          <w:rFonts w:cs="Times New Roman"/>
          <w:b/>
          <w:bCs/>
          <w:sz w:val="24"/>
          <w:szCs w:val="24"/>
        </w:rPr>
        <w:t>ORGANIZACIJA</w:t>
      </w:r>
    </w:p>
    <w:p w14:paraId="4A91BAE8" w14:textId="77777777" w:rsidR="00275DDA" w:rsidRPr="00A95E59" w:rsidRDefault="00C63F68" w:rsidP="00C63F68">
      <w:pPr>
        <w:spacing w:after="160" w:line="288" w:lineRule="auto"/>
        <w:jc w:val="both"/>
        <w:rPr>
          <w:rFonts w:cs="Times New Roman"/>
        </w:rPr>
      </w:pPr>
      <w:r>
        <w:rPr>
          <w:rFonts w:cs="Times New Roman"/>
          <w:lang w:val="hr-HR"/>
        </w:rPr>
        <w:t xml:space="preserve">Se pojavlja </w:t>
      </w:r>
      <w:r w:rsidR="00275DDA" w:rsidRPr="00A95E59">
        <w:rPr>
          <w:rFonts w:cs="Times New Roman"/>
          <w:lang w:val="hr-HR"/>
        </w:rPr>
        <w:t>na razviti stopnji družbenega razvoja – gre za delovni proces, ki se deli na enostavnejša pravila – te operacije pa opravljajo ljudje v medsebojnih razmerjih nadrejenosti in podrejenosti ….</w:t>
      </w:r>
    </w:p>
    <w:p w14:paraId="53BC2840" w14:textId="77777777" w:rsidR="00275DDA" w:rsidRPr="00C63F68" w:rsidRDefault="00C63F68" w:rsidP="00C63F68">
      <w:pPr>
        <w:spacing w:after="160" w:line="288" w:lineRule="auto"/>
        <w:jc w:val="both"/>
        <w:rPr>
          <w:rFonts w:cs="Times New Roman"/>
          <w:u w:val="single"/>
        </w:rPr>
      </w:pPr>
      <w:r>
        <w:rPr>
          <w:rFonts w:cs="Times New Roman"/>
          <w:b/>
          <w:lang w:val="hr-HR"/>
        </w:rPr>
        <w:t>DEFINICIJA:</w:t>
      </w:r>
      <w:r>
        <w:rPr>
          <w:rFonts w:cs="Times New Roman"/>
          <w:lang w:val="hr-HR"/>
        </w:rPr>
        <w:t xml:space="preserve"> </w:t>
      </w:r>
      <w:r>
        <w:rPr>
          <w:rFonts w:cs="Times New Roman"/>
          <w:bCs/>
          <w:i/>
          <w:iCs/>
          <w:u w:val="single"/>
          <w:lang w:val="hr-HR"/>
        </w:rPr>
        <w:t>organicazija je p</w:t>
      </w:r>
      <w:r w:rsidR="00275DDA" w:rsidRPr="00C63F68">
        <w:rPr>
          <w:rFonts w:cs="Times New Roman"/>
          <w:bCs/>
          <w:i/>
          <w:iCs/>
          <w:u w:val="single"/>
          <w:lang w:val="hr-HR"/>
        </w:rPr>
        <w:t>roces delitve dela in istočasnega sistematičnega povezovanja delovnih operacij, ki so zaupane različnim ljudem z ustreznimi materialnimi sredstvi za izedbo nalog ….</w:t>
      </w:r>
      <w:r w:rsidR="00275DDA" w:rsidRPr="00C63F68">
        <w:rPr>
          <w:rFonts w:cs="Times New Roman"/>
          <w:bCs/>
          <w:u w:val="single"/>
          <w:lang w:val="hr-HR"/>
        </w:rPr>
        <w:t xml:space="preserve"> </w:t>
      </w:r>
    </w:p>
    <w:p w14:paraId="74611483" w14:textId="77777777" w:rsidR="00275DDA" w:rsidRPr="00A95E59" w:rsidRDefault="00C63F68" w:rsidP="00C63F68">
      <w:pPr>
        <w:spacing w:after="0" w:line="288" w:lineRule="auto"/>
        <w:jc w:val="both"/>
        <w:rPr>
          <w:rFonts w:cs="Times New Roman"/>
        </w:rPr>
      </w:pPr>
      <w:r w:rsidRPr="00C63F68">
        <w:rPr>
          <w:rFonts w:cs="Times New Roman"/>
          <w:u w:val="single"/>
          <w:lang w:val="hr-HR"/>
        </w:rPr>
        <w:t>T</w:t>
      </w:r>
      <w:r w:rsidR="00275DDA" w:rsidRPr="00C63F68">
        <w:rPr>
          <w:rFonts w:cs="Times New Roman"/>
          <w:u w:val="single"/>
          <w:lang w:val="hr-HR"/>
        </w:rPr>
        <w:t>rije aspekti</w:t>
      </w:r>
      <w:r w:rsidR="00275DDA" w:rsidRPr="00A95E59">
        <w:rPr>
          <w:rFonts w:cs="Times New Roman"/>
          <w:lang w:val="hr-HR"/>
        </w:rPr>
        <w:t xml:space="preserve"> za opredelitev pojma organizacije:</w:t>
      </w:r>
    </w:p>
    <w:p w14:paraId="4B5CC9B2" w14:textId="77777777" w:rsidR="00275DDA" w:rsidRPr="00C63F68" w:rsidRDefault="00C63F68" w:rsidP="00F54450">
      <w:pPr>
        <w:numPr>
          <w:ilvl w:val="1"/>
          <w:numId w:val="41"/>
        </w:numPr>
        <w:spacing w:after="0" w:line="288" w:lineRule="auto"/>
        <w:jc w:val="both"/>
        <w:rPr>
          <w:rFonts w:cs="Times New Roman"/>
        </w:rPr>
      </w:pPr>
      <w:r w:rsidRPr="00C63F68">
        <w:rPr>
          <w:rFonts w:cs="Times New Roman"/>
          <w:b/>
          <w:bCs/>
          <w:iCs/>
          <w:lang w:val="hr-HR"/>
        </w:rPr>
        <w:t>STRUKTURALNI</w:t>
      </w:r>
      <w:r w:rsidR="00275DDA" w:rsidRPr="00C63F68">
        <w:rPr>
          <w:rFonts w:cs="Times New Roman"/>
          <w:lang w:val="hr-HR"/>
        </w:rPr>
        <w:t xml:space="preserve"> – relativno trajen</w:t>
      </w:r>
      <w:r w:rsidR="00275DDA" w:rsidRPr="00C63F68">
        <w:rPr>
          <w:rFonts w:cs="Times New Roman"/>
          <w:u w:val="single"/>
          <w:lang w:val="hr-HR"/>
        </w:rPr>
        <w:t xml:space="preserve"> načrt delitve dela oziroma poslov</w:t>
      </w:r>
      <w:r w:rsidR="00275DDA" w:rsidRPr="00C63F68">
        <w:rPr>
          <w:rFonts w:cs="Times New Roman"/>
          <w:lang w:val="hr-HR"/>
        </w:rPr>
        <w:t xml:space="preserve"> in sistem medsebojnih povezav med ljudmi, ki izvršujejo te posle…  </w:t>
      </w:r>
    </w:p>
    <w:p w14:paraId="41B27EEA" w14:textId="77777777" w:rsidR="00275DDA" w:rsidRPr="00C63F68" w:rsidRDefault="00C63F68" w:rsidP="00F54450">
      <w:pPr>
        <w:numPr>
          <w:ilvl w:val="1"/>
          <w:numId w:val="41"/>
        </w:numPr>
        <w:spacing w:after="0" w:line="288" w:lineRule="auto"/>
        <w:jc w:val="both"/>
        <w:rPr>
          <w:rFonts w:cs="Times New Roman"/>
        </w:rPr>
      </w:pPr>
      <w:r w:rsidRPr="00C63F68">
        <w:rPr>
          <w:rFonts w:cs="Times New Roman"/>
          <w:b/>
          <w:bCs/>
          <w:iCs/>
          <w:lang w:val="hr-HR"/>
        </w:rPr>
        <w:t>MATERIALNI</w:t>
      </w:r>
      <w:r w:rsidR="00275DDA" w:rsidRPr="00C63F68">
        <w:rPr>
          <w:rFonts w:cs="Times New Roman"/>
          <w:lang w:val="hr-HR"/>
        </w:rPr>
        <w:t xml:space="preserve"> – </w:t>
      </w:r>
      <w:r w:rsidR="00275DDA" w:rsidRPr="00C63F68">
        <w:rPr>
          <w:rFonts w:cs="Times New Roman"/>
          <w:u w:val="single"/>
          <w:lang w:val="hr-HR"/>
        </w:rPr>
        <w:t>skupina ljudi</w:t>
      </w:r>
      <w:r w:rsidR="00275DDA" w:rsidRPr="00C63F68">
        <w:rPr>
          <w:rFonts w:cs="Times New Roman"/>
          <w:lang w:val="hr-HR"/>
        </w:rPr>
        <w:t xml:space="preserve"> z ustreznimi materialnimi sredstvi … </w:t>
      </w:r>
    </w:p>
    <w:p w14:paraId="77BBBB42" w14:textId="77777777" w:rsidR="00275DDA" w:rsidRPr="00C63F68" w:rsidRDefault="00C63F68" w:rsidP="00F54450">
      <w:pPr>
        <w:numPr>
          <w:ilvl w:val="1"/>
          <w:numId w:val="41"/>
        </w:numPr>
        <w:spacing w:line="288" w:lineRule="auto"/>
        <w:jc w:val="both"/>
        <w:rPr>
          <w:rFonts w:cs="Times New Roman"/>
          <w:u w:val="single"/>
        </w:rPr>
      </w:pPr>
      <w:r w:rsidRPr="00C63F68">
        <w:rPr>
          <w:rFonts w:cs="Times New Roman"/>
          <w:b/>
          <w:bCs/>
          <w:iCs/>
          <w:lang w:val="hr-HR"/>
        </w:rPr>
        <w:t>TELEOLOŠKI</w:t>
      </w:r>
      <w:r w:rsidR="00275DDA" w:rsidRPr="00C63F68">
        <w:rPr>
          <w:rFonts w:cs="Times New Roman"/>
          <w:lang w:val="hr-HR"/>
        </w:rPr>
        <w:t xml:space="preserve"> - </w:t>
      </w:r>
      <w:r w:rsidR="00275DDA" w:rsidRPr="00C63F68">
        <w:rPr>
          <w:rFonts w:cs="Times New Roman"/>
          <w:u w:val="single"/>
          <w:lang w:val="hr-HR"/>
        </w:rPr>
        <w:t>sredstvo za doseganje določenega cilja …</w:t>
      </w:r>
    </w:p>
    <w:p w14:paraId="780BD486" w14:textId="77777777" w:rsidR="00275DDA" w:rsidRPr="00A95E59" w:rsidRDefault="00C63F68" w:rsidP="00C63F68">
      <w:pPr>
        <w:spacing w:after="0" w:line="288" w:lineRule="auto"/>
        <w:jc w:val="both"/>
        <w:rPr>
          <w:rFonts w:cs="Times New Roman"/>
        </w:rPr>
      </w:pPr>
      <w:r w:rsidRPr="00C63F68">
        <w:rPr>
          <w:rFonts w:cs="Times New Roman"/>
          <w:b/>
          <w:lang w:val="hr-HR"/>
        </w:rPr>
        <w:t>NASPROTJA</w:t>
      </w:r>
      <w:r w:rsidRPr="00A95E59">
        <w:rPr>
          <w:rFonts w:cs="Times New Roman"/>
          <w:lang w:val="hr-HR"/>
        </w:rPr>
        <w:t xml:space="preserve"> </w:t>
      </w:r>
      <w:r w:rsidR="00275DDA" w:rsidRPr="00A95E59">
        <w:rPr>
          <w:rFonts w:cs="Times New Roman"/>
          <w:lang w:val="hr-HR"/>
        </w:rPr>
        <w:t>imanentna organizacijski strukturi:</w:t>
      </w:r>
    </w:p>
    <w:p w14:paraId="78E51B20" w14:textId="77777777" w:rsidR="00275DDA" w:rsidRPr="00A95E59" w:rsidRDefault="00275DDA" w:rsidP="00F54450">
      <w:pPr>
        <w:pStyle w:val="ListParagraph"/>
        <w:numPr>
          <w:ilvl w:val="0"/>
          <w:numId w:val="42"/>
        </w:numPr>
        <w:spacing w:after="0" w:line="288" w:lineRule="auto"/>
        <w:jc w:val="both"/>
        <w:rPr>
          <w:rFonts w:cs="Times New Roman"/>
        </w:rPr>
      </w:pPr>
      <w:r w:rsidRPr="00A95E59">
        <w:rPr>
          <w:rFonts w:cs="Times New Roman"/>
          <w:lang w:val="hr-HR"/>
        </w:rPr>
        <w:t>delitev delovnih operacij in njihovo (kasnejše) povezovanje;</w:t>
      </w:r>
    </w:p>
    <w:p w14:paraId="084EA3F9" w14:textId="77777777" w:rsidR="00275DDA" w:rsidRPr="00A95E59" w:rsidRDefault="00275DDA" w:rsidP="00F54450">
      <w:pPr>
        <w:pStyle w:val="ListParagraph"/>
        <w:numPr>
          <w:ilvl w:val="0"/>
          <w:numId w:val="42"/>
        </w:numPr>
        <w:spacing w:after="0" w:line="288" w:lineRule="auto"/>
        <w:jc w:val="both"/>
        <w:rPr>
          <w:rFonts w:cs="Times New Roman"/>
        </w:rPr>
      </w:pPr>
      <w:r w:rsidRPr="00A95E59">
        <w:rPr>
          <w:rFonts w:cs="Times New Roman"/>
          <w:lang w:val="hr-HR"/>
        </w:rPr>
        <w:t>hirerahija (nadrejenost in podrejenost);</w:t>
      </w:r>
    </w:p>
    <w:p w14:paraId="4BF538FC" w14:textId="77777777" w:rsidR="00275DDA" w:rsidRPr="00A95E59" w:rsidRDefault="00275DDA" w:rsidP="00F54450">
      <w:pPr>
        <w:pStyle w:val="ListParagraph"/>
        <w:numPr>
          <w:ilvl w:val="0"/>
          <w:numId w:val="42"/>
        </w:numPr>
        <w:spacing w:after="0" w:line="288" w:lineRule="auto"/>
        <w:jc w:val="both"/>
        <w:rPr>
          <w:rFonts w:cs="Times New Roman"/>
        </w:rPr>
      </w:pPr>
      <w:r w:rsidRPr="00A95E59">
        <w:rPr>
          <w:rFonts w:cs="Times New Roman"/>
        </w:rPr>
        <w:t>k</w:t>
      </w:r>
      <w:r w:rsidRPr="00A95E59">
        <w:rPr>
          <w:rFonts w:cs="Times New Roman"/>
          <w:lang w:val="hr-HR"/>
        </w:rPr>
        <w:t>oncentracija in dekoncentracija;</w:t>
      </w:r>
    </w:p>
    <w:p w14:paraId="1997F7DC" w14:textId="77777777" w:rsidR="00275DDA" w:rsidRPr="00A95E59" w:rsidRDefault="00275DDA" w:rsidP="00F54450">
      <w:pPr>
        <w:pStyle w:val="ListParagraph"/>
        <w:numPr>
          <w:ilvl w:val="0"/>
          <w:numId w:val="42"/>
        </w:numPr>
        <w:spacing w:after="0" w:line="288" w:lineRule="auto"/>
        <w:jc w:val="both"/>
        <w:rPr>
          <w:rFonts w:cs="Times New Roman"/>
        </w:rPr>
      </w:pPr>
      <w:r w:rsidRPr="00A95E59">
        <w:rPr>
          <w:rFonts w:cs="Times New Roman"/>
          <w:lang w:val="hr-HR"/>
        </w:rPr>
        <w:t>posamično in kolektivno delovanje znotraj organizacije;</w:t>
      </w:r>
    </w:p>
    <w:p w14:paraId="760C845E" w14:textId="77777777" w:rsidR="00275DDA" w:rsidRPr="00A95E59" w:rsidRDefault="00275DDA" w:rsidP="00F54450">
      <w:pPr>
        <w:pStyle w:val="ListParagraph"/>
        <w:numPr>
          <w:ilvl w:val="0"/>
          <w:numId w:val="42"/>
        </w:numPr>
        <w:spacing w:after="0" w:line="288" w:lineRule="auto"/>
        <w:jc w:val="both"/>
        <w:rPr>
          <w:rFonts w:cs="Times New Roman"/>
        </w:rPr>
      </w:pPr>
      <w:r w:rsidRPr="00A95E59">
        <w:rPr>
          <w:rFonts w:cs="Times New Roman"/>
          <w:lang w:val="hr-HR"/>
        </w:rPr>
        <w:t>notranje in zunanje organizacijske enote (tudi v javni upravi);</w:t>
      </w:r>
    </w:p>
    <w:p w14:paraId="593EF4FF" w14:textId="77777777" w:rsidR="00275DDA" w:rsidRPr="00C63F68" w:rsidRDefault="00275DDA" w:rsidP="00F54450">
      <w:pPr>
        <w:pStyle w:val="ListParagraph"/>
        <w:numPr>
          <w:ilvl w:val="0"/>
          <w:numId w:val="42"/>
        </w:numPr>
        <w:spacing w:line="288" w:lineRule="auto"/>
        <w:jc w:val="both"/>
        <w:rPr>
          <w:rFonts w:cs="Times New Roman"/>
        </w:rPr>
      </w:pPr>
      <w:r w:rsidRPr="00A95E59">
        <w:rPr>
          <w:rFonts w:cs="Times New Roman"/>
          <w:lang w:val="hr-HR"/>
        </w:rPr>
        <w:t>formalna in neformalna organizacijska struktura;</w:t>
      </w:r>
    </w:p>
    <w:p w14:paraId="5F49B560" w14:textId="77777777" w:rsidR="00275DDA" w:rsidRPr="00A95E59" w:rsidRDefault="00C63F68" w:rsidP="00C63F68">
      <w:pPr>
        <w:spacing w:after="0" w:line="288" w:lineRule="auto"/>
        <w:jc w:val="both"/>
        <w:rPr>
          <w:rFonts w:cs="Times New Roman"/>
        </w:rPr>
      </w:pPr>
      <w:r w:rsidRPr="00A95E59">
        <w:rPr>
          <w:rFonts w:cs="Times New Roman"/>
          <w:b/>
          <w:bCs/>
        </w:rPr>
        <w:t>ELEMENTI</w:t>
      </w:r>
      <w:r w:rsidR="00275DDA" w:rsidRPr="00A95E59">
        <w:rPr>
          <w:rFonts w:cs="Times New Roman"/>
          <w:b/>
          <w:bCs/>
        </w:rPr>
        <w:t xml:space="preserve"> </w:t>
      </w:r>
      <w:r w:rsidR="00275DDA" w:rsidRPr="00C63F68">
        <w:rPr>
          <w:rFonts w:cs="Times New Roman"/>
          <w:bCs/>
        </w:rPr>
        <w:t>(katere koli) organizacije</w:t>
      </w:r>
      <w:r w:rsidR="00275DDA" w:rsidRPr="00A95E59">
        <w:rPr>
          <w:rFonts w:cs="Times New Roman"/>
          <w:b/>
          <w:bCs/>
        </w:rPr>
        <w:t>:</w:t>
      </w:r>
    </w:p>
    <w:p w14:paraId="29BFFC71" w14:textId="77777777" w:rsidR="00275DDA" w:rsidRPr="00A95E59" w:rsidRDefault="00275DDA" w:rsidP="00F54450">
      <w:pPr>
        <w:pStyle w:val="ListParagraph"/>
        <w:numPr>
          <w:ilvl w:val="0"/>
          <w:numId w:val="43"/>
        </w:numPr>
        <w:spacing w:after="0" w:line="288" w:lineRule="auto"/>
        <w:jc w:val="both"/>
        <w:rPr>
          <w:rFonts w:cs="Times New Roman"/>
        </w:rPr>
      </w:pPr>
      <w:r w:rsidRPr="00A95E59">
        <w:rPr>
          <w:rFonts w:cs="Times New Roman"/>
          <w:b/>
          <w:bCs/>
        </w:rPr>
        <w:t>cilji</w:t>
      </w:r>
      <w:r w:rsidRPr="00A95E59">
        <w:rPr>
          <w:rFonts w:cs="Times New Roman"/>
        </w:rPr>
        <w:t xml:space="preserve"> (predpisi, strategije)</w:t>
      </w:r>
    </w:p>
    <w:p w14:paraId="4544495A" w14:textId="77777777" w:rsidR="00275DDA" w:rsidRPr="00A95E59" w:rsidRDefault="00275DDA" w:rsidP="00F54450">
      <w:pPr>
        <w:pStyle w:val="ListParagraph"/>
        <w:numPr>
          <w:ilvl w:val="0"/>
          <w:numId w:val="43"/>
        </w:numPr>
        <w:spacing w:after="0" w:line="288" w:lineRule="auto"/>
        <w:jc w:val="both"/>
        <w:rPr>
          <w:rFonts w:cs="Times New Roman"/>
        </w:rPr>
      </w:pPr>
      <w:r w:rsidRPr="00A95E59">
        <w:rPr>
          <w:rFonts w:cs="Times New Roman"/>
          <w:b/>
          <w:bCs/>
        </w:rPr>
        <w:t>ljudje</w:t>
      </w:r>
      <w:r w:rsidRPr="00A95E59">
        <w:rPr>
          <w:rFonts w:cs="Times New Roman"/>
        </w:rPr>
        <w:t xml:space="preserve"> (vrste zaposlenih v JU)</w:t>
      </w:r>
    </w:p>
    <w:p w14:paraId="67BED46A" w14:textId="77777777" w:rsidR="00275DDA" w:rsidRPr="00A95E59" w:rsidRDefault="00275DDA" w:rsidP="00F54450">
      <w:pPr>
        <w:pStyle w:val="ListParagraph"/>
        <w:numPr>
          <w:ilvl w:val="0"/>
          <w:numId w:val="43"/>
        </w:numPr>
        <w:spacing w:after="0" w:line="288" w:lineRule="auto"/>
        <w:jc w:val="both"/>
        <w:rPr>
          <w:rFonts w:cs="Times New Roman"/>
        </w:rPr>
      </w:pPr>
      <w:r w:rsidRPr="00A95E59">
        <w:rPr>
          <w:rFonts w:cs="Times New Roman"/>
          <w:b/>
          <w:bCs/>
        </w:rPr>
        <w:t>sredstva</w:t>
      </w:r>
      <w:r w:rsidRPr="00A95E59">
        <w:rPr>
          <w:rFonts w:cs="Times New Roman"/>
        </w:rPr>
        <w:t xml:space="preserve"> (proračun !)</w:t>
      </w:r>
    </w:p>
    <w:p w14:paraId="1EE7D4BB" w14:textId="77777777" w:rsidR="00275DDA" w:rsidRPr="00A95E59" w:rsidRDefault="00275DDA" w:rsidP="00F54450">
      <w:pPr>
        <w:pStyle w:val="ListParagraph"/>
        <w:numPr>
          <w:ilvl w:val="0"/>
          <w:numId w:val="43"/>
        </w:numPr>
        <w:spacing w:after="0" w:line="288" w:lineRule="auto"/>
        <w:jc w:val="both"/>
        <w:rPr>
          <w:rFonts w:cs="Times New Roman"/>
        </w:rPr>
      </w:pPr>
      <w:r w:rsidRPr="00A95E59">
        <w:rPr>
          <w:rFonts w:cs="Times New Roman"/>
          <w:b/>
          <w:bCs/>
        </w:rPr>
        <w:t>samostojnost</w:t>
      </w:r>
      <w:r w:rsidRPr="00A95E59">
        <w:rPr>
          <w:rFonts w:cs="Times New Roman"/>
        </w:rPr>
        <w:t xml:space="preserve"> (relativna, strokovna avtonomija!)</w:t>
      </w:r>
    </w:p>
    <w:p w14:paraId="3ED8C4D4" w14:textId="77777777" w:rsidR="00275DDA" w:rsidRPr="00A95E59" w:rsidRDefault="00275DDA" w:rsidP="00F54450">
      <w:pPr>
        <w:pStyle w:val="ListParagraph"/>
        <w:numPr>
          <w:ilvl w:val="0"/>
          <w:numId w:val="43"/>
        </w:numPr>
        <w:spacing w:after="0" w:line="288" w:lineRule="auto"/>
        <w:jc w:val="both"/>
        <w:rPr>
          <w:rFonts w:cs="Times New Roman"/>
        </w:rPr>
      </w:pPr>
      <w:r w:rsidRPr="00A95E59">
        <w:rPr>
          <w:rFonts w:cs="Times New Roman"/>
          <w:b/>
          <w:bCs/>
        </w:rPr>
        <w:t>notranja organizacija</w:t>
      </w:r>
      <w:r w:rsidRPr="00A95E59">
        <w:rPr>
          <w:rFonts w:cs="Times New Roman"/>
        </w:rPr>
        <w:t xml:space="preserve"> (struktura) </w:t>
      </w:r>
    </w:p>
    <w:p w14:paraId="1D03CA04" w14:textId="77777777" w:rsidR="00275DDA" w:rsidRPr="00A95E59" w:rsidRDefault="00275DDA" w:rsidP="00275DDA">
      <w:pPr>
        <w:jc w:val="both"/>
        <w:rPr>
          <w:rFonts w:cs="Times New Roman"/>
        </w:rPr>
      </w:pPr>
    </w:p>
    <w:p w14:paraId="3569BC7E" w14:textId="77777777" w:rsidR="00275DDA" w:rsidRPr="00A95E59" w:rsidRDefault="00275DDA" w:rsidP="00275DDA">
      <w:pPr>
        <w:jc w:val="both"/>
        <w:rPr>
          <w:rFonts w:cs="Times New Roman"/>
        </w:rPr>
      </w:pPr>
      <w:r w:rsidRPr="00A95E59">
        <w:rPr>
          <w:rFonts w:cs="Times New Roman"/>
          <w:b/>
          <w:bCs/>
          <w:lang w:val="hr-HR"/>
        </w:rPr>
        <w:lastRenderedPageBreak/>
        <w:t>POJEM ORGANIZACIJE (splošno)</w:t>
      </w:r>
    </w:p>
    <w:p w14:paraId="3470FABA" w14:textId="77777777" w:rsidR="00275DDA" w:rsidRDefault="00275DDA" w:rsidP="00AC57FE">
      <w:pPr>
        <w:spacing w:after="0" w:line="288" w:lineRule="auto"/>
        <w:jc w:val="both"/>
        <w:rPr>
          <w:rFonts w:cs="Times New Roman"/>
        </w:rPr>
      </w:pPr>
      <w:r w:rsidRPr="00AC57FE">
        <w:rPr>
          <w:rFonts w:cs="Times New Roman"/>
          <w:b/>
          <w:bCs/>
        </w:rPr>
        <w:t xml:space="preserve">Organizacija </w:t>
      </w:r>
      <w:r w:rsidR="00AC57FE">
        <w:rPr>
          <w:rFonts w:cs="Times New Roman"/>
        </w:rPr>
        <w:t xml:space="preserve">je torej </w:t>
      </w:r>
      <w:r w:rsidRPr="00A95E59">
        <w:rPr>
          <w:rFonts w:cs="Times New Roman"/>
          <w:b/>
          <w:bCs/>
        </w:rPr>
        <w:t>ra</w:t>
      </w:r>
      <w:r w:rsidR="00AC57FE">
        <w:rPr>
          <w:rFonts w:cs="Times New Roman"/>
          <w:b/>
          <w:bCs/>
        </w:rPr>
        <w:t xml:space="preserve">cionalno, vnaprej premišljeno </w:t>
      </w:r>
      <w:r w:rsidRPr="00A95E59">
        <w:rPr>
          <w:rFonts w:cs="Times New Roman"/>
          <w:b/>
          <w:bCs/>
        </w:rPr>
        <w:t xml:space="preserve">povezovanje in usklajevanje delovanja ljudi </w:t>
      </w:r>
      <w:r w:rsidRPr="00466A23">
        <w:rPr>
          <w:rFonts w:cs="Times New Roman"/>
          <w:i/>
        </w:rPr>
        <w:t>(oz. njihovih aktivnosti)</w:t>
      </w:r>
      <w:r w:rsidRPr="00A95E59">
        <w:rPr>
          <w:rFonts w:cs="Times New Roman"/>
        </w:rPr>
        <w:t xml:space="preserve"> v </w:t>
      </w:r>
      <w:r w:rsidR="00AC57FE">
        <w:rPr>
          <w:rFonts w:cs="Times New Roman"/>
          <w:b/>
          <w:bCs/>
        </w:rPr>
        <w:t>sk</w:t>
      </w:r>
      <w:r w:rsidRPr="00A95E59">
        <w:rPr>
          <w:rFonts w:cs="Times New Roman"/>
          <w:b/>
          <w:bCs/>
        </w:rPr>
        <w:t xml:space="preserve">upen sistem, </w:t>
      </w:r>
      <w:r w:rsidR="00AC57FE">
        <w:rPr>
          <w:rFonts w:cs="Times New Roman"/>
        </w:rPr>
        <w:t xml:space="preserve">z uporabo </w:t>
      </w:r>
      <w:r w:rsidRPr="00A95E59">
        <w:rPr>
          <w:rFonts w:cs="Times New Roman"/>
          <w:b/>
          <w:bCs/>
        </w:rPr>
        <w:t>nekaterih resursov</w:t>
      </w:r>
      <w:r w:rsidRPr="00A95E59">
        <w:rPr>
          <w:rFonts w:cs="Times New Roman"/>
        </w:rPr>
        <w:t xml:space="preserve"> </w:t>
      </w:r>
      <w:r w:rsidRPr="00AC57FE">
        <w:rPr>
          <w:rFonts w:cs="Times New Roman"/>
          <w:i/>
        </w:rPr>
        <w:t>(material, delovna sredstva, finance, informacije itd.)</w:t>
      </w:r>
      <w:r w:rsidR="00AC57FE">
        <w:rPr>
          <w:rFonts w:cs="Times New Roman"/>
        </w:rPr>
        <w:t xml:space="preserve">, z namero </w:t>
      </w:r>
      <w:r w:rsidRPr="00A95E59">
        <w:rPr>
          <w:rFonts w:cs="Times New Roman"/>
          <w:b/>
          <w:bCs/>
        </w:rPr>
        <w:t>doseganja cilja (ciljev)</w:t>
      </w:r>
      <w:r w:rsidRPr="00A95E59">
        <w:rPr>
          <w:rFonts w:cs="Times New Roman"/>
        </w:rPr>
        <w:t xml:space="preserve"> zaradi katerega </w:t>
      </w:r>
      <w:r w:rsidRPr="00466A23">
        <w:rPr>
          <w:rFonts w:cs="Times New Roman"/>
          <w:i/>
        </w:rPr>
        <w:t xml:space="preserve">(katerih) </w:t>
      </w:r>
      <w:r w:rsidRPr="00A95E59">
        <w:rPr>
          <w:rFonts w:cs="Times New Roman"/>
        </w:rPr>
        <w:t>so se ljudje sploh z</w:t>
      </w:r>
      <w:r w:rsidR="00AC57FE">
        <w:rPr>
          <w:rFonts w:cs="Times New Roman"/>
        </w:rPr>
        <w:t xml:space="preserve">družili </w:t>
      </w:r>
      <w:r w:rsidR="00AC57FE" w:rsidRPr="00466A23">
        <w:rPr>
          <w:rFonts w:cs="Times New Roman"/>
          <w:i/>
        </w:rPr>
        <w:t>(v to “organizacijo”)</w:t>
      </w:r>
      <w:r w:rsidR="00AC57FE">
        <w:rPr>
          <w:rFonts w:cs="Times New Roman"/>
        </w:rPr>
        <w:t>.</w:t>
      </w:r>
    </w:p>
    <w:p w14:paraId="6D4F79F3" w14:textId="77777777" w:rsidR="00AC57FE" w:rsidRPr="00A95E59" w:rsidRDefault="00AC57FE" w:rsidP="00AC57FE">
      <w:pPr>
        <w:spacing w:after="0" w:line="288" w:lineRule="auto"/>
        <w:jc w:val="both"/>
        <w:rPr>
          <w:rFonts w:cs="Times New Roman"/>
        </w:rPr>
      </w:pPr>
    </w:p>
    <w:p w14:paraId="1D064AF4" w14:textId="77777777" w:rsidR="00275DDA" w:rsidRPr="00AC57FE" w:rsidRDefault="00AC57FE" w:rsidP="00AC57FE">
      <w:pPr>
        <w:spacing w:after="0" w:line="288" w:lineRule="auto"/>
        <w:jc w:val="both"/>
        <w:rPr>
          <w:rFonts w:cs="Times New Roman"/>
        </w:rPr>
      </w:pPr>
      <w:r>
        <w:rPr>
          <w:rFonts w:cs="Times New Roman"/>
          <w:b/>
          <w:bCs/>
        </w:rPr>
        <w:t>Ločevanje tipov organizacij</w:t>
      </w:r>
      <w:r w:rsidR="00275DDA" w:rsidRPr="00AC57FE">
        <w:rPr>
          <w:rFonts w:cs="Times New Roman"/>
        </w:rPr>
        <w:t>:</w:t>
      </w:r>
    </w:p>
    <w:p w14:paraId="157626DE" w14:textId="77777777" w:rsidR="00275DDA" w:rsidRPr="00A95E59" w:rsidRDefault="00275DDA" w:rsidP="00F54450">
      <w:pPr>
        <w:numPr>
          <w:ilvl w:val="2"/>
          <w:numId w:val="44"/>
        </w:numPr>
        <w:spacing w:after="0" w:line="288" w:lineRule="auto"/>
        <w:jc w:val="both"/>
        <w:rPr>
          <w:rFonts w:cs="Times New Roman"/>
        </w:rPr>
      </w:pPr>
      <w:r w:rsidRPr="00A95E59">
        <w:rPr>
          <w:rFonts w:cs="Times New Roman"/>
          <w:b/>
          <w:bCs/>
        </w:rPr>
        <w:t xml:space="preserve">zasebo-pravne organizacije </w:t>
      </w:r>
      <w:r w:rsidRPr="00466A23">
        <w:rPr>
          <w:rFonts w:cs="Times New Roman"/>
          <w:i/>
        </w:rPr>
        <w:t>(zasledovanje zasebnega interesa oz. dobička);</w:t>
      </w:r>
      <w:r w:rsidRPr="00A95E59">
        <w:rPr>
          <w:rFonts w:cs="Times New Roman"/>
          <w:b/>
          <w:bCs/>
        </w:rPr>
        <w:t xml:space="preserve">  </w:t>
      </w:r>
    </w:p>
    <w:p w14:paraId="70BDDD46" w14:textId="77777777" w:rsidR="00275DDA" w:rsidRPr="00A95E59" w:rsidRDefault="00275DDA" w:rsidP="00F54450">
      <w:pPr>
        <w:numPr>
          <w:ilvl w:val="2"/>
          <w:numId w:val="44"/>
        </w:numPr>
        <w:spacing w:after="160" w:line="288" w:lineRule="auto"/>
        <w:jc w:val="both"/>
        <w:rPr>
          <w:rFonts w:cs="Times New Roman"/>
        </w:rPr>
      </w:pPr>
      <w:r w:rsidRPr="00A95E59">
        <w:rPr>
          <w:rFonts w:cs="Times New Roman"/>
          <w:b/>
          <w:bCs/>
        </w:rPr>
        <w:t xml:space="preserve">javno-pravne organizacije </w:t>
      </w:r>
      <w:r w:rsidRPr="00466A23">
        <w:rPr>
          <w:rFonts w:cs="Times New Roman"/>
          <w:i/>
        </w:rPr>
        <w:t>(zasledovanje javnega interesa oz. javnih koristi);</w:t>
      </w:r>
    </w:p>
    <w:p w14:paraId="3EDEC356" w14:textId="77777777" w:rsidR="00275DDA" w:rsidRPr="00A95E59" w:rsidRDefault="00466A23" w:rsidP="00466A23">
      <w:pPr>
        <w:spacing w:after="0" w:line="288" w:lineRule="auto"/>
        <w:jc w:val="both"/>
        <w:rPr>
          <w:rFonts w:cs="Times New Roman"/>
        </w:rPr>
      </w:pPr>
      <w:r>
        <w:rPr>
          <w:rFonts w:cs="Times New Roman"/>
          <w:b/>
          <w:bCs/>
        </w:rPr>
        <w:t>L</w:t>
      </w:r>
      <w:r w:rsidR="00275DDA" w:rsidRPr="00A95E59">
        <w:rPr>
          <w:rFonts w:cs="Times New Roman"/>
          <w:b/>
          <w:bCs/>
        </w:rPr>
        <w:t>očevanje nivojev</w:t>
      </w:r>
      <w:r w:rsidR="00275DDA" w:rsidRPr="00A95E59">
        <w:rPr>
          <w:rFonts w:cs="Times New Roman"/>
        </w:rPr>
        <w:t xml:space="preserve"> </w:t>
      </w:r>
      <w:r w:rsidR="00275DDA" w:rsidRPr="00A95E59">
        <w:rPr>
          <w:rFonts w:cs="Times New Roman"/>
          <w:b/>
          <w:bCs/>
        </w:rPr>
        <w:t>organizacije</w:t>
      </w:r>
      <w:r w:rsidR="00275DDA" w:rsidRPr="00A95E59">
        <w:rPr>
          <w:rFonts w:cs="Times New Roman"/>
        </w:rPr>
        <w:t>:</w:t>
      </w:r>
    </w:p>
    <w:p w14:paraId="02F88C4B" w14:textId="77777777" w:rsidR="00F3008F" w:rsidRPr="00F3008F" w:rsidRDefault="00275DDA" w:rsidP="00F3008F">
      <w:pPr>
        <w:numPr>
          <w:ilvl w:val="2"/>
          <w:numId w:val="44"/>
        </w:numPr>
        <w:spacing w:after="0" w:line="288" w:lineRule="auto"/>
        <w:jc w:val="both"/>
        <w:rPr>
          <w:rFonts w:cs="Times New Roman"/>
          <w:i/>
        </w:rPr>
      </w:pPr>
      <w:r w:rsidRPr="00A95E59">
        <w:rPr>
          <w:rFonts w:cs="Times New Roman"/>
          <w:b/>
          <w:bCs/>
        </w:rPr>
        <w:t xml:space="preserve">makro-organizacija </w:t>
      </w:r>
      <w:r w:rsidRPr="00466A23">
        <w:rPr>
          <w:rFonts w:cs="Times New Roman"/>
          <w:i/>
        </w:rPr>
        <w:t>(npr. sistem državne uprave: vlada kot vrh sistema državne uprave, vladne službe, ministrstva, organi v sest</w:t>
      </w:r>
      <w:r w:rsidR="00F3008F">
        <w:rPr>
          <w:rFonts w:cs="Times New Roman"/>
          <w:i/>
        </w:rPr>
        <w:t xml:space="preserve">avi ministrstev, upravne enote); </w:t>
      </w:r>
      <w:r w:rsidR="00F3008F" w:rsidRPr="00F3008F">
        <w:rPr>
          <w:rFonts w:cs="Times New Roman"/>
          <w:i/>
          <w:sz w:val="20"/>
          <w:szCs w:val="20"/>
          <w:u w:val="single"/>
        </w:rPr>
        <w:t>ureja jo zakon</w:t>
      </w:r>
    </w:p>
    <w:p w14:paraId="142AC8C1" w14:textId="77777777" w:rsidR="00275DDA" w:rsidRPr="00F3008F" w:rsidRDefault="00275DDA" w:rsidP="00F54450">
      <w:pPr>
        <w:numPr>
          <w:ilvl w:val="2"/>
          <w:numId w:val="44"/>
        </w:numPr>
        <w:spacing w:after="0" w:line="288" w:lineRule="auto"/>
        <w:jc w:val="both"/>
        <w:rPr>
          <w:rFonts w:cs="Times New Roman"/>
          <w:sz w:val="20"/>
          <w:szCs w:val="20"/>
        </w:rPr>
      </w:pPr>
      <w:r w:rsidRPr="00A95E59">
        <w:rPr>
          <w:rFonts w:cs="Times New Roman"/>
          <w:b/>
          <w:bCs/>
        </w:rPr>
        <w:t xml:space="preserve">mikro-organizacija </w:t>
      </w:r>
      <w:r w:rsidRPr="00466A23">
        <w:rPr>
          <w:rFonts w:cs="Times New Roman"/>
          <w:i/>
        </w:rPr>
        <w:t>(npr. notranja organizacija nekega ministrstva: kabinet ministra, generalni direktorati, sektorji, oddelki …)</w:t>
      </w:r>
      <w:r w:rsidR="00F3008F">
        <w:rPr>
          <w:rFonts w:cs="Times New Roman"/>
          <w:i/>
        </w:rPr>
        <w:t xml:space="preserve"> </w:t>
      </w:r>
      <w:r w:rsidR="00F3008F" w:rsidRPr="00F3008F">
        <w:rPr>
          <w:rFonts w:cs="Times New Roman"/>
          <w:i/>
          <w:sz w:val="20"/>
          <w:szCs w:val="20"/>
          <w:u w:val="single"/>
        </w:rPr>
        <w:t>urejena s podzakonskimi predpisi in internimi akti</w:t>
      </w:r>
    </w:p>
    <w:p w14:paraId="48644DBC" w14:textId="77777777" w:rsidR="00275DDA" w:rsidRPr="00466A23" w:rsidRDefault="00275DDA" w:rsidP="00466A23">
      <w:pPr>
        <w:pStyle w:val="Heading2"/>
        <w:spacing w:after="240"/>
      </w:pPr>
      <w:r w:rsidRPr="00A95E59">
        <w:t>POJEM ORGANIZACIJE DRŽAVE</w:t>
      </w:r>
    </w:p>
    <w:p w14:paraId="4B0709ED" w14:textId="77777777" w:rsidR="00275DDA" w:rsidRPr="00466A23" w:rsidRDefault="00275DDA" w:rsidP="00275DDA">
      <w:pPr>
        <w:jc w:val="both"/>
        <w:rPr>
          <w:rFonts w:cs="Times New Roman"/>
          <w:sz w:val="24"/>
          <w:szCs w:val="24"/>
        </w:rPr>
      </w:pPr>
      <w:r w:rsidRPr="00466A23">
        <w:rPr>
          <w:rFonts w:cs="Times New Roman"/>
          <w:b/>
          <w:bCs/>
          <w:sz w:val="24"/>
          <w:szCs w:val="24"/>
          <w:lang w:val="hr-HR"/>
        </w:rPr>
        <w:t>ZGODOVINA RAZVOJA ORGANIZACIJE DRŽAVE</w:t>
      </w:r>
    </w:p>
    <w:p w14:paraId="45A30BB3" w14:textId="1B04A667" w:rsidR="00E825A4" w:rsidRPr="00E825A4" w:rsidRDefault="00E825A4" w:rsidP="00466A23">
      <w:pPr>
        <w:jc w:val="both"/>
        <w:rPr>
          <w:rFonts w:cs="Times New Roman"/>
          <w:iCs/>
          <w:color w:val="FF0000"/>
        </w:rPr>
      </w:pPr>
      <w:r>
        <w:rPr>
          <w:rFonts w:cs="Times New Roman"/>
          <w:iCs/>
          <w:color w:val="FF0000"/>
        </w:rPr>
        <w:t>Država je ustanovljena zato, da varuje javni interes.</w:t>
      </w:r>
    </w:p>
    <w:p w14:paraId="6814A0C3" w14:textId="77777777" w:rsidR="00275DDA" w:rsidRPr="00A95E59" w:rsidRDefault="00275DDA" w:rsidP="00466A23">
      <w:pPr>
        <w:jc w:val="both"/>
        <w:rPr>
          <w:rFonts w:cs="Times New Roman"/>
        </w:rPr>
      </w:pPr>
      <w:r w:rsidRPr="00A95E59">
        <w:rPr>
          <w:rFonts w:cs="Times New Roman"/>
          <w:iCs/>
        </w:rPr>
        <w:t>Tri izjemno pomembne družbene teorije za razumevanje problemov organizacije državne oblasti in konstrukcije delovanj</w:t>
      </w:r>
      <w:r w:rsidR="00466A23">
        <w:rPr>
          <w:rFonts w:cs="Times New Roman"/>
          <w:iCs/>
        </w:rPr>
        <w:t>a državnega mehanizma v celoti:</w:t>
      </w:r>
    </w:p>
    <w:p w14:paraId="7A68469B" w14:textId="77777777" w:rsidR="00275DDA" w:rsidRPr="00466A23" w:rsidRDefault="00275DDA" w:rsidP="00F54450">
      <w:pPr>
        <w:pStyle w:val="ListParagraph"/>
        <w:numPr>
          <w:ilvl w:val="0"/>
          <w:numId w:val="117"/>
        </w:numPr>
        <w:jc w:val="both"/>
        <w:rPr>
          <w:rFonts w:cs="Times New Roman"/>
          <w:iCs/>
        </w:rPr>
      </w:pPr>
      <w:r w:rsidRPr="00466A23">
        <w:rPr>
          <w:rFonts w:cs="Times New Roman"/>
          <w:b/>
          <w:bCs/>
          <w:iCs/>
        </w:rPr>
        <w:t>teorija o dr</w:t>
      </w:r>
      <w:r w:rsidR="006960A7">
        <w:rPr>
          <w:rFonts w:cs="Times New Roman"/>
          <w:b/>
          <w:bCs/>
          <w:iCs/>
        </w:rPr>
        <w:t>užbeni pogodbi</w:t>
      </w:r>
    </w:p>
    <w:p w14:paraId="0D69AC7C" w14:textId="77777777" w:rsidR="00466A23" w:rsidRDefault="006960A7" w:rsidP="00466A23">
      <w:pPr>
        <w:jc w:val="both"/>
        <w:rPr>
          <w:rFonts w:cstheme="minorHAnsi"/>
          <w:bCs/>
          <w:iCs/>
          <w:sz w:val="20"/>
          <w:szCs w:val="20"/>
        </w:rPr>
      </w:pPr>
      <w:r w:rsidRPr="006960A7">
        <w:rPr>
          <w:rFonts w:cstheme="minorHAnsi"/>
          <w:bCs/>
          <w:iCs/>
          <w:sz w:val="20"/>
          <w:szCs w:val="20"/>
        </w:rPr>
        <w:t>R</w:t>
      </w:r>
      <w:r w:rsidR="00466A23" w:rsidRPr="006960A7">
        <w:rPr>
          <w:rFonts w:cstheme="minorHAnsi"/>
          <w:bCs/>
          <w:iCs/>
          <w:sz w:val="20"/>
          <w:szCs w:val="20"/>
        </w:rPr>
        <w:t>azvijejo</w:t>
      </w:r>
      <w:r w:rsidRPr="006960A7">
        <w:rPr>
          <w:rFonts w:cstheme="minorHAnsi"/>
          <w:bCs/>
          <w:iCs/>
          <w:sz w:val="20"/>
          <w:szCs w:val="20"/>
        </w:rPr>
        <w:t xml:space="preserve"> jo</w:t>
      </w:r>
      <w:r w:rsidR="00466A23" w:rsidRPr="006960A7">
        <w:rPr>
          <w:rFonts w:cstheme="minorHAnsi"/>
          <w:bCs/>
          <w:iCs/>
          <w:sz w:val="20"/>
          <w:szCs w:val="20"/>
        </w:rPr>
        <w:t xml:space="preserve"> predvsem Hobbes, Lock, Jaen Jacques Rousseau (s svojim temeljnim delom Contrat social – družbena pogodba, kjer zagovarja tezo, da ni sprejemljiva nikakršna posredna oblika demokracije, ni sprejemljiva nobena oblika zastopanja suverenega ljudstva). Družbena pogodba je teorija, ki razloži </w:t>
      </w:r>
      <w:r w:rsidR="00466A23" w:rsidRPr="006960A7">
        <w:rPr>
          <w:rFonts w:cstheme="minorHAnsi"/>
          <w:bCs/>
          <w:iCs/>
          <w:sz w:val="20"/>
          <w:szCs w:val="20"/>
          <w:u w:val="single"/>
        </w:rPr>
        <w:t>prehod iz naravnega v državno stanje</w:t>
      </w:r>
      <w:r w:rsidR="00466A23" w:rsidRPr="006960A7">
        <w:rPr>
          <w:rFonts w:cstheme="minorHAnsi"/>
          <w:bCs/>
          <w:iCs/>
          <w:sz w:val="20"/>
          <w:szCs w:val="20"/>
        </w:rPr>
        <w:t xml:space="preserve">, kjer morajo v naravnem stanju posamezniki sami skrbeti za svojo lastno varnost. </w:t>
      </w:r>
      <w:r w:rsidR="00466A23" w:rsidRPr="006960A7">
        <w:rPr>
          <w:rFonts w:cstheme="minorHAnsi"/>
          <w:bCs/>
          <w:iCs/>
          <w:sz w:val="20"/>
          <w:szCs w:val="20"/>
          <w:u w:val="single"/>
        </w:rPr>
        <w:t>Po prehodu v to državno stanje pa se začnejo procesi javnega upravljanja. Šele v takšnem položaju je možen razvoj mehanizmov javnega upravljanja</w:t>
      </w:r>
      <w:r w:rsidR="00466A23" w:rsidRPr="006960A7">
        <w:rPr>
          <w:rFonts w:cstheme="minorHAnsi"/>
          <w:bCs/>
          <w:iCs/>
          <w:sz w:val="20"/>
          <w:szCs w:val="20"/>
        </w:rPr>
        <w:t>.</w:t>
      </w:r>
    </w:p>
    <w:p w14:paraId="4B834BA4" w14:textId="06F9A1EE" w:rsidR="00315BB0" w:rsidRPr="00315BB0" w:rsidRDefault="00315BB0" w:rsidP="00466A23">
      <w:pPr>
        <w:jc w:val="both"/>
        <w:rPr>
          <w:rFonts w:cs="Times New Roman"/>
          <w:color w:val="FF0000"/>
          <w:sz w:val="20"/>
          <w:szCs w:val="20"/>
        </w:rPr>
      </w:pPr>
      <w:r w:rsidRPr="00315BB0">
        <w:rPr>
          <w:rFonts w:cstheme="minorHAnsi"/>
          <w:bCs/>
          <w:iCs/>
          <w:color w:val="FF0000"/>
          <w:sz w:val="20"/>
          <w:szCs w:val="20"/>
        </w:rPr>
        <w:t>Teorija o družbeni pogodbi utemeljuje prehod iz neorganizirane v organizirano državno skupnost. Posamezniki se odpovedo določenim pravicam, upravičenjem v korist državne skupnosti, pričakuje pa se, da bo država ščitila naše pravice, ustvarjala možnost sobivanja itd.</w:t>
      </w:r>
    </w:p>
    <w:p w14:paraId="2A0AD469" w14:textId="77777777" w:rsidR="00275DDA" w:rsidRPr="00466A23" w:rsidRDefault="00275DDA" w:rsidP="00F54450">
      <w:pPr>
        <w:pStyle w:val="ListParagraph"/>
        <w:numPr>
          <w:ilvl w:val="0"/>
          <w:numId w:val="117"/>
        </w:numPr>
        <w:jc w:val="both"/>
        <w:rPr>
          <w:rFonts w:cs="Times New Roman"/>
          <w:iCs/>
        </w:rPr>
      </w:pPr>
      <w:r w:rsidRPr="00466A23">
        <w:rPr>
          <w:rFonts w:cs="Times New Roman"/>
          <w:b/>
          <w:bCs/>
          <w:iCs/>
        </w:rPr>
        <w:t xml:space="preserve">teorija o suverenosti ljudstva, </w:t>
      </w:r>
    </w:p>
    <w:p w14:paraId="7C837EEE" w14:textId="77777777" w:rsidR="006960A7" w:rsidRDefault="006960A7" w:rsidP="00466A23">
      <w:pPr>
        <w:suppressAutoHyphens/>
        <w:spacing w:after="0" w:line="240" w:lineRule="auto"/>
        <w:jc w:val="both"/>
        <w:rPr>
          <w:rFonts w:cstheme="minorHAnsi"/>
          <w:bCs/>
          <w:iCs/>
          <w:sz w:val="20"/>
          <w:szCs w:val="20"/>
        </w:rPr>
      </w:pPr>
      <w:r w:rsidRPr="006960A7">
        <w:rPr>
          <w:rFonts w:cstheme="minorHAnsi"/>
          <w:bCs/>
          <w:i/>
          <w:iCs/>
          <w:sz w:val="20"/>
          <w:szCs w:val="20"/>
        </w:rPr>
        <w:t>J</w:t>
      </w:r>
      <w:r w:rsidR="00466A23" w:rsidRPr="006960A7">
        <w:rPr>
          <w:rFonts w:cstheme="minorHAnsi"/>
          <w:bCs/>
          <w:i/>
          <w:iCs/>
          <w:sz w:val="20"/>
          <w:szCs w:val="20"/>
        </w:rPr>
        <w:t>e teorija, ki se postopoma razvije najprej iz teorije o teokratski državi, torej o tem da je država božanska država, da ljudje na zemlji pravzaprav samo začasno izvršujejo neke funkcije oblasti, ki so drugače božanska kategorija. Iz te faze potem teorija razvije v teorijo suverenosti vladarja – različni teoretiki srednjega veka so razlagali, da je vladar pravzaprav tisti, ki je suveren, da posamezniki, ki so podrejeni vladarju, nimajo nikakšnih suverenih pravic, da je vladar tisti, ki svojo suvereno oblsta izvaja neposredno od boga.</w:t>
      </w:r>
      <w:r w:rsidR="00466A23" w:rsidRPr="006960A7">
        <w:rPr>
          <w:rFonts w:cstheme="minorHAnsi"/>
          <w:bCs/>
          <w:iCs/>
          <w:sz w:val="20"/>
          <w:szCs w:val="20"/>
        </w:rPr>
        <w:t xml:space="preserve"> </w:t>
      </w:r>
    </w:p>
    <w:p w14:paraId="5BA978E7" w14:textId="77777777" w:rsidR="00466A23" w:rsidRDefault="00466A23" w:rsidP="00466A23">
      <w:pPr>
        <w:suppressAutoHyphens/>
        <w:spacing w:after="0" w:line="240" w:lineRule="auto"/>
        <w:jc w:val="both"/>
        <w:rPr>
          <w:rFonts w:cstheme="minorHAnsi"/>
          <w:sz w:val="20"/>
          <w:szCs w:val="20"/>
        </w:rPr>
      </w:pPr>
      <w:r w:rsidRPr="006960A7">
        <w:rPr>
          <w:rFonts w:cstheme="minorHAnsi"/>
          <w:bCs/>
          <w:iCs/>
          <w:sz w:val="20"/>
          <w:szCs w:val="20"/>
        </w:rPr>
        <w:t>Šele kasneje z Rousseau-jem, razsvetljenskimi različnimi teorijami se postopoma razvije teorija o suverenosti ljudstva</w:t>
      </w:r>
      <w:r w:rsidRPr="006960A7">
        <w:rPr>
          <w:rFonts w:cstheme="minorHAnsi"/>
          <w:iCs/>
          <w:sz w:val="20"/>
          <w:szCs w:val="20"/>
        </w:rPr>
        <w:t xml:space="preserve">, ki pravi, da je </w:t>
      </w:r>
      <w:r w:rsidRPr="006960A7">
        <w:rPr>
          <w:rFonts w:cstheme="minorHAnsi"/>
          <w:iCs/>
          <w:sz w:val="20"/>
          <w:szCs w:val="20"/>
          <w:u w:val="single"/>
        </w:rPr>
        <w:t>ljudstvo tisto, ki je nosilec, da so posamezniki združeni v neko državno skupnost, neposredni nosilci suverenosti</w:t>
      </w:r>
      <w:r w:rsidRPr="006960A7">
        <w:rPr>
          <w:rFonts w:cstheme="minorHAnsi"/>
          <w:iCs/>
          <w:sz w:val="20"/>
          <w:szCs w:val="20"/>
        </w:rPr>
        <w:t xml:space="preserve">. </w:t>
      </w:r>
      <w:r w:rsidRPr="006960A7">
        <w:rPr>
          <w:rFonts w:cstheme="minorHAnsi"/>
          <w:iCs/>
          <w:sz w:val="20"/>
          <w:szCs w:val="20"/>
          <w:u w:val="single"/>
        </w:rPr>
        <w:t>Šele od takrat naprej lahko govorimo o nekakšnem temelju legitimnosti javnega upravljanja v sodobni državi</w:t>
      </w:r>
      <w:r w:rsidRPr="006960A7">
        <w:rPr>
          <w:rFonts w:cstheme="minorHAnsi"/>
          <w:iCs/>
          <w:sz w:val="20"/>
          <w:szCs w:val="20"/>
        </w:rPr>
        <w:t xml:space="preserve">. Šele od tukaj naprej je možno razumeti ta proces javnega upravljanja, kjer kot pravi </w:t>
      </w:r>
      <w:r w:rsidRPr="006960A7">
        <w:rPr>
          <w:rFonts w:cstheme="minorHAnsi"/>
          <w:bCs/>
          <w:iCs/>
          <w:sz w:val="20"/>
          <w:szCs w:val="20"/>
        </w:rPr>
        <w:t xml:space="preserve">Rousseau se pri odločanju o vseh javnih zadevah formira </w:t>
      </w:r>
      <w:r w:rsidRPr="006960A7">
        <w:rPr>
          <w:rFonts w:ascii="Calibri" w:eastAsia="Times New Roman" w:hAnsi="Calibri" w:cs="Calibri"/>
          <w:iCs/>
          <w:sz w:val="20"/>
          <w:szCs w:val="20"/>
        </w:rPr>
        <w:t>volonté</w:t>
      </w:r>
      <w:r w:rsidRPr="006960A7">
        <w:rPr>
          <w:rFonts w:ascii="Calibri" w:eastAsia="Times New Roman" w:hAnsi="Calibri" w:cs="Calibri"/>
          <w:sz w:val="20"/>
          <w:szCs w:val="20"/>
        </w:rPr>
        <w:t xml:space="preserve"> générale</w:t>
      </w:r>
      <w:r w:rsidRPr="006960A7">
        <w:rPr>
          <w:rFonts w:cstheme="minorHAnsi"/>
          <w:sz w:val="20"/>
          <w:szCs w:val="20"/>
        </w:rPr>
        <w:t xml:space="preserve">, torej nekakšna skupna volja – </w:t>
      </w:r>
      <w:r w:rsidRPr="006960A7">
        <w:rPr>
          <w:rFonts w:cstheme="minorHAnsi"/>
          <w:sz w:val="20"/>
          <w:szCs w:val="20"/>
        </w:rPr>
        <w:lastRenderedPageBreak/>
        <w:t xml:space="preserve">to je tudi podlaga za razumevanje ideje o javnem interesu. </w:t>
      </w:r>
      <w:r w:rsidRPr="006960A7">
        <w:rPr>
          <w:rFonts w:cstheme="minorHAnsi"/>
          <w:sz w:val="20"/>
          <w:szCs w:val="20"/>
          <w:u w:val="single"/>
        </w:rPr>
        <w:t>V</w:t>
      </w:r>
      <w:r w:rsidRPr="006960A7">
        <w:rPr>
          <w:rFonts w:ascii="Calibri" w:eastAsia="Times New Roman" w:hAnsi="Calibri" w:cs="Calibri"/>
          <w:iCs/>
          <w:sz w:val="20"/>
          <w:szCs w:val="20"/>
          <w:u w:val="single"/>
        </w:rPr>
        <w:t>olonté</w:t>
      </w:r>
      <w:r w:rsidRPr="006960A7">
        <w:rPr>
          <w:rFonts w:ascii="Calibri" w:eastAsia="Times New Roman" w:hAnsi="Calibri" w:cs="Calibri"/>
          <w:sz w:val="20"/>
          <w:szCs w:val="20"/>
          <w:u w:val="single"/>
        </w:rPr>
        <w:t xml:space="preserve"> générale</w:t>
      </w:r>
      <w:r w:rsidRPr="006960A7">
        <w:rPr>
          <w:rFonts w:cstheme="minorHAnsi"/>
          <w:sz w:val="20"/>
          <w:szCs w:val="20"/>
          <w:u w:val="single"/>
        </w:rPr>
        <w:t xml:space="preserve"> je temelj za razvoj mehanizmov javnega upravljanja in iz te skupne volje (danes se oblikuje na volitvah) se formirajo organi državne oblasti</w:t>
      </w:r>
      <w:r w:rsidRPr="006960A7">
        <w:rPr>
          <w:rFonts w:cstheme="minorHAnsi"/>
          <w:sz w:val="20"/>
          <w:szCs w:val="20"/>
        </w:rPr>
        <w:t xml:space="preserve">. Ta teorija predstavlja </w:t>
      </w:r>
      <w:r w:rsidRPr="006960A7">
        <w:rPr>
          <w:rFonts w:cstheme="minorHAnsi"/>
          <w:sz w:val="20"/>
          <w:szCs w:val="20"/>
          <w:u w:val="single"/>
        </w:rPr>
        <w:t>temelj legitimnosti različnih mehanizmov</w:t>
      </w:r>
      <w:r w:rsidRPr="006960A7">
        <w:rPr>
          <w:rFonts w:cstheme="minorHAnsi"/>
          <w:sz w:val="20"/>
          <w:szCs w:val="20"/>
        </w:rPr>
        <w:t xml:space="preserve"> sodobnega javnega upravljanja in način, kako se </w:t>
      </w:r>
      <w:r w:rsidRPr="006960A7">
        <w:rPr>
          <w:rFonts w:cstheme="minorHAnsi"/>
          <w:sz w:val="20"/>
          <w:szCs w:val="20"/>
          <w:u w:val="single"/>
        </w:rPr>
        <w:t>formirajo mehanizmi</w:t>
      </w:r>
      <w:r w:rsidRPr="006960A7">
        <w:rPr>
          <w:rFonts w:cstheme="minorHAnsi"/>
          <w:sz w:val="20"/>
          <w:szCs w:val="20"/>
        </w:rPr>
        <w:t xml:space="preserve"> sodobnega javnega upravljanja.</w:t>
      </w:r>
    </w:p>
    <w:p w14:paraId="449385C4" w14:textId="77777777" w:rsidR="00EB3E89" w:rsidRDefault="00EB3E89" w:rsidP="00466A23">
      <w:pPr>
        <w:suppressAutoHyphens/>
        <w:spacing w:after="0" w:line="240" w:lineRule="auto"/>
        <w:jc w:val="both"/>
        <w:rPr>
          <w:rFonts w:cstheme="minorHAnsi"/>
          <w:sz w:val="20"/>
          <w:szCs w:val="20"/>
        </w:rPr>
      </w:pPr>
    </w:p>
    <w:p w14:paraId="6A7F83AC" w14:textId="7E76EC4F" w:rsidR="00EB3E89" w:rsidRPr="00545043" w:rsidRDefault="00EB3E89" w:rsidP="00466A23">
      <w:pPr>
        <w:suppressAutoHyphens/>
        <w:spacing w:after="0" w:line="240" w:lineRule="auto"/>
        <w:jc w:val="both"/>
        <w:rPr>
          <w:rFonts w:cstheme="minorHAnsi"/>
          <w:color w:val="FF0000"/>
          <w:sz w:val="20"/>
          <w:szCs w:val="20"/>
        </w:rPr>
      </w:pPr>
      <w:r w:rsidRPr="00545043">
        <w:rPr>
          <w:rFonts w:cstheme="minorHAnsi"/>
          <w:color w:val="FF0000"/>
          <w:sz w:val="20"/>
          <w:szCs w:val="20"/>
        </w:rPr>
        <w:t>Severen = najvišja oblast, nad katero ni višje, močnejše oblasti. Ta teorija pomeni utemeljitev prenosa pravic na državne organe, ljudstvo pa izvoli oblast.</w:t>
      </w:r>
    </w:p>
    <w:p w14:paraId="0F902D48" w14:textId="77777777" w:rsidR="00466A23" w:rsidRPr="00466A23" w:rsidRDefault="00466A23" w:rsidP="00466A23">
      <w:pPr>
        <w:jc w:val="both"/>
        <w:rPr>
          <w:rFonts w:cs="Times New Roman"/>
        </w:rPr>
      </w:pPr>
    </w:p>
    <w:p w14:paraId="2925E432" w14:textId="77777777" w:rsidR="00466A23" w:rsidRDefault="00275DDA" w:rsidP="00F54450">
      <w:pPr>
        <w:pStyle w:val="ListParagraph"/>
        <w:numPr>
          <w:ilvl w:val="0"/>
          <w:numId w:val="117"/>
        </w:numPr>
        <w:jc w:val="both"/>
        <w:rPr>
          <w:rFonts w:cs="Times New Roman"/>
        </w:rPr>
      </w:pPr>
      <w:r w:rsidRPr="00466A23">
        <w:rPr>
          <w:rFonts w:cs="Times New Roman"/>
          <w:b/>
          <w:bCs/>
          <w:iCs/>
        </w:rPr>
        <w:t xml:space="preserve">teorija o delitvi oblasti </w:t>
      </w:r>
    </w:p>
    <w:p w14:paraId="2DB01F1E" w14:textId="77777777" w:rsidR="00466A23" w:rsidRDefault="00466A23" w:rsidP="00466A23">
      <w:pPr>
        <w:jc w:val="both"/>
        <w:rPr>
          <w:rFonts w:ascii="Calibri" w:eastAsia="Times New Roman" w:hAnsi="Calibri" w:cs="Calibri"/>
          <w:iCs/>
          <w:sz w:val="20"/>
          <w:szCs w:val="20"/>
        </w:rPr>
      </w:pPr>
      <w:r w:rsidRPr="006960A7">
        <w:rPr>
          <w:rFonts w:ascii="Calibri" w:eastAsia="Times New Roman" w:hAnsi="Calibri" w:cs="Calibri"/>
          <w:bCs/>
          <w:iCs/>
          <w:sz w:val="20"/>
          <w:szCs w:val="20"/>
        </w:rPr>
        <w:t xml:space="preserve">je teorija, ki jo je na nek način najbolj jasno artikuliral </w:t>
      </w:r>
      <w:r w:rsidRPr="006960A7">
        <w:rPr>
          <w:rFonts w:ascii="Calibri" w:eastAsia="Times New Roman" w:hAnsi="Calibri" w:cs="Calibri"/>
          <w:iCs/>
          <w:sz w:val="20"/>
          <w:szCs w:val="20"/>
        </w:rPr>
        <w:t xml:space="preserve">Montesquieu. Ta teorija je bila razvita v različnih delih starješih britanskih avtorjev pred njim. Montesquieu je avtor, ki je sistematično obdelal to zadevo in se šteje, da je nekakšen začetnik ideje o delitvi oblasti. Ta ideja je razvita v tem, da je </w:t>
      </w:r>
      <w:r w:rsidRPr="006960A7">
        <w:rPr>
          <w:rFonts w:ascii="Calibri" w:eastAsia="Times New Roman" w:hAnsi="Calibri" w:cs="Calibri"/>
          <w:iCs/>
          <w:sz w:val="20"/>
          <w:szCs w:val="20"/>
          <w:u w:val="single"/>
        </w:rPr>
        <w:t>vsakršna oblast nagnjena h korupciji, zlorabam in da samo razdelitev posameznih pristojnosti oz. različnih funkcij oblasti predstavlja garancijo, da ta zloraba ne bo prevladala</w:t>
      </w:r>
      <w:r w:rsidRPr="006960A7">
        <w:rPr>
          <w:rFonts w:ascii="Calibri" w:eastAsia="Times New Roman" w:hAnsi="Calibri" w:cs="Calibri"/>
          <w:iCs/>
          <w:sz w:val="20"/>
          <w:szCs w:val="20"/>
        </w:rPr>
        <w:t xml:space="preserve">, da ne bo temelj uničenja oblasti. Zato pravi Montesquieu, da je najboljša varianta, da </w:t>
      </w:r>
      <w:r w:rsidRPr="006960A7">
        <w:rPr>
          <w:rFonts w:ascii="Calibri" w:eastAsia="Times New Roman" w:hAnsi="Calibri" w:cs="Calibri"/>
          <w:iCs/>
          <w:sz w:val="20"/>
          <w:szCs w:val="20"/>
          <w:u w:val="single"/>
        </w:rPr>
        <w:t>ena oblast zavira drugo, da ena omejuje drugo</w:t>
      </w:r>
      <w:r w:rsidRPr="006960A7">
        <w:rPr>
          <w:rFonts w:ascii="Calibri" w:eastAsia="Times New Roman" w:hAnsi="Calibri" w:cs="Calibri"/>
          <w:iCs/>
          <w:sz w:val="20"/>
          <w:szCs w:val="20"/>
        </w:rPr>
        <w:t>. To je tudi podlaga za teorijo o zavorah in ravnovesju (checks and balances). Iz teh teorij se potem razvijejo naši mehanizmi javnega upravljanja, ki jih danes poznamo. Iz teh teorij se razvijejo tudi organizacijski mehanizmi in institucije, ki jih danes poznamo kot institucije za izvajanje funkcij javnega upravljanja.</w:t>
      </w:r>
    </w:p>
    <w:p w14:paraId="3302EAF5" w14:textId="5647F7A6" w:rsidR="00647116" w:rsidRPr="00647116" w:rsidRDefault="00647116" w:rsidP="00466A23">
      <w:pPr>
        <w:jc w:val="both"/>
        <w:rPr>
          <w:rFonts w:ascii="Calibri" w:eastAsia="Times New Roman" w:hAnsi="Calibri" w:cs="Calibri"/>
          <w:iCs/>
          <w:color w:val="FF0000"/>
          <w:sz w:val="20"/>
          <w:szCs w:val="20"/>
        </w:rPr>
      </w:pPr>
      <w:r w:rsidRPr="00647116">
        <w:rPr>
          <w:rFonts w:ascii="Calibri" w:eastAsia="Times New Roman" w:hAnsi="Calibri" w:cs="Calibri"/>
          <w:iCs/>
          <w:color w:val="FF0000"/>
          <w:sz w:val="20"/>
          <w:szCs w:val="20"/>
        </w:rPr>
        <w:t>V državi ni svobode, če so vse veje oblasti združene v rokah enega organa, posameznika. Iz te teorije se razvije teorija o zavorah in ravnovesju – organi se med seboj omejujejo, vsak izvaja samo naloge, ki so v njihovih pristojnostih.</w:t>
      </w:r>
    </w:p>
    <w:p w14:paraId="58A68A47" w14:textId="77777777" w:rsidR="00275DDA" w:rsidRPr="00A95E59" w:rsidRDefault="00275DDA" w:rsidP="00275DDA">
      <w:pPr>
        <w:jc w:val="both"/>
        <w:rPr>
          <w:rFonts w:cs="Times New Roman"/>
        </w:rPr>
      </w:pPr>
      <w:r w:rsidRPr="00A95E59">
        <w:rPr>
          <w:rFonts w:cs="Times New Roman"/>
        </w:rPr>
        <w:t>Te teorije bistveno vp</w:t>
      </w:r>
      <w:r w:rsidR="009414A1">
        <w:rPr>
          <w:rFonts w:cs="Times New Roman"/>
        </w:rPr>
        <w:t xml:space="preserve">livajo na organizacijo države… </w:t>
      </w:r>
    </w:p>
    <w:p w14:paraId="0813B178" w14:textId="77777777" w:rsidR="00275DDA" w:rsidRPr="009414A1" w:rsidRDefault="00275DDA" w:rsidP="00275DDA">
      <w:pPr>
        <w:jc w:val="both"/>
        <w:rPr>
          <w:rFonts w:cs="Times New Roman"/>
          <w:sz w:val="24"/>
          <w:szCs w:val="24"/>
        </w:rPr>
      </w:pPr>
      <w:r w:rsidRPr="009414A1">
        <w:rPr>
          <w:rFonts w:cs="Times New Roman"/>
          <w:b/>
          <w:bCs/>
          <w:sz w:val="24"/>
          <w:szCs w:val="24"/>
        </w:rPr>
        <w:t>RAZVOJ DRŽAVE</w:t>
      </w:r>
    </w:p>
    <w:p w14:paraId="768BFCBE" w14:textId="77777777" w:rsidR="00275DDA" w:rsidRPr="00A95E59" w:rsidRDefault="009414A1" w:rsidP="009414A1">
      <w:pPr>
        <w:spacing w:after="160" w:line="288" w:lineRule="auto"/>
        <w:jc w:val="both"/>
        <w:rPr>
          <w:rFonts w:cs="Times New Roman"/>
        </w:rPr>
      </w:pPr>
      <w:r>
        <w:rPr>
          <w:rFonts w:cs="Times New Roman"/>
          <w:b/>
          <w:bCs/>
        </w:rPr>
        <w:t>E</w:t>
      </w:r>
      <w:r w:rsidR="00275DDA" w:rsidRPr="00A95E59">
        <w:rPr>
          <w:rFonts w:cs="Times New Roman"/>
          <w:b/>
          <w:bCs/>
        </w:rPr>
        <w:t xml:space="preserve">lementi države: </w:t>
      </w:r>
      <w:r w:rsidR="00275DDA" w:rsidRPr="00A95E59">
        <w:rPr>
          <w:rFonts w:cs="Times New Roman"/>
        </w:rPr>
        <w:t xml:space="preserve">ozemlje, prebivalstvo, </w:t>
      </w:r>
      <w:r w:rsidR="00275DDA" w:rsidRPr="00A95E59">
        <w:rPr>
          <w:rFonts w:cs="Times New Roman"/>
          <w:b/>
          <w:bCs/>
        </w:rPr>
        <w:t>državna</w:t>
      </w:r>
      <w:r w:rsidR="00275DDA" w:rsidRPr="00A95E59">
        <w:rPr>
          <w:rFonts w:cs="Times New Roman"/>
        </w:rPr>
        <w:t xml:space="preserve"> </w:t>
      </w:r>
      <w:r w:rsidR="00275DDA" w:rsidRPr="00A95E59">
        <w:rPr>
          <w:rFonts w:cs="Times New Roman"/>
          <w:b/>
          <w:bCs/>
        </w:rPr>
        <w:t>oblast</w:t>
      </w:r>
    </w:p>
    <w:p w14:paraId="736BEF0B" w14:textId="77777777" w:rsidR="00275DDA" w:rsidRPr="00A95E59" w:rsidRDefault="009414A1" w:rsidP="009414A1">
      <w:pPr>
        <w:spacing w:after="0" w:line="288" w:lineRule="auto"/>
        <w:jc w:val="both"/>
        <w:rPr>
          <w:rFonts w:cs="Times New Roman"/>
        </w:rPr>
      </w:pPr>
      <w:r>
        <w:rPr>
          <w:rFonts w:cs="Times New Roman"/>
          <w:b/>
          <w:bCs/>
        </w:rPr>
        <w:t>R</w:t>
      </w:r>
      <w:r w:rsidR="00275DDA" w:rsidRPr="00A95E59">
        <w:rPr>
          <w:rFonts w:cs="Times New Roman"/>
          <w:b/>
          <w:bCs/>
        </w:rPr>
        <w:t>azvoj države</w:t>
      </w:r>
      <w:r w:rsidR="00275DDA" w:rsidRPr="00A95E59">
        <w:rPr>
          <w:rFonts w:cs="Times New Roman"/>
        </w:rPr>
        <w:t xml:space="preserve"> do danes:</w:t>
      </w:r>
    </w:p>
    <w:p w14:paraId="0EBE7A1A" w14:textId="77777777" w:rsidR="00275DDA" w:rsidRPr="009414A1" w:rsidRDefault="00275DDA" w:rsidP="00F54450">
      <w:pPr>
        <w:numPr>
          <w:ilvl w:val="1"/>
          <w:numId w:val="45"/>
        </w:numPr>
        <w:spacing w:after="0" w:line="288" w:lineRule="auto"/>
        <w:jc w:val="both"/>
        <w:rPr>
          <w:rFonts w:cs="Times New Roman"/>
          <w:i/>
        </w:rPr>
      </w:pPr>
      <w:r w:rsidRPr="00A95E59">
        <w:rPr>
          <w:rFonts w:cs="Times New Roman"/>
          <w:b/>
          <w:bCs/>
        </w:rPr>
        <w:t xml:space="preserve">absolutistična država </w:t>
      </w:r>
      <w:r w:rsidRPr="009414A1">
        <w:rPr>
          <w:rFonts w:cs="Times New Roman"/>
          <w:i/>
        </w:rPr>
        <w:t>(oz. abolutistične države do obdobja pravne države – začne se z velikimi meščanskimi revolucijami)</w:t>
      </w:r>
    </w:p>
    <w:p w14:paraId="3C5EE9B9" w14:textId="223A60D8" w:rsidR="00275DDA" w:rsidRPr="009414A1" w:rsidRDefault="00275DDA" w:rsidP="00F54450">
      <w:pPr>
        <w:numPr>
          <w:ilvl w:val="1"/>
          <w:numId w:val="45"/>
        </w:numPr>
        <w:spacing w:after="0" w:line="288" w:lineRule="auto"/>
        <w:jc w:val="both"/>
        <w:rPr>
          <w:rFonts w:cs="Times New Roman"/>
          <w:i/>
        </w:rPr>
      </w:pPr>
      <w:r w:rsidRPr="00A95E59">
        <w:rPr>
          <w:rFonts w:cs="Times New Roman"/>
          <w:b/>
          <w:bCs/>
        </w:rPr>
        <w:t>liberalna država</w:t>
      </w:r>
      <w:r w:rsidRPr="00A95E59">
        <w:rPr>
          <w:rFonts w:cs="Times New Roman"/>
        </w:rPr>
        <w:t xml:space="preserve"> </w:t>
      </w:r>
      <w:r w:rsidRPr="009414A1">
        <w:rPr>
          <w:rFonts w:cs="Times New Roman"/>
          <w:i/>
        </w:rPr>
        <w:t>(“nočni čuvaj”)</w:t>
      </w:r>
      <w:r w:rsidR="002A0029">
        <w:rPr>
          <w:rFonts w:cs="Times New Roman"/>
        </w:rPr>
        <w:t xml:space="preserve"> </w:t>
      </w:r>
      <w:r w:rsidR="002A0029" w:rsidRPr="002A0029">
        <w:rPr>
          <w:rFonts w:cs="Times New Roman"/>
          <w:color w:val="FF0000"/>
        </w:rPr>
        <w:t>– država se ne vpleta v razmerja med posamezniki, zgolj vzdržuje javni red in mir; funkcija države je zgolj represivna</w:t>
      </w:r>
    </w:p>
    <w:p w14:paraId="2039337A" w14:textId="5C218BCA" w:rsidR="00275DDA" w:rsidRPr="00A95E59" w:rsidRDefault="00275DDA" w:rsidP="00F54450">
      <w:pPr>
        <w:numPr>
          <w:ilvl w:val="1"/>
          <w:numId w:val="45"/>
        </w:numPr>
        <w:spacing w:after="0" w:line="288" w:lineRule="auto"/>
        <w:jc w:val="both"/>
        <w:rPr>
          <w:rFonts w:cs="Times New Roman"/>
        </w:rPr>
      </w:pPr>
      <w:r w:rsidRPr="00A95E59">
        <w:rPr>
          <w:rFonts w:cs="Times New Roman"/>
          <w:b/>
          <w:bCs/>
        </w:rPr>
        <w:t>servisna država</w:t>
      </w:r>
      <w:r w:rsidRPr="00A95E59">
        <w:rPr>
          <w:rFonts w:cs="Times New Roman"/>
        </w:rPr>
        <w:t xml:space="preserve"> </w:t>
      </w:r>
      <w:r w:rsidRPr="009414A1">
        <w:rPr>
          <w:rFonts w:cs="Times New Roman"/>
          <w:i/>
        </w:rPr>
        <w:t>(javne službe, širitev sfere države)</w:t>
      </w:r>
      <w:r w:rsidR="001747AD">
        <w:rPr>
          <w:rFonts w:cs="Times New Roman"/>
        </w:rPr>
        <w:t xml:space="preserve"> </w:t>
      </w:r>
      <w:r w:rsidR="001747AD" w:rsidRPr="001747AD">
        <w:rPr>
          <w:rFonts w:cs="Times New Roman"/>
          <w:color w:val="FF0000"/>
        </w:rPr>
        <w:t>– od sredine 19. st., predvsem v Franciji. Funkcija države ni zgolj represivna, pomembna postane tudi storitvena funkcija (funkcija delovanja javnih služb)</w:t>
      </w:r>
    </w:p>
    <w:p w14:paraId="4D789DEB" w14:textId="213BCFD5" w:rsidR="00275DDA" w:rsidRPr="00A95E59" w:rsidRDefault="00275DDA" w:rsidP="00F54450">
      <w:pPr>
        <w:numPr>
          <w:ilvl w:val="1"/>
          <w:numId w:val="45"/>
        </w:numPr>
        <w:spacing w:after="0" w:line="288" w:lineRule="auto"/>
        <w:jc w:val="both"/>
        <w:rPr>
          <w:rFonts w:cs="Times New Roman"/>
        </w:rPr>
      </w:pPr>
      <w:r w:rsidRPr="00A95E59">
        <w:rPr>
          <w:rFonts w:cs="Times New Roman"/>
          <w:b/>
          <w:bCs/>
        </w:rPr>
        <w:t>socialna država</w:t>
      </w:r>
      <w:r w:rsidRPr="00A95E59">
        <w:rPr>
          <w:rFonts w:cs="Times New Roman"/>
        </w:rPr>
        <w:t xml:space="preserve"> – država “blaginje” </w:t>
      </w:r>
      <w:r w:rsidRPr="009414A1">
        <w:rPr>
          <w:rFonts w:cs="Times New Roman"/>
          <w:i/>
        </w:rPr>
        <w:t>(the “Welfare State” - država prevzema odgovornost za blaginjo svojih državljanov – nad nivojem minimalnega preživetja)</w:t>
      </w:r>
      <w:r w:rsidRPr="00A95E59">
        <w:rPr>
          <w:rFonts w:cs="Times New Roman"/>
        </w:rPr>
        <w:t xml:space="preserve"> </w:t>
      </w:r>
      <w:r w:rsidR="003870E4" w:rsidRPr="003870E4">
        <w:rPr>
          <w:rFonts w:cs="Times New Roman"/>
          <w:color w:val="FF0000"/>
        </w:rPr>
        <w:t>– država prevzema aktivno socialno in gospodarsko vlogo, ustvarja boljše materialne pogoje za prebivalstvo; država poleg represivne in storitvene funkcije opravlja tudi razvojno (pospeševalno) funkcijo</w:t>
      </w:r>
    </w:p>
    <w:p w14:paraId="274F2EF8" w14:textId="77777777" w:rsidR="00275DDA" w:rsidRDefault="00275DDA" w:rsidP="00275DDA">
      <w:pPr>
        <w:jc w:val="both"/>
        <w:rPr>
          <w:rFonts w:cs="Times New Roman"/>
        </w:rPr>
      </w:pPr>
    </w:p>
    <w:p w14:paraId="4E6C1191" w14:textId="77777777" w:rsidR="00DB6783" w:rsidRDefault="00DB6783" w:rsidP="00275DDA">
      <w:pPr>
        <w:jc w:val="both"/>
        <w:rPr>
          <w:rFonts w:cs="Times New Roman"/>
        </w:rPr>
      </w:pPr>
    </w:p>
    <w:p w14:paraId="22EAD021" w14:textId="77777777" w:rsidR="00DB6783" w:rsidRDefault="00DB6783" w:rsidP="00275DDA">
      <w:pPr>
        <w:jc w:val="both"/>
        <w:rPr>
          <w:rFonts w:cs="Times New Roman"/>
        </w:rPr>
      </w:pPr>
    </w:p>
    <w:p w14:paraId="253F3D69" w14:textId="77777777" w:rsidR="00DB6783" w:rsidRPr="00A95E59" w:rsidRDefault="00DB6783" w:rsidP="00275DDA">
      <w:pPr>
        <w:jc w:val="both"/>
        <w:rPr>
          <w:rFonts w:cs="Times New Roman"/>
        </w:rPr>
      </w:pPr>
    </w:p>
    <w:p w14:paraId="23C99778" w14:textId="77777777" w:rsidR="00275DDA" w:rsidRPr="00A95E59" w:rsidRDefault="00275DDA" w:rsidP="005632F1">
      <w:pPr>
        <w:spacing w:after="0"/>
        <w:jc w:val="both"/>
        <w:rPr>
          <w:rFonts w:cs="Times New Roman"/>
          <w:b/>
          <w:bCs/>
        </w:rPr>
      </w:pPr>
      <w:r w:rsidRPr="00A95E59">
        <w:rPr>
          <w:rFonts w:cs="Times New Roman"/>
          <w:b/>
          <w:bCs/>
        </w:rPr>
        <w:lastRenderedPageBreak/>
        <w:t>DRUŽBA IN DRŽAVA -  SPLOŠNO</w:t>
      </w:r>
    </w:p>
    <w:p w14:paraId="06239A33" w14:textId="77777777" w:rsidR="00DB6783" w:rsidRDefault="00DB6783" w:rsidP="005632F1">
      <w:pPr>
        <w:jc w:val="center"/>
        <w:rPr>
          <w:rFonts w:cs="Times New Roman"/>
        </w:rPr>
      </w:pPr>
    </w:p>
    <w:p w14:paraId="07C492FD" w14:textId="77777777" w:rsidR="00275DDA" w:rsidRDefault="00275DDA" w:rsidP="005632F1">
      <w:pPr>
        <w:jc w:val="center"/>
        <w:rPr>
          <w:rFonts w:cs="Times New Roman"/>
        </w:rPr>
      </w:pPr>
      <w:r w:rsidRPr="00A95E59">
        <w:rPr>
          <w:rFonts w:cs="Times New Roman"/>
          <w:noProof/>
          <w:lang w:eastAsia="sl-SI"/>
        </w:rPr>
        <w:drawing>
          <wp:inline distT="0" distB="0" distL="0" distR="0" wp14:anchorId="3112DF79" wp14:editId="3C13F7E7">
            <wp:extent cx="4361815" cy="1692275"/>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61815" cy="1692275"/>
                    </a:xfrm>
                    <a:prstGeom prst="rect">
                      <a:avLst/>
                    </a:prstGeom>
                    <a:noFill/>
                    <a:ln w="9525">
                      <a:noFill/>
                      <a:miter lim="800000"/>
                      <a:headEnd/>
                      <a:tailEnd/>
                    </a:ln>
                  </pic:spPr>
                </pic:pic>
              </a:graphicData>
            </a:graphic>
          </wp:inline>
        </w:drawing>
      </w:r>
    </w:p>
    <w:p w14:paraId="1EDF3AB8" w14:textId="74DC746A" w:rsidR="00DB6783" w:rsidRPr="00DB6783" w:rsidRDefault="00DB6783" w:rsidP="00DB6783">
      <w:pPr>
        <w:rPr>
          <w:rFonts w:cs="Times New Roman"/>
          <w:color w:val="FF0000"/>
        </w:rPr>
      </w:pPr>
      <w:r w:rsidRPr="00DB6783">
        <w:rPr>
          <w:rFonts w:cs="Times New Roman"/>
          <w:color w:val="FF0000"/>
        </w:rPr>
        <w:t>Država tekom razvoja postaja vedno bolj kompleksna, organizirana skupnost...</w:t>
      </w:r>
    </w:p>
    <w:p w14:paraId="1B47B6D3" w14:textId="77777777" w:rsidR="005632F1" w:rsidRDefault="00275DDA" w:rsidP="005632F1">
      <w:pPr>
        <w:spacing w:after="0"/>
        <w:jc w:val="both"/>
        <w:rPr>
          <w:rFonts w:cs="Times New Roman"/>
          <w:b/>
          <w:bCs/>
          <w:iCs/>
        </w:rPr>
      </w:pPr>
      <w:r w:rsidRPr="00A95E59">
        <w:rPr>
          <w:rFonts w:cs="Times New Roman"/>
          <w:b/>
          <w:bCs/>
          <w:iCs/>
        </w:rPr>
        <w:t>JAVNO UPRAVLJANJE -  SPLOŠNO</w:t>
      </w:r>
    </w:p>
    <w:p w14:paraId="486B02F7" w14:textId="36E34CE8" w:rsidR="00DB6783" w:rsidRPr="00A95E59" w:rsidRDefault="00275DDA" w:rsidP="005C3BDC">
      <w:pPr>
        <w:jc w:val="center"/>
        <w:rPr>
          <w:rFonts w:cs="Times New Roman"/>
        </w:rPr>
      </w:pPr>
      <w:r w:rsidRPr="00A95E59">
        <w:rPr>
          <w:rFonts w:cs="Times New Roman"/>
          <w:noProof/>
          <w:lang w:eastAsia="sl-SI"/>
        </w:rPr>
        <w:drawing>
          <wp:inline distT="0" distB="0" distL="0" distR="0" wp14:anchorId="651A35AD" wp14:editId="398A291B">
            <wp:extent cx="3218136" cy="1785436"/>
            <wp:effectExtent l="19050" t="0" r="131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222811" cy="1788030"/>
                    </a:xfrm>
                    <a:prstGeom prst="rect">
                      <a:avLst/>
                    </a:prstGeom>
                    <a:noFill/>
                    <a:ln w="9525">
                      <a:noFill/>
                      <a:miter lim="800000"/>
                      <a:headEnd/>
                      <a:tailEnd/>
                    </a:ln>
                  </pic:spPr>
                </pic:pic>
              </a:graphicData>
            </a:graphic>
          </wp:inline>
        </w:drawing>
      </w:r>
    </w:p>
    <w:p w14:paraId="36314615" w14:textId="77777777" w:rsidR="00275DDA" w:rsidRPr="00A95E59" w:rsidRDefault="00275DDA" w:rsidP="00275DDA">
      <w:pPr>
        <w:jc w:val="both"/>
        <w:rPr>
          <w:rFonts w:cs="Times New Roman"/>
        </w:rPr>
      </w:pPr>
    </w:p>
    <w:p w14:paraId="1B5A624E" w14:textId="77777777" w:rsidR="00275DDA" w:rsidRPr="00A95E59" w:rsidRDefault="005632F1" w:rsidP="005632F1">
      <w:pPr>
        <w:spacing w:after="0"/>
        <w:jc w:val="both"/>
        <w:rPr>
          <w:rFonts w:cs="Times New Roman"/>
        </w:rPr>
      </w:pPr>
      <w:r w:rsidRPr="00A95E59">
        <w:rPr>
          <w:rFonts w:cs="Times New Roman"/>
          <w:b/>
          <w:bCs/>
          <w:lang w:val="hr-HR"/>
        </w:rPr>
        <w:t>ORGANIZACIJA DRŽAVE</w:t>
      </w:r>
      <w:r w:rsidRPr="00A95E59">
        <w:rPr>
          <w:rFonts w:cs="Times New Roman"/>
          <w:lang w:val="hr-HR"/>
        </w:rPr>
        <w:t xml:space="preserve"> </w:t>
      </w:r>
    </w:p>
    <w:p w14:paraId="757A1988" w14:textId="77777777" w:rsidR="00275DDA" w:rsidRDefault="00275DDA" w:rsidP="00275DDA">
      <w:pPr>
        <w:jc w:val="both"/>
        <w:rPr>
          <w:rFonts w:cs="Times New Roman"/>
        </w:rPr>
      </w:pPr>
      <w:r w:rsidRPr="00A95E59">
        <w:rPr>
          <w:rFonts w:cs="Times New Roman"/>
          <w:noProof/>
          <w:lang w:eastAsia="sl-SI"/>
        </w:rPr>
        <w:drawing>
          <wp:inline distT="0" distB="0" distL="0" distR="0" wp14:anchorId="0457C2EF" wp14:editId="35DE014C">
            <wp:extent cx="4621543" cy="2833562"/>
            <wp:effectExtent l="19050" t="0" r="760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622980" cy="2834443"/>
                    </a:xfrm>
                    <a:prstGeom prst="rect">
                      <a:avLst/>
                    </a:prstGeom>
                    <a:noFill/>
                    <a:ln w="9525">
                      <a:noFill/>
                      <a:miter lim="800000"/>
                      <a:headEnd/>
                      <a:tailEnd/>
                    </a:ln>
                  </pic:spPr>
                </pic:pic>
              </a:graphicData>
            </a:graphic>
          </wp:inline>
        </w:drawing>
      </w:r>
    </w:p>
    <w:p w14:paraId="383D397C" w14:textId="77777777" w:rsidR="006D21C2" w:rsidRDefault="006D21C2" w:rsidP="00275DDA">
      <w:pPr>
        <w:jc w:val="both"/>
        <w:rPr>
          <w:rFonts w:cs="Times New Roman"/>
          <w:color w:val="FF0000"/>
        </w:rPr>
      </w:pPr>
    </w:p>
    <w:p w14:paraId="6DCC3500" w14:textId="400B70D1" w:rsidR="005C3BDC" w:rsidRPr="005C3BDC" w:rsidRDefault="005C3BDC" w:rsidP="00275DDA">
      <w:pPr>
        <w:jc w:val="both"/>
        <w:rPr>
          <w:rFonts w:cs="Times New Roman"/>
          <w:color w:val="FF0000"/>
        </w:rPr>
      </w:pPr>
      <w:r w:rsidRPr="005C3BDC">
        <w:rPr>
          <w:rFonts w:cs="Times New Roman"/>
          <w:color w:val="FF0000"/>
        </w:rPr>
        <w:lastRenderedPageBreak/>
        <w:t>Ločimo 4 dimenzije: 1.) osnovni principi organizacije države : - princip delitve oblasti (3. čl. Ustave) ter princip enotnosti oblasti</w:t>
      </w:r>
    </w:p>
    <w:p w14:paraId="5BC66D5E" w14:textId="0A6593ED" w:rsidR="005C3BDC" w:rsidRPr="005C3BDC" w:rsidRDefault="005C3BDC" w:rsidP="00275DDA">
      <w:pPr>
        <w:jc w:val="both"/>
        <w:rPr>
          <w:rFonts w:cs="Times New Roman"/>
          <w:color w:val="FF0000"/>
        </w:rPr>
      </w:pPr>
      <w:r w:rsidRPr="005C3BDC">
        <w:rPr>
          <w:rFonts w:cs="Times New Roman"/>
          <w:color w:val="FF0000"/>
        </w:rPr>
        <w:tab/>
      </w:r>
      <w:r w:rsidRPr="005C3BDC">
        <w:rPr>
          <w:rFonts w:cs="Times New Roman"/>
          <w:color w:val="FF0000"/>
        </w:rPr>
        <w:tab/>
        <w:t xml:space="preserve">           2.) organizacija zakonodajne veje oblasti</w:t>
      </w:r>
    </w:p>
    <w:p w14:paraId="75D1BDA7" w14:textId="7851BC7C" w:rsidR="005C3BDC" w:rsidRPr="005C3BDC" w:rsidRDefault="005C3BDC" w:rsidP="00275DDA">
      <w:pPr>
        <w:jc w:val="both"/>
        <w:rPr>
          <w:rFonts w:cs="Times New Roman"/>
          <w:color w:val="FF0000"/>
        </w:rPr>
      </w:pPr>
      <w:r w:rsidRPr="005C3BDC">
        <w:rPr>
          <w:rFonts w:cs="Times New Roman"/>
          <w:color w:val="FF0000"/>
        </w:rPr>
        <w:tab/>
      </w:r>
      <w:r w:rsidRPr="005C3BDC">
        <w:rPr>
          <w:rFonts w:cs="Times New Roman"/>
          <w:color w:val="FF0000"/>
        </w:rPr>
        <w:tab/>
        <w:t xml:space="preserve">           3.) organizacija izvršilne veje oblasti</w:t>
      </w:r>
    </w:p>
    <w:p w14:paraId="75E8A012" w14:textId="72B8DB41" w:rsidR="005C3BDC" w:rsidRPr="005C3BDC" w:rsidRDefault="005C3BDC" w:rsidP="00275DDA">
      <w:pPr>
        <w:jc w:val="both"/>
        <w:rPr>
          <w:rFonts w:cs="Times New Roman"/>
          <w:color w:val="FF0000"/>
        </w:rPr>
      </w:pPr>
      <w:r w:rsidRPr="005C3BDC">
        <w:rPr>
          <w:rFonts w:cs="Times New Roman"/>
          <w:color w:val="FF0000"/>
        </w:rPr>
        <w:tab/>
      </w:r>
      <w:r w:rsidRPr="005C3BDC">
        <w:rPr>
          <w:rFonts w:cs="Times New Roman"/>
          <w:color w:val="FF0000"/>
        </w:rPr>
        <w:tab/>
        <w:t xml:space="preserve">           4.) organizacija sodne veje oblasti</w:t>
      </w:r>
    </w:p>
    <w:p w14:paraId="68327662" w14:textId="77777777" w:rsidR="005632F1" w:rsidRDefault="00275DDA" w:rsidP="005632F1">
      <w:pPr>
        <w:jc w:val="both"/>
        <w:rPr>
          <w:rFonts w:cs="Times New Roman"/>
        </w:rPr>
      </w:pPr>
      <w:r w:rsidRPr="00A95E59">
        <w:rPr>
          <w:rFonts w:cs="Times New Roman"/>
          <w:b/>
          <w:bCs/>
          <w:lang w:val="hr-HR"/>
        </w:rPr>
        <w:t>POJEM DRŽAVE IN ORGANIZACIJA DRŽAVE</w:t>
      </w:r>
    </w:p>
    <w:p w14:paraId="72F470BB" w14:textId="77777777" w:rsidR="00275DDA" w:rsidRPr="00A95E59" w:rsidRDefault="005632F1" w:rsidP="005632F1">
      <w:pPr>
        <w:jc w:val="both"/>
        <w:rPr>
          <w:rFonts w:cs="Times New Roman"/>
        </w:rPr>
      </w:pPr>
      <w:r>
        <w:rPr>
          <w:rFonts w:cs="Times New Roman"/>
          <w:b/>
          <w:bCs/>
        </w:rPr>
        <w:t>D</w:t>
      </w:r>
      <w:r w:rsidR="00275DDA" w:rsidRPr="005632F1">
        <w:rPr>
          <w:rFonts w:cs="Times New Roman"/>
          <w:b/>
          <w:bCs/>
        </w:rPr>
        <w:t xml:space="preserve">ržava </w:t>
      </w:r>
      <w:r>
        <w:rPr>
          <w:rFonts w:cs="Times New Roman"/>
        </w:rPr>
        <w:t xml:space="preserve">je v ožjem smislu </w:t>
      </w:r>
      <w:r w:rsidR="00275DDA" w:rsidRPr="00A95E59">
        <w:rPr>
          <w:rFonts w:cs="Times New Roman"/>
          <w:b/>
          <w:bCs/>
        </w:rPr>
        <w:t>skupek državnih or</w:t>
      </w:r>
      <w:r>
        <w:rPr>
          <w:rFonts w:cs="Times New Roman"/>
          <w:b/>
          <w:bCs/>
        </w:rPr>
        <w:t>ganov, ki izvršujejo funkcije države</w:t>
      </w:r>
      <w:r w:rsidR="00275DDA" w:rsidRPr="00A95E59">
        <w:rPr>
          <w:rFonts w:cs="Times New Roman"/>
          <w:b/>
          <w:bCs/>
        </w:rPr>
        <w:t xml:space="preserve"> </w:t>
      </w:r>
      <w:r w:rsidR="00275DDA" w:rsidRPr="00A95E59">
        <w:rPr>
          <w:rFonts w:cs="Times New Roman"/>
        </w:rPr>
        <w:t>(na zunaj se nam država v bistvu kaže zgolj prek svojih organov):</w:t>
      </w:r>
    </w:p>
    <w:p w14:paraId="26959BB0" w14:textId="77777777" w:rsidR="00275DDA" w:rsidRPr="00A95E59" w:rsidRDefault="00275DDA" w:rsidP="00F54450">
      <w:pPr>
        <w:numPr>
          <w:ilvl w:val="3"/>
          <w:numId w:val="46"/>
        </w:numPr>
        <w:spacing w:after="0" w:line="288" w:lineRule="auto"/>
        <w:jc w:val="both"/>
        <w:rPr>
          <w:rFonts w:cs="Times New Roman"/>
        </w:rPr>
      </w:pPr>
      <w:r w:rsidRPr="005632F1">
        <w:rPr>
          <w:rFonts w:cs="Times New Roman"/>
          <w:b/>
          <w:bCs/>
          <w:u w:val="single"/>
        </w:rPr>
        <w:t>zakonodajnega</w:t>
      </w:r>
      <w:r w:rsidRPr="00A95E59">
        <w:rPr>
          <w:rFonts w:cs="Times New Roman"/>
          <w:b/>
          <w:bCs/>
        </w:rPr>
        <w:t xml:space="preserve"> </w:t>
      </w:r>
      <w:r w:rsidRPr="005632F1">
        <w:rPr>
          <w:rFonts w:cs="Times New Roman"/>
          <w:i/>
        </w:rPr>
        <w:t>(parlament, skupščina, Sejm, Sabor …);</w:t>
      </w:r>
    </w:p>
    <w:p w14:paraId="54827C30" w14:textId="77777777" w:rsidR="00275DDA" w:rsidRPr="00A95E59" w:rsidRDefault="00275DDA" w:rsidP="00F54450">
      <w:pPr>
        <w:numPr>
          <w:ilvl w:val="3"/>
          <w:numId w:val="46"/>
        </w:numPr>
        <w:spacing w:after="0" w:line="288" w:lineRule="auto"/>
        <w:jc w:val="both"/>
        <w:rPr>
          <w:rFonts w:cs="Times New Roman"/>
        </w:rPr>
      </w:pPr>
      <w:r w:rsidRPr="005632F1">
        <w:rPr>
          <w:rFonts w:cs="Times New Roman"/>
          <w:b/>
          <w:bCs/>
          <w:u w:val="single"/>
        </w:rPr>
        <w:t>izvršilnih in upravnih</w:t>
      </w:r>
      <w:r w:rsidRPr="00A95E59">
        <w:rPr>
          <w:rFonts w:cs="Times New Roman"/>
        </w:rPr>
        <w:t xml:space="preserve"> </w:t>
      </w:r>
      <w:r w:rsidRPr="005632F1">
        <w:rPr>
          <w:rFonts w:cs="Times New Roman"/>
          <w:i/>
        </w:rPr>
        <w:t>(vlada, predsednik države, uprava);</w:t>
      </w:r>
    </w:p>
    <w:p w14:paraId="2CE321B1" w14:textId="3F040385" w:rsidR="00275DDA" w:rsidRPr="005632F1" w:rsidRDefault="00275DDA" w:rsidP="00F54450">
      <w:pPr>
        <w:numPr>
          <w:ilvl w:val="3"/>
          <w:numId w:val="46"/>
        </w:numPr>
        <w:spacing w:after="0" w:line="288" w:lineRule="auto"/>
        <w:jc w:val="both"/>
        <w:rPr>
          <w:rFonts w:cs="Times New Roman"/>
          <w:i/>
        </w:rPr>
      </w:pPr>
      <w:r w:rsidRPr="005632F1">
        <w:rPr>
          <w:rFonts w:cs="Times New Roman"/>
          <w:b/>
          <w:bCs/>
          <w:u w:val="single"/>
        </w:rPr>
        <w:t>pravosodnih</w:t>
      </w:r>
      <w:r w:rsidRPr="00A95E59">
        <w:rPr>
          <w:rFonts w:cs="Times New Roman"/>
        </w:rPr>
        <w:t xml:space="preserve"> </w:t>
      </w:r>
      <w:r w:rsidRPr="005632F1">
        <w:rPr>
          <w:rFonts w:cs="Times New Roman"/>
          <w:i/>
        </w:rPr>
        <w:t>(sodišča</w:t>
      </w:r>
      <w:r w:rsidR="006775AF">
        <w:rPr>
          <w:rFonts w:cs="Times New Roman"/>
          <w:i/>
        </w:rPr>
        <w:t xml:space="preserve"> </w:t>
      </w:r>
      <w:r w:rsidR="006775AF" w:rsidRPr="006775AF">
        <w:rPr>
          <w:rFonts w:cs="Times New Roman"/>
          <w:i/>
          <w:color w:val="FF0000"/>
        </w:rPr>
        <w:t>– redna in specializirana</w:t>
      </w:r>
      <w:r w:rsidRPr="005632F1">
        <w:rPr>
          <w:rFonts w:cs="Times New Roman"/>
          <w:i/>
        </w:rPr>
        <w:t>, tožilstva …);</w:t>
      </w:r>
    </w:p>
    <w:p w14:paraId="20905E7E" w14:textId="1C4C3C4C" w:rsidR="00275DDA" w:rsidRPr="005632F1" w:rsidRDefault="005632F1" w:rsidP="00F54450">
      <w:pPr>
        <w:numPr>
          <w:ilvl w:val="3"/>
          <w:numId w:val="46"/>
        </w:numPr>
        <w:spacing w:line="288" w:lineRule="auto"/>
        <w:jc w:val="both"/>
        <w:rPr>
          <w:rFonts w:cs="Times New Roman"/>
          <w:i/>
        </w:rPr>
      </w:pPr>
      <w:r>
        <w:rPr>
          <w:rFonts w:cs="Times New Roman"/>
        </w:rPr>
        <w:t xml:space="preserve">in </w:t>
      </w:r>
      <w:r w:rsidR="00275DDA" w:rsidRPr="00A95E59">
        <w:rPr>
          <w:rFonts w:cs="Times New Roman"/>
          <w:b/>
          <w:bCs/>
        </w:rPr>
        <w:t xml:space="preserve">številnih </w:t>
      </w:r>
      <w:r w:rsidR="00275DDA" w:rsidRPr="005632F1">
        <w:rPr>
          <w:rFonts w:cs="Times New Roman"/>
          <w:b/>
          <w:bCs/>
          <w:u w:val="single"/>
        </w:rPr>
        <w:t>drugih</w:t>
      </w:r>
      <w:r w:rsidR="00275DDA" w:rsidRPr="00A95E59">
        <w:rPr>
          <w:rFonts w:cs="Times New Roman"/>
          <w:b/>
          <w:bCs/>
        </w:rPr>
        <w:t xml:space="preserve"> državnih organov s pravnim statusom “sui generis”</w:t>
      </w:r>
      <w:r w:rsidR="00275DDA" w:rsidRPr="00A95E59">
        <w:rPr>
          <w:rFonts w:cs="Times New Roman"/>
        </w:rPr>
        <w:t xml:space="preserve"> </w:t>
      </w:r>
      <w:r w:rsidR="006775AF">
        <w:rPr>
          <w:rFonts w:cs="Times New Roman"/>
          <w:i/>
        </w:rPr>
        <w:t xml:space="preserve">(ombudsman, rač. sodišče …) </w:t>
      </w:r>
      <w:r w:rsidR="006775AF" w:rsidRPr="006775AF">
        <w:rPr>
          <w:rFonts w:cs="Times New Roman"/>
          <w:color w:val="FF0000"/>
        </w:rPr>
        <w:t>– opravljajo predvsem kontrolno funkcijo</w:t>
      </w:r>
    </w:p>
    <w:p w14:paraId="5D85BD6C" w14:textId="77777777" w:rsidR="00275DDA" w:rsidRPr="00A95E59" w:rsidRDefault="00275DDA" w:rsidP="00275DDA">
      <w:pPr>
        <w:jc w:val="both"/>
        <w:rPr>
          <w:rFonts w:cs="Times New Roman"/>
        </w:rPr>
      </w:pPr>
      <w:r w:rsidRPr="00A95E59">
        <w:rPr>
          <w:rFonts w:cs="Times New Roman"/>
          <w:b/>
          <w:bCs/>
          <w:lang w:val="hr-HR"/>
        </w:rPr>
        <w:t xml:space="preserve">POJEM DRŽAVNEGA ORGANA </w:t>
      </w:r>
    </w:p>
    <w:p w14:paraId="6EC0B42B" w14:textId="77777777" w:rsidR="00275DDA" w:rsidRPr="005632F1" w:rsidRDefault="005632F1" w:rsidP="005632F1">
      <w:pPr>
        <w:spacing w:after="160" w:line="288" w:lineRule="auto"/>
        <w:jc w:val="both"/>
        <w:rPr>
          <w:rFonts w:cs="Times New Roman"/>
        </w:rPr>
      </w:pPr>
      <w:r>
        <w:rPr>
          <w:rFonts w:cs="Times New Roman"/>
          <w:b/>
          <w:bCs/>
        </w:rPr>
        <w:t>V</w:t>
      </w:r>
      <w:r w:rsidR="00275DDA" w:rsidRPr="005632F1">
        <w:rPr>
          <w:rFonts w:cs="Times New Roman"/>
          <w:b/>
          <w:bCs/>
        </w:rPr>
        <w:t xml:space="preserve">rste državnih organov </w:t>
      </w:r>
      <w:r w:rsidR="00275DDA" w:rsidRPr="005632F1">
        <w:rPr>
          <w:rFonts w:cs="Times New Roman"/>
          <w:bCs/>
          <w:i/>
        </w:rPr>
        <w:t>(ena izmed klasifikacij)</w:t>
      </w:r>
      <w:r w:rsidR="00275DDA" w:rsidRPr="005632F1">
        <w:rPr>
          <w:rFonts w:cs="Times New Roman"/>
        </w:rPr>
        <w:t>:</w:t>
      </w:r>
    </w:p>
    <w:p w14:paraId="71CCD0F3" w14:textId="77777777" w:rsidR="00275DDA" w:rsidRPr="005632F1" w:rsidRDefault="00275DDA" w:rsidP="00F54450">
      <w:pPr>
        <w:numPr>
          <w:ilvl w:val="2"/>
          <w:numId w:val="46"/>
        </w:numPr>
        <w:spacing w:after="0" w:line="288" w:lineRule="auto"/>
        <w:jc w:val="both"/>
        <w:rPr>
          <w:rFonts w:cs="Times New Roman"/>
          <w:i/>
        </w:rPr>
      </w:pPr>
      <w:r w:rsidRPr="00A95E59">
        <w:rPr>
          <w:rFonts w:cs="Times New Roman"/>
          <w:b/>
          <w:bCs/>
        </w:rPr>
        <w:t>zakonodajni, izvršilni, upravni in sodni (državni) organi</w:t>
      </w:r>
      <w:r w:rsidRPr="00A95E59">
        <w:rPr>
          <w:rFonts w:cs="Times New Roman"/>
        </w:rPr>
        <w:t xml:space="preserve"> </w:t>
      </w:r>
      <w:r w:rsidRPr="005632F1">
        <w:rPr>
          <w:rFonts w:cs="Times New Roman"/>
          <w:i/>
        </w:rPr>
        <w:t>(delitev po najpomembnejših državnih funkcijah);</w:t>
      </w:r>
    </w:p>
    <w:p w14:paraId="5978F9E1" w14:textId="69BB8F66" w:rsidR="00275DDA" w:rsidRPr="00A95E59" w:rsidRDefault="00275DDA" w:rsidP="00F54450">
      <w:pPr>
        <w:numPr>
          <w:ilvl w:val="2"/>
          <w:numId w:val="46"/>
        </w:numPr>
        <w:spacing w:after="0" w:line="288" w:lineRule="auto"/>
        <w:jc w:val="both"/>
        <w:rPr>
          <w:rFonts w:cs="Times New Roman"/>
        </w:rPr>
      </w:pPr>
      <w:r w:rsidRPr="00A95E59">
        <w:rPr>
          <w:rFonts w:cs="Times New Roman"/>
          <w:b/>
          <w:bCs/>
        </w:rPr>
        <w:t>oboroženi in civilni državni organi</w:t>
      </w:r>
      <w:r w:rsidR="00C11193">
        <w:rPr>
          <w:rFonts w:cs="Times New Roman"/>
          <w:b/>
          <w:bCs/>
        </w:rPr>
        <w:t xml:space="preserve"> </w:t>
      </w:r>
      <w:r w:rsidR="00C11193" w:rsidRPr="00C11193">
        <w:rPr>
          <w:rFonts w:cs="Times New Roman"/>
          <w:bCs/>
          <w:color w:val="FF0000"/>
        </w:rPr>
        <w:t>(civilni državni organi imajo predvsem pospeševalno funkcijo)</w:t>
      </w:r>
      <w:r w:rsidRPr="00A95E59">
        <w:rPr>
          <w:rFonts w:cs="Times New Roman"/>
          <w:b/>
          <w:bCs/>
        </w:rPr>
        <w:t>;</w:t>
      </w:r>
    </w:p>
    <w:p w14:paraId="11171378" w14:textId="77777777" w:rsidR="00275DDA" w:rsidRPr="00A95E59" w:rsidRDefault="00275DDA" w:rsidP="00F54450">
      <w:pPr>
        <w:numPr>
          <w:ilvl w:val="2"/>
          <w:numId w:val="46"/>
        </w:numPr>
        <w:spacing w:after="0" w:line="288" w:lineRule="auto"/>
        <w:jc w:val="both"/>
        <w:rPr>
          <w:rFonts w:cs="Times New Roman"/>
        </w:rPr>
      </w:pPr>
      <w:r w:rsidRPr="00A95E59">
        <w:rPr>
          <w:rFonts w:cs="Times New Roman"/>
          <w:b/>
          <w:bCs/>
        </w:rPr>
        <w:t xml:space="preserve">pretežno politični </w:t>
      </w:r>
      <w:r w:rsidRPr="005632F1">
        <w:rPr>
          <w:rFonts w:cs="Times New Roman"/>
          <w:i/>
        </w:rPr>
        <w:t>(npr. parlamet, vlada)</w:t>
      </w:r>
      <w:r w:rsidRPr="00A95E59">
        <w:rPr>
          <w:rFonts w:cs="Times New Roman"/>
        </w:rPr>
        <w:t xml:space="preserve"> </w:t>
      </w:r>
      <w:r w:rsidRPr="00A95E59">
        <w:rPr>
          <w:rFonts w:cs="Times New Roman"/>
          <w:b/>
          <w:bCs/>
        </w:rPr>
        <w:t>in strokovni (državni) organi</w:t>
      </w:r>
      <w:r w:rsidRPr="00A95E59">
        <w:rPr>
          <w:rFonts w:cs="Times New Roman"/>
        </w:rPr>
        <w:t xml:space="preserve"> </w:t>
      </w:r>
      <w:r w:rsidRPr="005632F1">
        <w:rPr>
          <w:rFonts w:cs="Times New Roman"/>
          <w:i/>
        </w:rPr>
        <w:t>(npr. so</w:t>
      </w:r>
      <w:r w:rsidR="005632F1">
        <w:rPr>
          <w:rFonts w:cs="Times New Roman"/>
          <w:i/>
        </w:rPr>
        <w:t>d</w:t>
      </w:r>
      <w:r w:rsidRPr="005632F1">
        <w:rPr>
          <w:rFonts w:cs="Times New Roman"/>
          <w:i/>
        </w:rPr>
        <w:t>išče);</w:t>
      </w:r>
    </w:p>
    <w:p w14:paraId="49CEAFEE" w14:textId="09863D77" w:rsidR="005632F1" w:rsidRPr="002B6E24" w:rsidRDefault="00275DDA" w:rsidP="00275DDA">
      <w:pPr>
        <w:numPr>
          <w:ilvl w:val="2"/>
          <w:numId w:val="46"/>
        </w:numPr>
        <w:spacing w:line="288" w:lineRule="auto"/>
        <w:jc w:val="both"/>
        <w:rPr>
          <w:rFonts w:cs="Times New Roman"/>
        </w:rPr>
      </w:pPr>
      <w:r w:rsidRPr="00A95E59">
        <w:rPr>
          <w:rFonts w:cs="Times New Roman"/>
          <w:b/>
          <w:bCs/>
        </w:rPr>
        <w:t xml:space="preserve">individualno vodeni </w:t>
      </w:r>
      <w:r w:rsidRPr="005632F1">
        <w:rPr>
          <w:rFonts w:cs="Times New Roman"/>
          <w:i/>
        </w:rPr>
        <w:t xml:space="preserve">(npr. ministrstvo) </w:t>
      </w:r>
      <w:r w:rsidRPr="00A95E59">
        <w:rPr>
          <w:rFonts w:cs="Times New Roman"/>
          <w:b/>
          <w:bCs/>
        </w:rPr>
        <w:t xml:space="preserve">in kolektivno vodeni državni organi </w:t>
      </w:r>
      <w:r w:rsidRPr="005632F1">
        <w:rPr>
          <w:rFonts w:cs="Times New Roman"/>
          <w:i/>
        </w:rPr>
        <w:t>(npr. vlada)</w:t>
      </w:r>
      <w:r w:rsidRPr="00A95E59">
        <w:rPr>
          <w:rFonts w:cs="Times New Roman"/>
        </w:rPr>
        <w:t xml:space="preserve">; </w:t>
      </w:r>
    </w:p>
    <w:p w14:paraId="19400745" w14:textId="77777777" w:rsidR="005632F1" w:rsidRDefault="005632F1" w:rsidP="00275DDA">
      <w:pPr>
        <w:jc w:val="both"/>
        <w:rPr>
          <w:rFonts w:cs="Times New Roman"/>
          <w:b/>
          <w:bCs/>
        </w:rPr>
      </w:pPr>
    </w:p>
    <w:p w14:paraId="48639252" w14:textId="77777777" w:rsidR="00275DDA" w:rsidRPr="00A95E59" w:rsidRDefault="00275DDA" w:rsidP="00275DDA">
      <w:pPr>
        <w:jc w:val="both"/>
        <w:rPr>
          <w:rFonts w:cs="Times New Roman"/>
          <w:b/>
          <w:bCs/>
        </w:rPr>
      </w:pPr>
      <w:r w:rsidRPr="00A95E59">
        <w:rPr>
          <w:rFonts w:cs="Times New Roman"/>
          <w:b/>
          <w:bCs/>
        </w:rPr>
        <w:t>OBLIKE DRŽAV</w:t>
      </w:r>
    </w:p>
    <w:p w14:paraId="2EF12CBB" w14:textId="77777777" w:rsidR="00275DDA" w:rsidRPr="00A95E59" w:rsidRDefault="00275DDA" w:rsidP="00275DDA">
      <w:pPr>
        <w:jc w:val="center"/>
        <w:rPr>
          <w:rFonts w:cs="Times New Roman"/>
        </w:rPr>
      </w:pPr>
      <w:r w:rsidRPr="00A95E59">
        <w:rPr>
          <w:rFonts w:cs="Times New Roman"/>
          <w:noProof/>
          <w:lang w:eastAsia="sl-SI"/>
        </w:rPr>
        <w:drawing>
          <wp:inline distT="0" distB="0" distL="0" distR="0" wp14:anchorId="20E49C79" wp14:editId="7D539BF4">
            <wp:extent cx="4219501" cy="215295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220885" cy="2153658"/>
                    </a:xfrm>
                    <a:prstGeom prst="rect">
                      <a:avLst/>
                    </a:prstGeom>
                    <a:noFill/>
                    <a:ln w="9525">
                      <a:noFill/>
                      <a:miter lim="800000"/>
                      <a:headEnd/>
                      <a:tailEnd/>
                    </a:ln>
                  </pic:spPr>
                </pic:pic>
              </a:graphicData>
            </a:graphic>
          </wp:inline>
        </w:drawing>
      </w:r>
    </w:p>
    <w:p w14:paraId="754DCCB6" w14:textId="77777777" w:rsidR="00275DDA" w:rsidRPr="00A95E59" w:rsidRDefault="00275DDA" w:rsidP="00275DDA">
      <w:pPr>
        <w:jc w:val="both"/>
        <w:rPr>
          <w:rFonts w:cs="Times New Roman"/>
        </w:rPr>
      </w:pPr>
    </w:p>
    <w:p w14:paraId="44B34699" w14:textId="77777777" w:rsidR="00275DDA" w:rsidRPr="00A95E59" w:rsidRDefault="00275DDA" w:rsidP="00275DDA">
      <w:pPr>
        <w:jc w:val="both"/>
        <w:rPr>
          <w:rFonts w:cs="Times New Roman"/>
        </w:rPr>
      </w:pPr>
      <w:r w:rsidRPr="00A95E59">
        <w:rPr>
          <w:rFonts w:cs="Times New Roman"/>
          <w:noProof/>
          <w:lang w:eastAsia="sl-SI"/>
        </w:rPr>
        <w:lastRenderedPageBreak/>
        <w:drawing>
          <wp:inline distT="0" distB="0" distL="0" distR="0" wp14:anchorId="0B92E338" wp14:editId="1D238D53">
            <wp:extent cx="5759450" cy="40989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59450" cy="4098925"/>
                    </a:xfrm>
                    <a:prstGeom prst="rect">
                      <a:avLst/>
                    </a:prstGeom>
                    <a:noFill/>
                    <a:ln w="9525">
                      <a:noFill/>
                      <a:miter lim="800000"/>
                      <a:headEnd/>
                      <a:tailEnd/>
                    </a:ln>
                  </pic:spPr>
                </pic:pic>
              </a:graphicData>
            </a:graphic>
          </wp:inline>
        </w:drawing>
      </w:r>
    </w:p>
    <w:p w14:paraId="2CA82563" w14:textId="77777777" w:rsidR="00275DDA" w:rsidRPr="00A95E59" w:rsidRDefault="00275DDA" w:rsidP="00275DDA">
      <w:pPr>
        <w:jc w:val="both"/>
        <w:rPr>
          <w:rFonts w:cs="Times New Roman"/>
        </w:rPr>
      </w:pPr>
    </w:p>
    <w:p w14:paraId="3C3256E8" w14:textId="77777777" w:rsidR="005632F1" w:rsidRDefault="005632F1" w:rsidP="00275DDA">
      <w:pPr>
        <w:jc w:val="both"/>
        <w:rPr>
          <w:rFonts w:cs="Times New Roman"/>
          <w:b/>
          <w:bCs/>
          <w:lang w:val="hr-HR"/>
        </w:rPr>
      </w:pPr>
    </w:p>
    <w:p w14:paraId="723CCC15" w14:textId="77777777" w:rsidR="00275DDA" w:rsidRPr="00A95E59" w:rsidRDefault="005632F1" w:rsidP="00275DDA">
      <w:pPr>
        <w:jc w:val="both"/>
        <w:rPr>
          <w:rFonts w:cs="Times New Roman"/>
        </w:rPr>
      </w:pPr>
      <w:r w:rsidRPr="00A95E59">
        <w:rPr>
          <w:rFonts w:cs="Times New Roman"/>
          <w:b/>
          <w:bCs/>
          <w:lang w:val="hr-HR"/>
        </w:rPr>
        <w:t>DRŽAVA IN DELITEV OBLASTI</w:t>
      </w:r>
    </w:p>
    <w:p w14:paraId="216E3E9D" w14:textId="77777777" w:rsidR="00275DDA" w:rsidRPr="00A95E59" w:rsidRDefault="005632F1" w:rsidP="005632F1">
      <w:pPr>
        <w:spacing w:after="0" w:line="288" w:lineRule="auto"/>
        <w:jc w:val="both"/>
        <w:rPr>
          <w:rFonts w:cs="Times New Roman"/>
        </w:rPr>
      </w:pPr>
      <w:r>
        <w:rPr>
          <w:rFonts w:cs="Times New Roman"/>
          <w:b/>
          <w:bCs/>
        </w:rPr>
        <w:t>Z</w:t>
      </w:r>
      <w:r w:rsidR="00275DDA" w:rsidRPr="00A95E59">
        <w:rPr>
          <w:rFonts w:cs="Times New Roman"/>
          <w:b/>
          <w:bCs/>
        </w:rPr>
        <w:t>akonodajna oblast</w:t>
      </w:r>
      <w:r w:rsidR="00275DDA" w:rsidRPr="00A95E59">
        <w:rPr>
          <w:rFonts w:cs="Times New Roman"/>
        </w:rPr>
        <w:t xml:space="preserve"> </w:t>
      </w:r>
    </w:p>
    <w:p w14:paraId="1D64BF9D" w14:textId="77777777" w:rsidR="00275DDA" w:rsidRPr="00A95E59" w:rsidRDefault="00275DDA" w:rsidP="00F54450">
      <w:pPr>
        <w:numPr>
          <w:ilvl w:val="2"/>
          <w:numId w:val="47"/>
        </w:numPr>
        <w:spacing w:after="0" w:line="288" w:lineRule="auto"/>
        <w:jc w:val="both"/>
        <w:rPr>
          <w:rFonts w:cs="Times New Roman"/>
        </w:rPr>
      </w:pPr>
      <w:r w:rsidRPr="00A95E59">
        <w:rPr>
          <w:rFonts w:cs="Times New Roman"/>
        </w:rPr>
        <w:t>enodnomni zakonodajni organi (tipičen predstavnik: slovenski Državni zbor, “neprava dvodomnost”);</w:t>
      </w:r>
    </w:p>
    <w:p w14:paraId="3D17B4D0" w14:textId="77777777" w:rsidR="00275DDA" w:rsidRPr="00A95E59" w:rsidRDefault="00275DDA" w:rsidP="00F54450">
      <w:pPr>
        <w:numPr>
          <w:ilvl w:val="2"/>
          <w:numId w:val="47"/>
        </w:numPr>
        <w:spacing w:after="160" w:line="288" w:lineRule="auto"/>
        <w:jc w:val="both"/>
        <w:rPr>
          <w:rFonts w:cs="Times New Roman"/>
        </w:rPr>
      </w:pPr>
      <w:r w:rsidRPr="00A95E59">
        <w:rPr>
          <w:rFonts w:cs="Times New Roman"/>
        </w:rPr>
        <w:t>dvodomni zakonodajni organi (tipičen predstavnik: Francija; sprejemanje zakonov v enakem besedilu v obeh domovih);</w:t>
      </w:r>
    </w:p>
    <w:p w14:paraId="5180740A" w14:textId="77777777" w:rsidR="00275DDA" w:rsidRPr="00A95E59" w:rsidRDefault="005632F1" w:rsidP="005632F1">
      <w:pPr>
        <w:spacing w:after="0" w:line="288" w:lineRule="auto"/>
        <w:jc w:val="both"/>
        <w:rPr>
          <w:rFonts w:cs="Times New Roman"/>
        </w:rPr>
      </w:pPr>
      <w:r>
        <w:rPr>
          <w:rFonts w:cs="Times New Roman"/>
          <w:b/>
          <w:bCs/>
        </w:rPr>
        <w:t>I</w:t>
      </w:r>
      <w:r w:rsidR="00275DDA" w:rsidRPr="00A95E59">
        <w:rPr>
          <w:rFonts w:cs="Times New Roman"/>
          <w:b/>
          <w:bCs/>
        </w:rPr>
        <w:t xml:space="preserve">zvršilna oblast </w:t>
      </w:r>
      <w:r w:rsidR="00275DDA" w:rsidRPr="00A95E59">
        <w:rPr>
          <w:rFonts w:cs="Times New Roman"/>
        </w:rPr>
        <w:t xml:space="preserve"> </w:t>
      </w:r>
    </w:p>
    <w:p w14:paraId="47F093BA" w14:textId="77777777" w:rsidR="00275DDA" w:rsidRPr="00A95E59" w:rsidRDefault="00275DDA" w:rsidP="00F54450">
      <w:pPr>
        <w:numPr>
          <w:ilvl w:val="2"/>
          <w:numId w:val="47"/>
        </w:numPr>
        <w:spacing w:after="0" w:line="288" w:lineRule="auto"/>
        <w:jc w:val="both"/>
        <w:rPr>
          <w:rFonts w:cs="Times New Roman"/>
        </w:rPr>
      </w:pPr>
      <w:r w:rsidRPr="00A95E59">
        <w:rPr>
          <w:rFonts w:cs="Times New Roman"/>
        </w:rPr>
        <w:t>monokefalna  - “enoglava” (tipičen predstavnik: ZDA</w:t>
      </w:r>
      <w:r w:rsidR="009B16CD">
        <w:rPr>
          <w:rFonts w:cs="Times New Roman"/>
        </w:rPr>
        <w:t xml:space="preserve"> – nosilec je predsednik sam</w:t>
      </w:r>
      <w:r w:rsidRPr="00A95E59">
        <w:rPr>
          <w:rFonts w:cs="Times New Roman"/>
        </w:rPr>
        <w:t xml:space="preserve">);  </w:t>
      </w:r>
    </w:p>
    <w:p w14:paraId="73601637" w14:textId="77777777" w:rsidR="00275DDA" w:rsidRPr="00A95E59" w:rsidRDefault="00275DDA" w:rsidP="00F54450">
      <w:pPr>
        <w:numPr>
          <w:ilvl w:val="2"/>
          <w:numId w:val="47"/>
        </w:numPr>
        <w:spacing w:after="160" w:line="288" w:lineRule="auto"/>
        <w:jc w:val="both"/>
        <w:rPr>
          <w:rFonts w:cs="Times New Roman"/>
        </w:rPr>
      </w:pPr>
      <w:r w:rsidRPr="00A95E59">
        <w:rPr>
          <w:rFonts w:cs="Times New Roman"/>
        </w:rPr>
        <w:t>bikefalna – “dvoglava” (tipičen predstavnik: Velika Britanija, Slovenija</w:t>
      </w:r>
      <w:r w:rsidR="009B16CD">
        <w:rPr>
          <w:rFonts w:cs="Times New Roman"/>
        </w:rPr>
        <w:t xml:space="preserve"> – sestavljata jo vlada kot kolegijski organ in državni poglavar</w:t>
      </w:r>
      <w:r w:rsidRPr="00A95E59">
        <w:rPr>
          <w:rFonts w:cs="Times New Roman"/>
        </w:rPr>
        <w:t>);</w:t>
      </w:r>
    </w:p>
    <w:p w14:paraId="48413F68" w14:textId="77777777" w:rsidR="00275DDA" w:rsidRPr="00A95E59" w:rsidRDefault="005632F1" w:rsidP="005632F1">
      <w:pPr>
        <w:spacing w:after="0" w:line="288" w:lineRule="auto"/>
        <w:jc w:val="both"/>
        <w:rPr>
          <w:rFonts w:cs="Times New Roman"/>
        </w:rPr>
      </w:pPr>
      <w:r>
        <w:rPr>
          <w:rFonts w:cs="Times New Roman"/>
          <w:b/>
          <w:bCs/>
        </w:rPr>
        <w:t>S</w:t>
      </w:r>
      <w:r w:rsidR="00275DDA" w:rsidRPr="00A95E59">
        <w:rPr>
          <w:rFonts w:cs="Times New Roman"/>
          <w:b/>
          <w:bCs/>
        </w:rPr>
        <w:t xml:space="preserve">odna oblast </w:t>
      </w:r>
      <w:r w:rsidR="00275DDA" w:rsidRPr="00A95E59">
        <w:rPr>
          <w:rFonts w:cs="Times New Roman"/>
        </w:rPr>
        <w:t xml:space="preserve"> </w:t>
      </w:r>
    </w:p>
    <w:p w14:paraId="0A2A4357" w14:textId="77777777" w:rsidR="00275DDA" w:rsidRPr="00A95E59" w:rsidRDefault="00275DDA" w:rsidP="00F54450">
      <w:pPr>
        <w:numPr>
          <w:ilvl w:val="2"/>
          <w:numId w:val="47"/>
        </w:numPr>
        <w:spacing w:after="0" w:line="288" w:lineRule="auto"/>
        <w:jc w:val="both"/>
        <w:rPr>
          <w:rFonts w:cs="Times New Roman"/>
        </w:rPr>
      </w:pPr>
      <w:r w:rsidRPr="00A95E59">
        <w:rPr>
          <w:rFonts w:cs="Times New Roman"/>
        </w:rPr>
        <w:t xml:space="preserve">največje garancije samostojnosti in neodvisnosti;  </w:t>
      </w:r>
    </w:p>
    <w:p w14:paraId="126609D2" w14:textId="77777777" w:rsidR="00275DDA" w:rsidRPr="00A95E59" w:rsidRDefault="00275DDA" w:rsidP="00F54450">
      <w:pPr>
        <w:numPr>
          <w:ilvl w:val="2"/>
          <w:numId w:val="47"/>
        </w:numPr>
        <w:spacing w:after="0" w:line="288" w:lineRule="auto"/>
        <w:jc w:val="both"/>
        <w:rPr>
          <w:rFonts w:cs="Times New Roman"/>
        </w:rPr>
      </w:pPr>
      <w:r w:rsidRPr="00A95E59">
        <w:rPr>
          <w:rFonts w:cs="Times New Roman"/>
        </w:rPr>
        <w:t>hierarhija pravosodnega sistema (redna sodišča in stopnje: do vrhovnega sodišča);</w:t>
      </w:r>
    </w:p>
    <w:p w14:paraId="6F936D04" w14:textId="77777777" w:rsidR="00275DDA" w:rsidRDefault="00275DDA" w:rsidP="00F54450">
      <w:pPr>
        <w:numPr>
          <w:ilvl w:val="2"/>
          <w:numId w:val="47"/>
        </w:numPr>
        <w:spacing w:line="288" w:lineRule="auto"/>
        <w:jc w:val="both"/>
        <w:rPr>
          <w:rFonts w:cs="Times New Roman"/>
        </w:rPr>
      </w:pPr>
      <w:r w:rsidRPr="00A95E59">
        <w:rPr>
          <w:rFonts w:cs="Times New Roman"/>
        </w:rPr>
        <w:t xml:space="preserve">ločitev in specializacija: ponekod posebno Ustavno sodišče, Upravno sodišče, sodišča za delovne in socialne spore ...; </w:t>
      </w:r>
    </w:p>
    <w:p w14:paraId="75E607F9" w14:textId="77777777" w:rsidR="00472E78" w:rsidRPr="005632F1" w:rsidRDefault="00472E78" w:rsidP="00472E78">
      <w:pPr>
        <w:spacing w:line="288" w:lineRule="auto"/>
        <w:jc w:val="both"/>
        <w:rPr>
          <w:rFonts w:cs="Times New Roman"/>
        </w:rPr>
      </w:pPr>
    </w:p>
    <w:p w14:paraId="05CA2758" w14:textId="77777777" w:rsidR="00275DDA" w:rsidRPr="00A95E59" w:rsidRDefault="00275DDA" w:rsidP="00275DDA">
      <w:pPr>
        <w:jc w:val="both"/>
        <w:rPr>
          <w:rFonts w:cs="Times New Roman"/>
          <w:b/>
          <w:bCs/>
        </w:rPr>
      </w:pPr>
      <w:r w:rsidRPr="00A95E59">
        <w:rPr>
          <w:rFonts w:cs="Times New Roman"/>
          <w:b/>
          <w:bCs/>
        </w:rPr>
        <w:lastRenderedPageBreak/>
        <w:t>ORGANIZACIJA SODIŠČ – Slovenija</w:t>
      </w:r>
    </w:p>
    <w:p w14:paraId="37541C3B"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77F1628B" wp14:editId="025E73F3">
            <wp:extent cx="4076266" cy="2269162"/>
            <wp:effectExtent l="19050" t="0" r="43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076298" cy="2269180"/>
                    </a:xfrm>
                    <a:prstGeom prst="rect">
                      <a:avLst/>
                    </a:prstGeom>
                    <a:noFill/>
                    <a:ln w="9525">
                      <a:noFill/>
                      <a:miter lim="800000"/>
                      <a:headEnd/>
                      <a:tailEnd/>
                    </a:ln>
                  </pic:spPr>
                </pic:pic>
              </a:graphicData>
            </a:graphic>
          </wp:inline>
        </w:drawing>
      </w:r>
    </w:p>
    <w:p w14:paraId="30CBE54B" w14:textId="77777777" w:rsidR="005632F1" w:rsidRDefault="005632F1" w:rsidP="00275DDA">
      <w:pPr>
        <w:jc w:val="both"/>
        <w:rPr>
          <w:rFonts w:cs="Times New Roman"/>
          <w:b/>
          <w:bCs/>
        </w:rPr>
      </w:pPr>
    </w:p>
    <w:p w14:paraId="19282A44" w14:textId="77777777" w:rsidR="00275DDA" w:rsidRPr="00A95E59" w:rsidRDefault="005632F1" w:rsidP="005632F1">
      <w:pPr>
        <w:pStyle w:val="Heading2"/>
        <w:spacing w:after="240"/>
      </w:pPr>
      <w:r>
        <w:t>PO</w:t>
      </w:r>
      <w:r w:rsidR="00275DDA" w:rsidRPr="00A95E59">
        <w:t>JEM UPRAVLJANJA IN POJEM UPRAVE</w:t>
      </w:r>
    </w:p>
    <w:p w14:paraId="34EA3923" w14:textId="77777777" w:rsidR="00275DDA" w:rsidRPr="00A95E59" w:rsidRDefault="00275DDA" w:rsidP="00275DDA">
      <w:pPr>
        <w:jc w:val="both"/>
        <w:rPr>
          <w:rFonts w:cs="Times New Roman"/>
        </w:rPr>
      </w:pPr>
      <w:r w:rsidRPr="00A95E59">
        <w:rPr>
          <w:rFonts w:cs="Times New Roman"/>
        </w:rPr>
        <w:t xml:space="preserve">upravljanje nasploh v principu poteka </w:t>
      </w:r>
      <w:r w:rsidRPr="00A95E59">
        <w:rPr>
          <w:rFonts w:cs="Times New Roman"/>
          <w:u w:val="single"/>
        </w:rPr>
        <w:t>na dveh ravneh</w:t>
      </w:r>
      <w:r w:rsidRPr="00A95E59">
        <w:rPr>
          <w:rFonts w:cs="Times New Roman"/>
        </w:rPr>
        <w:t>:</w:t>
      </w:r>
    </w:p>
    <w:p w14:paraId="189EC3AB"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7C92D1B8" wp14:editId="278472A3">
            <wp:extent cx="4064573" cy="1513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065201" cy="1513934"/>
                    </a:xfrm>
                    <a:prstGeom prst="rect">
                      <a:avLst/>
                    </a:prstGeom>
                    <a:noFill/>
                    <a:ln w="9525">
                      <a:noFill/>
                      <a:miter lim="800000"/>
                      <a:headEnd/>
                      <a:tailEnd/>
                    </a:ln>
                  </pic:spPr>
                </pic:pic>
              </a:graphicData>
            </a:graphic>
          </wp:inline>
        </w:drawing>
      </w:r>
    </w:p>
    <w:p w14:paraId="1DC52355" w14:textId="77777777" w:rsidR="00275DDA" w:rsidRPr="00A95E59" w:rsidRDefault="005632F1" w:rsidP="006B69B0">
      <w:pPr>
        <w:spacing w:after="0" w:line="288" w:lineRule="auto"/>
        <w:jc w:val="both"/>
        <w:rPr>
          <w:rFonts w:cs="Times New Roman"/>
        </w:rPr>
      </w:pPr>
      <w:r w:rsidRPr="00A95E59">
        <w:rPr>
          <w:rFonts w:cs="Times New Roman"/>
          <w:b/>
          <w:bCs/>
          <w:u w:val="single"/>
        </w:rPr>
        <w:t>UPRAVLJANJE</w:t>
      </w:r>
      <w:r w:rsidR="006B69B0">
        <w:rPr>
          <w:rFonts w:cs="Times New Roman"/>
        </w:rPr>
        <w:t xml:space="preserve"> je</w:t>
      </w:r>
      <w:r w:rsidR="00275DDA" w:rsidRPr="00A95E59">
        <w:rPr>
          <w:rFonts w:cs="Times New Roman"/>
        </w:rPr>
        <w:t xml:space="preserve"> širši pojem –</w:t>
      </w:r>
      <w:r w:rsidR="006B69B0">
        <w:rPr>
          <w:rFonts w:cs="Times New Roman"/>
        </w:rPr>
        <w:t xml:space="preserve"> pomeni</w:t>
      </w:r>
      <w:r w:rsidR="00275DDA" w:rsidRPr="00A95E59">
        <w:rPr>
          <w:rFonts w:cs="Times New Roman"/>
        </w:rPr>
        <w:t xml:space="preserve"> določanje ciljev </w:t>
      </w:r>
      <w:r w:rsidR="006B69B0">
        <w:rPr>
          <w:rFonts w:cs="Times New Roman"/>
        </w:rPr>
        <w:t xml:space="preserve">organizacije </w:t>
      </w:r>
      <w:r w:rsidR="00275DDA" w:rsidRPr="00A95E59">
        <w:rPr>
          <w:rFonts w:cs="Times New Roman"/>
        </w:rPr>
        <w:t>in od</w:t>
      </w:r>
      <w:r w:rsidR="006B69B0">
        <w:rPr>
          <w:rFonts w:cs="Times New Roman"/>
        </w:rPr>
        <w:t xml:space="preserve">ločanje o tem, kako jih doseči </w:t>
      </w:r>
    </w:p>
    <w:p w14:paraId="2EE92DCD" w14:textId="77777777" w:rsidR="006B69B0" w:rsidRPr="005632F1" w:rsidRDefault="006B69B0" w:rsidP="006B69B0">
      <w:pPr>
        <w:spacing w:line="288" w:lineRule="auto"/>
        <w:jc w:val="both"/>
        <w:rPr>
          <w:rFonts w:cs="Times New Roman"/>
        </w:rPr>
      </w:pPr>
      <w:r w:rsidRPr="00A95E59">
        <w:rPr>
          <w:rFonts w:cs="Times New Roman"/>
          <w:b/>
          <w:bCs/>
          <w:u w:val="single"/>
        </w:rPr>
        <w:t>UPRAVA</w:t>
      </w:r>
      <w:r w:rsidRPr="00A95E59">
        <w:rPr>
          <w:rFonts w:cs="Times New Roman"/>
        </w:rPr>
        <w:t>: ožji pojem (</w:t>
      </w:r>
      <w:r w:rsidRPr="00A95E59">
        <w:rPr>
          <w:rFonts w:cs="Times New Roman"/>
          <w:b/>
          <w:bCs/>
        </w:rPr>
        <w:t>del procesa upravljanja</w:t>
      </w:r>
      <w:r w:rsidRPr="00A95E59">
        <w:rPr>
          <w:rFonts w:cs="Times New Roman"/>
        </w:rPr>
        <w:t xml:space="preserve">, strokovno-tehnični nivo) </w:t>
      </w:r>
    </w:p>
    <w:p w14:paraId="428ED49C" w14:textId="77777777" w:rsidR="00275DDA" w:rsidRDefault="006B69B0" w:rsidP="006B69B0">
      <w:pPr>
        <w:spacing w:line="288" w:lineRule="auto"/>
        <w:jc w:val="both"/>
        <w:rPr>
          <w:rFonts w:cs="Times New Roman"/>
        </w:rPr>
      </w:pPr>
      <w:r>
        <w:rPr>
          <w:rFonts w:cs="Times New Roman"/>
          <w:bCs/>
        </w:rPr>
        <w:t xml:space="preserve">Proces upravljaja poteka na dveh ravneh: </w:t>
      </w:r>
      <w:r w:rsidR="00275DDA" w:rsidRPr="00A95E59">
        <w:rPr>
          <w:rFonts w:cs="Times New Roman"/>
          <w:b/>
          <w:bCs/>
        </w:rPr>
        <w:t>institucionaln</w:t>
      </w:r>
      <w:r>
        <w:rPr>
          <w:rFonts w:cs="Times New Roman"/>
          <w:b/>
          <w:bCs/>
        </w:rPr>
        <w:t>i</w:t>
      </w:r>
      <w:r w:rsidR="00275DDA" w:rsidRPr="00A95E59">
        <w:rPr>
          <w:rFonts w:cs="Times New Roman"/>
        </w:rPr>
        <w:t xml:space="preserve"> </w:t>
      </w:r>
      <w:r>
        <w:rPr>
          <w:rFonts w:cs="Times New Roman"/>
        </w:rPr>
        <w:t>(</w:t>
      </w:r>
      <w:r w:rsidR="00275DDA" w:rsidRPr="00A95E59">
        <w:rPr>
          <w:rFonts w:cs="Times New Roman"/>
        </w:rPr>
        <w:t>določanje ciljev organizacije</w:t>
      </w:r>
      <w:r>
        <w:rPr>
          <w:rFonts w:cs="Times New Roman"/>
        </w:rPr>
        <w:t>)</w:t>
      </w:r>
      <w:r w:rsidR="00275DDA" w:rsidRPr="00A95E59">
        <w:rPr>
          <w:rFonts w:cs="Times New Roman"/>
        </w:rPr>
        <w:t xml:space="preserve"> ter </w:t>
      </w:r>
      <w:r>
        <w:rPr>
          <w:rFonts w:cs="Times New Roman"/>
          <w:b/>
          <w:bCs/>
        </w:rPr>
        <w:t>instrumentalni</w:t>
      </w:r>
      <w:r>
        <w:rPr>
          <w:rFonts w:cs="Times New Roman"/>
        </w:rPr>
        <w:t xml:space="preserve"> (</w:t>
      </w:r>
      <w:r w:rsidR="00275DDA" w:rsidRPr="00A95E59">
        <w:rPr>
          <w:rFonts w:cs="Times New Roman"/>
        </w:rPr>
        <w:t>odločanje o načinu doseganja ciljev organizacije</w:t>
      </w:r>
      <w:r>
        <w:rPr>
          <w:rFonts w:cs="Times New Roman"/>
        </w:rPr>
        <w:t xml:space="preserve"> in izvrševanje</w:t>
      </w:r>
      <w:r w:rsidR="00275DDA" w:rsidRPr="00A95E59">
        <w:rPr>
          <w:rFonts w:cs="Times New Roman"/>
        </w:rPr>
        <w:t>)</w:t>
      </w:r>
      <w:r>
        <w:rPr>
          <w:rFonts w:cs="Times New Roman"/>
        </w:rPr>
        <w:t>.</w:t>
      </w:r>
    </w:p>
    <w:p w14:paraId="7C7F34EB" w14:textId="77777777" w:rsidR="006B69B0" w:rsidRPr="00A95E59" w:rsidRDefault="006B69B0" w:rsidP="006B69B0">
      <w:pPr>
        <w:spacing w:line="288" w:lineRule="auto"/>
        <w:jc w:val="both"/>
        <w:rPr>
          <w:rFonts w:cs="Times New Roman"/>
        </w:rPr>
      </w:pPr>
      <w:r>
        <w:rPr>
          <w:rFonts w:cs="Times New Roman"/>
        </w:rPr>
        <w:t>Upravljanje je širši pojem, uprava je del procesa upravljanja.</w:t>
      </w:r>
    </w:p>
    <w:p w14:paraId="371E09D1" w14:textId="77777777" w:rsidR="00275DDA" w:rsidRPr="005632F1" w:rsidRDefault="00275DDA" w:rsidP="00275DDA">
      <w:pPr>
        <w:jc w:val="both"/>
        <w:rPr>
          <w:rFonts w:cs="Times New Roman"/>
          <w:sz w:val="24"/>
          <w:szCs w:val="24"/>
        </w:rPr>
      </w:pPr>
      <w:r w:rsidRPr="005632F1">
        <w:rPr>
          <w:rFonts w:cs="Times New Roman"/>
          <w:b/>
          <w:bCs/>
          <w:sz w:val="24"/>
          <w:szCs w:val="24"/>
        </w:rPr>
        <w:t>JAVNO UPRAVLJANJE IN JAVNA UPRAVA</w:t>
      </w:r>
    </w:p>
    <w:p w14:paraId="166B66E1" w14:textId="77777777" w:rsidR="00275DDA" w:rsidRPr="006B69B0" w:rsidRDefault="006B69B0" w:rsidP="006B69B0">
      <w:pPr>
        <w:spacing w:line="288" w:lineRule="auto"/>
        <w:jc w:val="both"/>
        <w:rPr>
          <w:rFonts w:cs="Times New Roman"/>
        </w:rPr>
      </w:pPr>
      <w:r>
        <w:rPr>
          <w:rFonts w:cs="Times New Roman"/>
          <w:b/>
          <w:bCs/>
        </w:rPr>
        <w:t>J</w:t>
      </w:r>
      <w:r w:rsidR="00275DDA" w:rsidRPr="00A95E59">
        <w:rPr>
          <w:rFonts w:cs="Times New Roman"/>
          <w:b/>
          <w:bCs/>
        </w:rPr>
        <w:t>avno upravljanje</w:t>
      </w:r>
      <w:r>
        <w:rPr>
          <w:rFonts w:cs="Times New Roman"/>
        </w:rPr>
        <w:t xml:space="preserve"> je</w:t>
      </w:r>
      <w:r w:rsidR="00275DDA" w:rsidRPr="00A95E59">
        <w:rPr>
          <w:rFonts w:cs="Times New Roman"/>
        </w:rPr>
        <w:t xml:space="preserve"> </w:t>
      </w:r>
      <w:r w:rsidR="00275DDA" w:rsidRPr="00A95E59">
        <w:rPr>
          <w:rFonts w:cs="Times New Roman"/>
          <w:u w:val="single"/>
        </w:rPr>
        <w:t>odločanje v javnih zadevah zaradi  zadovoljevanja javnih potreb</w:t>
      </w:r>
      <w:r>
        <w:rPr>
          <w:rFonts w:cs="Times New Roman"/>
        </w:rPr>
        <w:t>. Proces javnega upravljanja poteka v javnopravnih skupnostih ...</w:t>
      </w:r>
    </w:p>
    <w:p w14:paraId="315671F2" w14:textId="0E277781" w:rsidR="00275DDA" w:rsidRPr="00A95E59" w:rsidRDefault="00275DDA" w:rsidP="006B69B0">
      <w:pPr>
        <w:numPr>
          <w:ilvl w:val="1"/>
          <w:numId w:val="50"/>
        </w:numPr>
        <w:spacing w:after="0" w:line="288" w:lineRule="auto"/>
        <w:jc w:val="both"/>
        <w:rPr>
          <w:rFonts w:cs="Times New Roman"/>
        </w:rPr>
      </w:pPr>
      <w:r w:rsidRPr="00A95E59">
        <w:rPr>
          <w:rFonts w:cs="Times New Roman"/>
          <w:b/>
          <w:bCs/>
        </w:rPr>
        <w:t>država</w:t>
      </w:r>
      <w:r w:rsidRPr="00A95E59">
        <w:rPr>
          <w:rFonts w:cs="Times New Roman"/>
        </w:rPr>
        <w:t>: zadovoljevanje vseh javnih potreb</w:t>
      </w:r>
      <w:r w:rsidR="00AC0F8F">
        <w:rPr>
          <w:rFonts w:cs="Times New Roman"/>
        </w:rPr>
        <w:t xml:space="preserve"> </w:t>
      </w:r>
      <w:r w:rsidR="00AC0F8F" w:rsidRPr="00AC0F8F">
        <w:rPr>
          <w:rFonts w:cs="Times New Roman"/>
          <w:color w:val="FF0000"/>
        </w:rPr>
        <w:t>(Država je najširša javna skupnost.)</w:t>
      </w:r>
    </w:p>
    <w:p w14:paraId="5C5E3132" w14:textId="1B205B65" w:rsidR="00275DDA" w:rsidRDefault="00275DDA" w:rsidP="00F54450">
      <w:pPr>
        <w:numPr>
          <w:ilvl w:val="1"/>
          <w:numId w:val="50"/>
        </w:numPr>
        <w:spacing w:line="288" w:lineRule="auto"/>
        <w:jc w:val="both"/>
        <w:rPr>
          <w:rFonts w:cs="Times New Roman"/>
        </w:rPr>
      </w:pPr>
      <w:r w:rsidRPr="00A95E59">
        <w:rPr>
          <w:rFonts w:cs="Times New Roman"/>
          <w:b/>
          <w:bCs/>
        </w:rPr>
        <w:t>občina</w:t>
      </w:r>
      <w:r w:rsidRPr="00A95E59">
        <w:rPr>
          <w:rFonts w:cs="Times New Roman"/>
        </w:rPr>
        <w:t>: zadovoljevanje lokalnih potreb</w:t>
      </w:r>
      <w:r w:rsidR="00AC0F8F">
        <w:rPr>
          <w:rFonts w:cs="Times New Roman"/>
        </w:rPr>
        <w:t xml:space="preserve"> </w:t>
      </w:r>
      <w:r w:rsidR="00AC0F8F" w:rsidRPr="00AC0F8F">
        <w:rPr>
          <w:rFonts w:cs="Times New Roman"/>
          <w:color w:val="FF0000"/>
        </w:rPr>
        <w:t>(Občina je ožja javno-upravna skupnost.)</w:t>
      </w:r>
    </w:p>
    <w:p w14:paraId="249234AA" w14:textId="77777777" w:rsidR="006B69B0" w:rsidRPr="006B69B0" w:rsidRDefault="006B69B0" w:rsidP="006B69B0">
      <w:pPr>
        <w:spacing w:line="288" w:lineRule="auto"/>
        <w:jc w:val="both"/>
        <w:rPr>
          <w:rFonts w:cs="Times New Roman"/>
        </w:rPr>
      </w:pPr>
      <w:r>
        <w:rPr>
          <w:rFonts w:cs="Times New Roman"/>
        </w:rPr>
        <w:t xml:space="preserve">... oziroma v </w:t>
      </w:r>
      <w:r w:rsidRPr="00A95E59">
        <w:rPr>
          <w:rFonts w:cs="Times New Roman"/>
          <w:b/>
          <w:bCs/>
        </w:rPr>
        <w:t>javnopravnih</w:t>
      </w:r>
      <w:r w:rsidRPr="00A95E59">
        <w:rPr>
          <w:rFonts w:cs="Times New Roman"/>
        </w:rPr>
        <w:t xml:space="preserve"> </w:t>
      </w:r>
      <w:r w:rsidRPr="00A95E59">
        <w:rPr>
          <w:rFonts w:cs="Times New Roman"/>
          <w:b/>
          <w:bCs/>
        </w:rPr>
        <w:t>organizacijah</w:t>
      </w:r>
      <w:r w:rsidRPr="00A95E59">
        <w:rPr>
          <w:rFonts w:cs="Times New Roman"/>
        </w:rPr>
        <w:t xml:space="preserve"> (npr. ministrstvo, javni zavod itd.).</w:t>
      </w:r>
    </w:p>
    <w:p w14:paraId="17FB2E02" w14:textId="77777777" w:rsidR="00275DDA" w:rsidRPr="00A95E59" w:rsidRDefault="006B69B0" w:rsidP="006B69B0">
      <w:pPr>
        <w:spacing w:line="288" w:lineRule="auto"/>
        <w:jc w:val="both"/>
        <w:rPr>
          <w:rFonts w:cs="Times New Roman"/>
        </w:rPr>
      </w:pPr>
      <w:r>
        <w:rPr>
          <w:rFonts w:cs="Times New Roman"/>
          <w:b/>
          <w:bCs/>
        </w:rPr>
        <w:lastRenderedPageBreak/>
        <w:t>J</w:t>
      </w:r>
      <w:r w:rsidR="00275DDA" w:rsidRPr="00A95E59">
        <w:rPr>
          <w:rFonts w:cs="Times New Roman"/>
          <w:b/>
          <w:bCs/>
        </w:rPr>
        <w:t>avna uprava</w:t>
      </w:r>
      <w:r>
        <w:rPr>
          <w:rFonts w:cs="Times New Roman"/>
        </w:rPr>
        <w:t xml:space="preserve"> je</w:t>
      </w:r>
      <w:r w:rsidR="00275DDA" w:rsidRPr="00A95E59">
        <w:rPr>
          <w:rFonts w:cs="Times New Roman"/>
        </w:rPr>
        <w:t xml:space="preserve"> </w:t>
      </w:r>
      <w:r>
        <w:rPr>
          <w:rFonts w:cs="Times New Roman"/>
          <w:b/>
          <w:bCs/>
        </w:rPr>
        <w:t>uprava v javnih zadevah</w:t>
      </w:r>
      <w:r>
        <w:rPr>
          <w:rFonts w:cs="Times New Roman"/>
          <w:bCs/>
        </w:rPr>
        <w:t xml:space="preserve"> pri čemer se zasleduje zadovoljevanje javnega interesa. Ko govorimo o JU, gre za </w:t>
      </w:r>
      <w:r w:rsidR="00275DDA" w:rsidRPr="006B69B0">
        <w:rPr>
          <w:rFonts w:cs="Times New Roman"/>
          <w:u w:val="single"/>
        </w:rPr>
        <w:t>del procesa javnega upravljanja, ki poteka na instrumentalni oziroma operativno-strokovni ravni</w:t>
      </w:r>
      <w:r>
        <w:rPr>
          <w:rFonts w:cs="Times New Roman"/>
        </w:rPr>
        <w:t>.</w:t>
      </w:r>
    </w:p>
    <w:p w14:paraId="1A20CACF" w14:textId="77777777" w:rsidR="006B69B0" w:rsidRPr="00A95E59" w:rsidRDefault="006B69B0" w:rsidP="006B69B0">
      <w:pPr>
        <w:spacing w:line="288" w:lineRule="auto"/>
        <w:jc w:val="both"/>
        <w:rPr>
          <w:rFonts w:cs="Times New Roman"/>
        </w:rPr>
      </w:pPr>
      <w:r>
        <w:rPr>
          <w:rFonts w:cs="Times New Roman"/>
          <w:b/>
          <w:bCs/>
        </w:rPr>
        <w:t>J</w:t>
      </w:r>
      <w:r w:rsidR="00275DDA" w:rsidRPr="00A95E59">
        <w:rPr>
          <w:rFonts w:cs="Times New Roman"/>
          <w:b/>
          <w:bCs/>
        </w:rPr>
        <w:t>avni interes</w:t>
      </w:r>
      <w:r w:rsidR="00275DDA" w:rsidRPr="00A95E59">
        <w:rPr>
          <w:rFonts w:cs="Times New Roman"/>
        </w:rPr>
        <w:t>: gre za cilje in</w:t>
      </w:r>
      <w:r>
        <w:rPr>
          <w:rFonts w:cs="Times New Roman"/>
        </w:rPr>
        <w:t xml:space="preserve"> potrebe javnopravnih skupnosti</w:t>
      </w:r>
    </w:p>
    <w:p w14:paraId="771136FF"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1F2EAC43" wp14:editId="5C934009">
            <wp:extent cx="5759450" cy="305879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59450" cy="3058795"/>
                    </a:xfrm>
                    <a:prstGeom prst="rect">
                      <a:avLst/>
                    </a:prstGeom>
                    <a:noFill/>
                    <a:ln w="9525">
                      <a:noFill/>
                      <a:miter lim="800000"/>
                      <a:headEnd/>
                      <a:tailEnd/>
                    </a:ln>
                  </pic:spPr>
                </pic:pic>
              </a:graphicData>
            </a:graphic>
          </wp:inline>
        </w:drawing>
      </w:r>
    </w:p>
    <w:p w14:paraId="6A77BFA2" w14:textId="77777777" w:rsidR="00250BC0" w:rsidRPr="00250BC0" w:rsidRDefault="00250BC0" w:rsidP="00250BC0">
      <w:pPr>
        <w:spacing w:after="0"/>
        <w:rPr>
          <w:rFonts w:cstheme="minorHAnsi"/>
          <w:b/>
          <w:sz w:val="20"/>
          <w:szCs w:val="20"/>
        </w:rPr>
      </w:pPr>
      <w:r>
        <w:rPr>
          <w:rFonts w:cstheme="minorHAnsi"/>
          <w:b/>
          <w:sz w:val="20"/>
          <w:szCs w:val="20"/>
        </w:rPr>
        <w:t xml:space="preserve">IZPIT: </w:t>
      </w:r>
      <w:r w:rsidRPr="00250BC0">
        <w:rPr>
          <w:rFonts w:cstheme="minorHAnsi"/>
          <w:b/>
          <w:sz w:val="20"/>
          <w:szCs w:val="20"/>
        </w:rPr>
        <w:t>Pojasni pojem »upravno-političnega procesa« glede na znano shemo poteka upravno-političnega procesa (shema teoretika Parsonsa). Na katerem nivoju je v zvezi s tem delovanje sistema javne uprave ? Zakaj ?</w:t>
      </w:r>
    </w:p>
    <w:p w14:paraId="0EFF9261" w14:textId="77777777" w:rsidR="00250BC0" w:rsidRDefault="00250BC0" w:rsidP="00250BC0">
      <w:pPr>
        <w:rPr>
          <w:rFonts w:cstheme="minorHAnsi"/>
          <w:sz w:val="20"/>
          <w:szCs w:val="20"/>
        </w:rPr>
      </w:pPr>
      <w:r w:rsidRPr="00250BC0">
        <w:rPr>
          <w:rFonts w:cstheme="minorHAnsi"/>
          <w:sz w:val="20"/>
          <w:szCs w:val="20"/>
        </w:rPr>
        <w:t>Izraz  “politika” ima dva pomena. Pomeni lahko dejavnost, ki je usmerjena v pridobivanje in ohranjanje politične oblasti (oblasti nad ljudmi na določenem teritoriju). Pomeni pa lahko tudi sistem družbenih vrednot oziroma koristi, ki veljajo v neki družbi v določenem času. Politični procesi so neposredno povezani s procesom javnega upravljanja – tako zelo povezani, da teorija govori o enovitem upravno-političnem procesu. Povezava se kaže zlasti v vrhu upravnega procesa – na njegovi institucionalni ravni. Politični procesi boja za oblast so namreč usmerjeni prav v osvojitev vrha upravnega procesa, kjer se določajo cilji, usmeritve, politika družbene skupnosti. Nosilci političnih interesov želijo uveljaviti svoje interese, svoje vrednote, svoje poglede na javne zadeve prav preko institucionalnega dela upravnega procesa. Politični procesi potekajo na formalen način (zlasti preko volitev), a tudi na neformalen način (preko uveljavljanja drugih virov družbene moči).</w:t>
      </w:r>
    </w:p>
    <w:p w14:paraId="418560DC" w14:textId="34E1AB3E" w:rsidR="00092DE7" w:rsidRPr="00092DE7" w:rsidRDefault="00092DE7" w:rsidP="00250BC0">
      <w:pPr>
        <w:rPr>
          <w:rFonts w:cstheme="minorHAnsi"/>
          <w:color w:val="FF0000"/>
          <w:sz w:val="20"/>
          <w:szCs w:val="20"/>
        </w:rPr>
      </w:pPr>
      <w:r w:rsidRPr="00092DE7">
        <w:rPr>
          <w:rFonts w:cstheme="minorHAnsi"/>
          <w:color w:val="FF0000"/>
          <w:sz w:val="20"/>
          <w:szCs w:val="20"/>
        </w:rPr>
        <w:t>Parsonsova shema/formula/struktura nam daje odgovor na vprašanje, kako poteka javno upravljanje, organizacija javne uprave.</w:t>
      </w:r>
    </w:p>
    <w:p w14:paraId="7D9F559F" w14:textId="77777777" w:rsidR="00250BC0" w:rsidRPr="00250BC0" w:rsidRDefault="00250BC0" w:rsidP="00250BC0">
      <w:pPr>
        <w:spacing w:after="0"/>
        <w:rPr>
          <w:rFonts w:cstheme="minorHAnsi"/>
          <w:b/>
          <w:sz w:val="20"/>
          <w:szCs w:val="20"/>
        </w:rPr>
      </w:pPr>
      <w:r w:rsidRPr="00250BC0">
        <w:rPr>
          <w:rFonts w:cstheme="minorHAnsi"/>
          <w:b/>
          <w:sz w:val="20"/>
          <w:szCs w:val="20"/>
        </w:rPr>
        <w:t>Zakaj velja trditev, da se na »institucionalni« organizacijski ravni določajo vrednote oz. primarni cilji organizacije ? Kaj pa se v zvezi s tem dogaja na t.i. »instrumentalni« organizacijski ravni ? Pojasni !</w:t>
      </w:r>
    </w:p>
    <w:p w14:paraId="64A4B26A" w14:textId="77777777" w:rsidR="00250BC0" w:rsidRPr="00250BC0" w:rsidRDefault="00250BC0" w:rsidP="00250BC0">
      <w:pPr>
        <w:rPr>
          <w:rFonts w:cstheme="minorHAnsi"/>
          <w:sz w:val="20"/>
          <w:szCs w:val="20"/>
        </w:rPr>
      </w:pPr>
      <w:r w:rsidRPr="00250BC0">
        <w:rPr>
          <w:rFonts w:cstheme="minorHAnsi"/>
          <w:sz w:val="20"/>
          <w:szCs w:val="20"/>
        </w:rPr>
        <w:t>Parson je govoril o dveh ravneh upravnega procesa – o institucionalni ( določanje ciljev organizacije) in o instrumentalni ( odločanje o načinu doseganja teh ciljev). V tem procesu odločitve na instrumentalni ravni pomenijo konkretizacijo odločitev, sprejetih na institucionalni ravni. Odločitve sprejete na institucionalni ravni upravnega procesa, so izrazito vrednostne, interesne odločitve.</w:t>
      </w:r>
      <w:r w:rsidRPr="00250BC0">
        <w:rPr>
          <w:rFonts w:cstheme="minorHAnsi"/>
          <w:color w:val="000000"/>
          <w:sz w:val="20"/>
          <w:szCs w:val="20"/>
        </w:rPr>
        <w:t xml:space="preserve"> </w:t>
      </w:r>
      <w:r w:rsidRPr="00250BC0">
        <w:rPr>
          <w:rStyle w:val="apple-style-span"/>
          <w:rFonts w:cstheme="minorHAnsi"/>
          <w:color w:val="000000"/>
          <w:sz w:val="20"/>
          <w:szCs w:val="20"/>
        </w:rPr>
        <w:t>Uprava deluje na instrumentalni ravni, saj sama nima svojih ciljev in jih tudi ne oblikuje. Uprava izvaja politiko, je pa ne oblikuje. V določenem delu uprava s svojim imputom o okolju nudi podporo pri oblikovanju odločitev. V tem je tudi bistvena razlika med institucionalno tj. politično in instrumentalno tj. upravno ravnjo upravnega procesa.</w:t>
      </w:r>
    </w:p>
    <w:p w14:paraId="1D5D7DE0" w14:textId="77777777" w:rsidR="00275DDA" w:rsidRPr="00250BC0" w:rsidRDefault="00275DDA" w:rsidP="00250BC0">
      <w:pPr>
        <w:pStyle w:val="Heading1"/>
        <w:spacing w:after="240"/>
      </w:pPr>
      <w:r w:rsidRPr="00A95E59">
        <w:lastRenderedPageBreak/>
        <w:t>PRAVNE OSEBE JAVNEGA PRAVA IN JAVNI SEKTOR</w:t>
      </w:r>
    </w:p>
    <w:p w14:paraId="26B2CD66" w14:textId="77777777" w:rsidR="00275DDA" w:rsidRPr="00D8789F" w:rsidRDefault="00275DDA" w:rsidP="00275DDA">
      <w:pPr>
        <w:jc w:val="both"/>
        <w:rPr>
          <w:rFonts w:cs="Times New Roman"/>
          <w:sz w:val="24"/>
          <w:szCs w:val="24"/>
        </w:rPr>
      </w:pPr>
      <w:r w:rsidRPr="00D8789F">
        <w:rPr>
          <w:rFonts w:cs="Times New Roman"/>
          <w:b/>
          <w:bCs/>
          <w:sz w:val="24"/>
          <w:szCs w:val="24"/>
        </w:rPr>
        <w:t>OD SPLOŠNEGA POJMA UPRAVE K POJMU PRAVNIH OSEB JAVNEGA PRAVA</w:t>
      </w:r>
    </w:p>
    <w:p w14:paraId="347E7F6C" w14:textId="77777777" w:rsidR="00275DDA" w:rsidRPr="00A95E59" w:rsidRDefault="00275DDA" w:rsidP="00275DDA">
      <w:pPr>
        <w:jc w:val="both"/>
        <w:rPr>
          <w:rFonts w:cs="Times New Roman"/>
        </w:rPr>
      </w:pPr>
      <w:r w:rsidRPr="00A95E59">
        <w:rPr>
          <w:rFonts w:cs="Times New Roman"/>
          <w:b/>
          <w:bCs/>
        </w:rPr>
        <w:t xml:space="preserve">      </w:t>
      </w:r>
      <w:r w:rsidRPr="00A95E59">
        <w:rPr>
          <w:rFonts w:cs="Times New Roman"/>
          <w:b/>
          <w:bCs/>
          <w:u w:val="single"/>
        </w:rPr>
        <w:t>Osebe javnega prava</w:t>
      </w:r>
      <w:r w:rsidRPr="00A95E59">
        <w:rPr>
          <w:rFonts w:cs="Times New Roman"/>
          <w:b/>
          <w:bCs/>
        </w:rPr>
        <w:t>:</w:t>
      </w:r>
    </w:p>
    <w:p w14:paraId="73EB2301" w14:textId="77777777" w:rsidR="00275DDA" w:rsidRPr="00A95E59" w:rsidRDefault="00275DDA" w:rsidP="00D8789F">
      <w:pPr>
        <w:spacing w:after="0"/>
        <w:jc w:val="both"/>
        <w:rPr>
          <w:rFonts w:cs="Times New Roman"/>
        </w:rPr>
      </w:pPr>
      <w:r w:rsidRPr="00A95E59">
        <w:rPr>
          <w:rFonts w:cs="Times New Roman"/>
        </w:rPr>
        <w:t xml:space="preserve">1. ustanovijo se za </w:t>
      </w:r>
      <w:r w:rsidRPr="00A95E59">
        <w:rPr>
          <w:rFonts w:cs="Times New Roman"/>
          <w:b/>
          <w:bCs/>
        </w:rPr>
        <w:t>izvajanje javnih nalog</w:t>
      </w:r>
      <w:r w:rsidRPr="00A95E59">
        <w:rPr>
          <w:rFonts w:cs="Times New Roman"/>
        </w:rPr>
        <w:t xml:space="preserve"> (nalog, ki so </w:t>
      </w:r>
      <w:r w:rsidRPr="00A95E59">
        <w:rPr>
          <w:rFonts w:cs="Times New Roman"/>
          <w:b/>
          <w:bCs/>
        </w:rPr>
        <w:t>v javnem interesu</w:t>
      </w:r>
      <w:r w:rsidRPr="00A95E59">
        <w:rPr>
          <w:rFonts w:cs="Times New Roman"/>
        </w:rPr>
        <w:t>)</w:t>
      </w:r>
    </w:p>
    <w:p w14:paraId="1EAAD63A" w14:textId="0ED3F0BF" w:rsidR="00275DDA" w:rsidRPr="003F3C52" w:rsidRDefault="00275DDA" w:rsidP="00D8789F">
      <w:pPr>
        <w:spacing w:after="0"/>
        <w:jc w:val="both"/>
        <w:rPr>
          <w:rFonts w:cs="Times New Roman"/>
        </w:rPr>
      </w:pPr>
      <w:r w:rsidRPr="00A95E59">
        <w:rPr>
          <w:rFonts w:cs="Times New Roman"/>
          <w:b/>
          <w:bCs/>
        </w:rPr>
        <w:t>2. financirajo se iz javnih sredstev</w:t>
      </w:r>
      <w:r w:rsidR="003F3C52">
        <w:rPr>
          <w:rFonts w:cs="Times New Roman"/>
          <w:b/>
          <w:bCs/>
        </w:rPr>
        <w:t xml:space="preserve"> </w:t>
      </w:r>
      <w:r w:rsidR="003F3C52" w:rsidRPr="003F3C52">
        <w:rPr>
          <w:rFonts w:cs="Times New Roman"/>
          <w:bCs/>
          <w:color w:val="FF0000"/>
        </w:rPr>
        <w:t>(proračun, parafiskalni sistem)</w:t>
      </w:r>
    </w:p>
    <w:p w14:paraId="1AE92219" w14:textId="69672635" w:rsidR="00275DDA" w:rsidRPr="00D8789F" w:rsidRDefault="00275DDA" w:rsidP="00D8789F">
      <w:pPr>
        <w:jc w:val="both"/>
        <w:rPr>
          <w:rFonts w:cs="Times New Roman"/>
        </w:rPr>
      </w:pPr>
      <w:r w:rsidRPr="00A95E59">
        <w:rPr>
          <w:rFonts w:cs="Times New Roman"/>
          <w:b/>
          <w:bCs/>
        </w:rPr>
        <w:t>3. so pod posebnim pravnim režimom</w:t>
      </w:r>
      <w:r w:rsidRPr="00A95E59">
        <w:rPr>
          <w:rFonts w:cs="Times New Roman"/>
        </w:rPr>
        <w:t xml:space="preserve"> (npr. javni uslužbenci, plače, javna naročila, nadzor)</w:t>
      </w:r>
      <w:r w:rsidR="0031625C">
        <w:rPr>
          <w:rFonts w:cs="Times New Roman"/>
        </w:rPr>
        <w:t xml:space="preserve"> </w:t>
      </w:r>
      <w:r w:rsidR="0031625C" w:rsidRPr="0031625C">
        <w:rPr>
          <w:rFonts w:cs="Times New Roman"/>
          <w:color w:val="FF0000"/>
        </w:rPr>
        <w:t>– omejen je z določbami ius cogens javnega prava</w:t>
      </w:r>
    </w:p>
    <w:p w14:paraId="7CCDE74E" w14:textId="77777777" w:rsidR="00275DDA" w:rsidRPr="00D8789F" w:rsidRDefault="00275DDA" w:rsidP="00275DDA">
      <w:pPr>
        <w:jc w:val="both"/>
        <w:rPr>
          <w:rFonts w:cs="Times New Roman"/>
          <w:sz w:val="24"/>
          <w:szCs w:val="24"/>
        </w:rPr>
      </w:pPr>
      <w:r w:rsidRPr="00D8789F">
        <w:rPr>
          <w:rFonts w:cs="Times New Roman"/>
          <w:b/>
          <w:bCs/>
          <w:sz w:val="24"/>
          <w:szCs w:val="24"/>
        </w:rPr>
        <w:t>PRAVNE OSEBE JAVNEGA PRAVA</w:t>
      </w:r>
    </w:p>
    <w:p w14:paraId="022F8D75" w14:textId="77777777" w:rsidR="00275DDA" w:rsidRPr="00A95E59" w:rsidRDefault="00275DDA" w:rsidP="00250BC0">
      <w:pPr>
        <w:spacing w:after="0" w:line="288" w:lineRule="auto"/>
        <w:jc w:val="both"/>
        <w:rPr>
          <w:rFonts w:cs="Times New Roman"/>
        </w:rPr>
      </w:pPr>
      <w:r w:rsidRPr="00A95E59">
        <w:rPr>
          <w:rFonts w:cs="Times New Roman"/>
        </w:rPr>
        <w:t xml:space="preserve">a) </w:t>
      </w:r>
      <w:r w:rsidRPr="00A95E59">
        <w:rPr>
          <w:rFonts w:cs="Times New Roman"/>
          <w:b/>
          <w:bCs/>
        </w:rPr>
        <w:t>teritorialne</w:t>
      </w:r>
      <w:r w:rsidR="00250BC0">
        <w:rPr>
          <w:rFonts w:cs="Times New Roman"/>
          <w:b/>
          <w:bCs/>
        </w:rPr>
        <w:t xml:space="preserve"> </w:t>
      </w:r>
      <w:r w:rsidR="00250BC0">
        <w:rPr>
          <w:rFonts w:cs="Times New Roman"/>
        </w:rPr>
        <w:t xml:space="preserve">(ta oblika se prilega </w:t>
      </w:r>
      <w:r w:rsidR="00250BC0" w:rsidRPr="00250BC0">
        <w:rPr>
          <w:rFonts w:cs="Times New Roman"/>
          <w:u w:val="single"/>
        </w:rPr>
        <w:t>teritorialnemu upravnemu sistemu</w:t>
      </w:r>
      <w:r w:rsidR="00250BC0">
        <w:rPr>
          <w:rFonts w:cs="Times New Roman"/>
        </w:rPr>
        <w:t>)</w:t>
      </w:r>
    </w:p>
    <w:p w14:paraId="75526731" w14:textId="77777777" w:rsidR="00275DDA" w:rsidRPr="00A95E59" w:rsidRDefault="00275DDA" w:rsidP="00F54450">
      <w:pPr>
        <w:numPr>
          <w:ilvl w:val="1"/>
          <w:numId w:val="51"/>
        </w:numPr>
        <w:spacing w:after="0" w:line="288" w:lineRule="auto"/>
        <w:jc w:val="both"/>
        <w:rPr>
          <w:rFonts w:cs="Times New Roman"/>
        </w:rPr>
      </w:pPr>
      <w:r w:rsidRPr="00A95E59">
        <w:rPr>
          <w:rFonts w:cs="Times New Roman"/>
        </w:rPr>
        <w:t>država (najširša pravna oseba javnega prava)</w:t>
      </w:r>
    </w:p>
    <w:p w14:paraId="754DAAA7" w14:textId="77777777" w:rsidR="00275DDA" w:rsidRDefault="00275DDA" w:rsidP="00250BC0">
      <w:pPr>
        <w:numPr>
          <w:ilvl w:val="1"/>
          <w:numId w:val="51"/>
        </w:numPr>
        <w:spacing w:line="288" w:lineRule="auto"/>
        <w:jc w:val="both"/>
        <w:rPr>
          <w:rFonts w:cs="Times New Roman"/>
        </w:rPr>
      </w:pPr>
      <w:r w:rsidRPr="00A95E59">
        <w:rPr>
          <w:rFonts w:cs="Times New Roman"/>
        </w:rPr>
        <w:t>lokalne skupnosti (samoupravne lokalne skupnosti)</w:t>
      </w:r>
    </w:p>
    <w:p w14:paraId="3F98B025" w14:textId="77777777" w:rsidR="00275DDA" w:rsidRPr="00A95E59" w:rsidRDefault="00275DDA" w:rsidP="00D8789F">
      <w:pPr>
        <w:spacing w:after="0"/>
        <w:jc w:val="both"/>
        <w:rPr>
          <w:rFonts w:cs="Times New Roman"/>
        </w:rPr>
      </w:pPr>
      <w:r w:rsidRPr="00A95E59">
        <w:rPr>
          <w:rFonts w:cs="Times New Roman"/>
        </w:rPr>
        <w:t xml:space="preserve">b) </w:t>
      </w:r>
      <w:r w:rsidRPr="00A95E59">
        <w:rPr>
          <w:rFonts w:cs="Times New Roman"/>
          <w:b/>
          <w:bCs/>
        </w:rPr>
        <w:t>specializirane</w:t>
      </w:r>
      <w:r w:rsidRPr="00A95E59">
        <w:rPr>
          <w:rFonts w:cs="Times New Roman"/>
        </w:rPr>
        <w:t xml:space="preserve"> </w:t>
      </w:r>
      <w:r w:rsidR="00250BC0">
        <w:rPr>
          <w:rFonts w:cs="Times New Roman"/>
        </w:rPr>
        <w:t xml:space="preserve">(ta oblika se prilega </w:t>
      </w:r>
      <w:r w:rsidR="00250BC0" w:rsidRPr="00250BC0">
        <w:rPr>
          <w:rFonts w:cs="Times New Roman"/>
          <w:u w:val="single"/>
        </w:rPr>
        <w:t>funkcionalnemu upravnemu sistemu</w:t>
      </w:r>
      <w:r w:rsidR="00250BC0">
        <w:rPr>
          <w:rFonts w:cs="Times New Roman"/>
        </w:rPr>
        <w:t>)</w:t>
      </w:r>
    </w:p>
    <w:p w14:paraId="5FAA4F6F" w14:textId="77777777" w:rsidR="00275DDA" w:rsidRPr="00A95E59" w:rsidRDefault="00275DDA" w:rsidP="00F54450">
      <w:pPr>
        <w:numPr>
          <w:ilvl w:val="1"/>
          <w:numId w:val="52"/>
        </w:numPr>
        <w:spacing w:after="0" w:line="288" w:lineRule="auto"/>
        <w:jc w:val="both"/>
        <w:rPr>
          <w:rFonts w:cs="Times New Roman"/>
        </w:rPr>
      </w:pPr>
      <w:r w:rsidRPr="00A95E59">
        <w:rPr>
          <w:rFonts w:cs="Times New Roman"/>
        </w:rPr>
        <w:t>javni zavodi</w:t>
      </w:r>
    </w:p>
    <w:p w14:paraId="23B646EB" w14:textId="77777777" w:rsidR="00275DDA" w:rsidRPr="00A95E59" w:rsidRDefault="00275DDA" w:rsidP="00F54450">
      <w:pPr>
        <w:numPr>
          <w:ilvl w:val="1"/>
          <w:numId w:val="52"/>
        </w:numPr>
        <w:spacing w:after="0" w:line="288" w:lineRule="auto"/>
        <w:jc w:val="both"/>
        <w:rPr>
          <w:rFonts w:cs="Times New Roman"/>
        </w:rPr>
      </w:pPr>
      <w:r w:rsidRPr="00A95E59">
        <w:rPr>
          <w:rFonts w:cs="Times New Roman"/>
        </w:rPr>
        <w:t>javni skladi</w:t>
      </w:r>
    </w:p>
    <w:p w14:paraId="22CB66EF" w14:textId="77777777" w:rsidR="00275DDA" w:rsidRPr="00A95E59" w:rsidRDefault="00275DDA" w:rsidP="00F54450">
      <w:pPr>
        <w:numPr>
          <w:ilvl w:val="1"/>
          <w:numId w:val="52"/>
        </w:numPr>
        <w:spacing w:after="0" w:line="288" w:lineRule="auto"/>
        <w:jc w:val="both"/>
        <w:rPr>
          <w:rFonts w:cs="Times New Roman"/>
        </w:rPr>
      </w:pPr>
      <w:r w:rsidRPr="00A95E59">
        <w:rPr>
          <w:rFonts w:cs="Times New Roman"/>
        </w:rPr>
        <w:t>javne agencije</w:t>
      </w:r>
    </w:p>
    <w:p w14:paraId="7038B630" w14:textId="77777777" w:rsidR="00250BC0" w:rsidRDefault="00275DDA" w:rsidP="00F54450">
      <w:pPr>
        <w:numPr>
          <w:ilvl w:val="1"/>
          <w:numId w:val="52"/>
        </w:numPr>
        <w:spacing w:after="160" w:line="288" w:lineRule="auto"/>
        <w:jc w:val="both"/>
        <w:rPr>
          <w:rFonts w:cs="Times New Roman"/>
        </w:rPr>
      </w:pPr>
      <w:r w:rsidRPr="00A95E59">
        <w:rPr>
          <w:rFonts w:cs="Times New Roman"/>
        </w:rPr>
        <w:t>zbornice, komisije, državne univerze itd. (z obveznim članstvom): gospodarske in poklicne itd.</w:t>
      </w:r>
    </w:p>
    <w:p w14:paraId="5338593D" w14:textId="33C45B9E" w:rsidR="00021DF4" w:rsidRPr="00021DF4" w:rsidRDefault="00021DF4" w:rsidP="00250BC0">
      <w:pPr>
        <w:spacing w:after="160" w:line="288" w:lineRule="auto"/>
        <w:jc w:val="both"/>
        <w:rPr>
          <w:rFonts w:cs="Times New Roman"/>
          <w:color w:val="FF0000"/>
        </w:rPr>
      </w:pPr>
      <w:r w:rsidRPr="00021DF4">
        <w:rPr>
          <w:rFonts w:cs="Times New Roman"/>
          <w:color w:val="FF0000"/>
        </w:rPr>
        <w:t>Gospodarska zbornica ni več pravna oseba javnega prava. Do tega je prišlo zaradi ukinitve obveznega članstva.</w:t>
      </w:r>
    </w:p>
    <w:p w14:paraId="4AB247B2" w14:textId="26C17503" w:rsidR="00D8789F" w:rsidRDefault="00250BC0" w:rsidP="00250BC0">
      <w:pPr>
        <w:spacing w:after="160" w:line="288" w:lineRule="auto"/>
        <w:jc w:val="both"/>
        <w:rPr>
          <w:rFonts w:cs="Times New Roman"/>
          <w:b/>
          <w:bCs/>
        </w:rPr>
      </w:pPr>
      <w:r>
        <w:rPr>
          <w:rFonts w:cs="Times New Roman"/>
        </w:rPr>
        <w:t>Ločimo tri glavne družbene sektorje</w:t>
      </w:r>
      <w:r w:rsidR="00021DF4">
        <w:rPr>
          <w:rFonts w:cs="Times New Roman"/>
        </w:rPr>
        <w:t xml:space="preserve"> </w:t>
      </w:r>
      <w:r w:rsidR="00021DF4" w:rsidRPr="00021DF4">
        <w:rPr>
          <w:rFonts w:cs="Times New Roman"/>
          <w:color w:val="FF0000"/>
        </w:rPr>
        <w:t>(multisektorski model – kriterij je opredelitev njihovega glavnega cilja delovanja)</w:t>
      </w:r>
      <w:r w:rsidRPr="00021DF4">
        <w:rPr>
          <w:rFonts w:cs="Times New Roman"/>
          <w:color w:val="FF0000"/>
        </w:rPr>
        <w:t xml:space="preserve">: </w:t>
      </w:r>
      <w:r w:rsidRPr="00250BC0">
        <w:rPr>
          <w:rFonts w:cs="Times New Roman"/>
          <w:b/>
        </w:rPr>
        <w:t>javni</w:t>
      </w:r>
      <w:r>
        <w:rPr>
          <w:rFonts w:cs="Times New Roman"/>
        </w:rPr>
        <w:t xml:space="preserve"> (cilj je zagotavljanje javnih storitev, dobrin in izvajanje oblasti v javnem interesu, neprofitnost), </w:t>
      </w:r>
      <w:r w:rsidRPr="00250BC0">
        <w:rPr>
          <w:rFonts w:cs="Times New Roman"/>
          <w:b/>
        </w:rPr>
        <w:t>zasebni</w:t>
      </w:r>
      <w:r>
        <w:rPr>
          <w:rFonts w:cs="Times New Roman"/>
        </w:rPr>
        <w:t xml:space="preserve"> (cilj je pridobivanje dobička, parcialni interesi) in </w:t>
      </w:r>
      <w:r w:rsidRPr="00250BC0">
        <w:rPr>
          <w:rFonts w:cs="Times New Roman"/>
          <w:b/>
        </w:rPr>
        <w:t>tretji »civilni«</w:t>
      </w:r>
      <w:r>
        <w:rPr>
          <w:rFonts w:cs="Times New Roman"/>
        </w:rPr>
        <w:t xml:space="preserve"> sektor (nepridobitnost, dobrodelnost, pretežno parcialni interesi).</w:t>
      </w:r>
    </w:p>
    <w:p w14:paraId="66B2AA90" w14:textId="6F46322C" w:rsidR="00021DF4" w:rsidRPr="00021DF4" w:rsidRDefault="00021DF4" w:rsidP="00250BC0">
      <w:pPr>
        <w:spacing w:after="160" w:line="288" w:lineRule="auto"/>
        <w:jc w:val="both"/>
        <w:rPr>
          <w:rFonts w:cs="Times New Roman"/>
          <w:color w:val="FF0000"/>
        </w:rPr>
      </w:pPr>
      <w:r w:rsidRPr="00021DF4">
        <w:rPr>
          <w:rFonts w:cs="Times New Roman"/>
          <w:bCs/>
          <w:color w:val="FF0000"/>
        </w:rPr>
        <w:t>V civilni sektor sodijo društva, politične organizacije itd.</w:t>
      </w:r>
    </w:p>
    <w:p w14:paraId="34756609" w14:textId="77777777" w:rsidR="00275DDA" w:rsidRPr="00D8789F" w:rsidRDefault="00275DDA" w:rsidP="00275DDA">
      <w:pPr>
        <w:jc w:val="both"/>
        <w:rPr>
          <w:rFonts w:cs="Times New Roman"/>
          <w:sz w:val="24"/>
          <w:szCs w:val="24"/>
        </w:rPr>
      </w:pPr>
      <w:r w:rsidRPr="00D8789F">
        <w:rPr>
          <w:rFonts w:cs="Times New Roman"/>
          <w:b/>
          <w:bCs/>
          <w:sz w:val="24"/>
          <w:szCs w:val="24"/>
        </w:rPr>
        <w:t>JAVNI SEKTOR - ZNAČILNOSTI</w:t>
      </w:r>
    </w:p>
    <w:p w14:paraId="16D8301A"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rPr>
        <w:t xml:space="preserve">neprofitnost </w:t>
      </w:r>
      <w:r w:rsidRPr="00A95E59">
        <w:rPr>
          <w:rFonts w:cs="Times New Roman"/>
        </w:rPr>
        <w:t>(oz. regulacija cen javnih dobrin oz. javnih storitev)</w:t>
      </w:r>
      <w:r w:rsidRPr="00A95E59">
        <w:rPr>
          <w:rFonts w:cs="Times New Roman"/>
          <w:b/>
          <w:bCs/>
        </w:rPr>
        <w:t xml:space="preserve"> </w:t>
      </w:r>
    </w:p>
    <w:p w14:paraId="7EBA1E32" w14:textId="6DA6348D" w:rsidR="00275DDA" w:rsidRPr="00A95E59" w:rsidRDefault="00275DDA" w:rsidP="00F54450">
      <w:pPr>
        <w:numPr>
          <w:ilvl w:val="1"/>
          <w:numId w:val="53"/>
        </w:numPr>
        <w:spacing w:after="0" w:line="288" w:lineRule="auto"/>
        <w:jc w:val="both"/>
        <w:rPr>
          <w:rFonts w:cs="Times New Roman"/>
        </w:rPr>
      </w:pPr>
      <w:r w:rsidRPr="00A95E59">
        <w:rPr>
          <w:rFonts w:cs="Times New Roman"/>
          <w:b/>
          <w:bCs/>
        </w:rPr>
        <w:t xml:space="preserve">monopol </w:t>
      </w:r>
      <w:r w:rsidRPr="00A95E59">
        <w:rPr>
          <w:rFonts w:cs="Times New Roman"/>
        </w:rPr>
        <w:t>(prevladuje)</w:t>
      </w:r>
      <w:r w:rsidRPr="00A95E59">
        <w:rPr>
          <w:rFonts w:cs="Times New Roman"/>
          <w:b/>
          <w:bCs/>
        </w:rPr>
        <w:t xml:space="preserve"> </w:t>
      </w:r>
      <w:r w:rsidR="005E17A1" w:rsidRPr="005E17A1">
        <w:rPr>
          <w:rFonts w:cs="Times New Roman"/>
          <w:bCs/>
          <w:color w:val="FF0000"/>
        </w:rPr>
        <w:t>– ločimo naravni in pravni monopol</w:t>
      </w:r>
    </w:p>
    <w:p w14:paraId="452572AD"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rPr>
        <w:t>varstvo javnega interesa oz. javne koristi</w:t>
      </w:r>
      <w:r w:rsidRPr="00A95E59">
        <w:rPr>
          <w:rFonts w:cs="Times New Roman"/>
        </w:rPr>
        <w:t xml:space="preserve"> </w:t>
      </w:r>
    </w:p>
    <w:p w14:paraId="48AD4345"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rPr>
        <w:t>javno financiranje</w:t>
      </w:r>
      <w:r w:rsidRPr="00A95E59">
        <w:rPr>
          <w:rFonts w:cs="Times New Roman"/>
        </w:rPr>
        <w:t xml:space="preserve"> (proračun idr.)</w:t>
      </w:r>
    </w:p>
    <w:p w14:paraId="39FA818A"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rPr>
        <w:t xml:space="preserve">trajnost delovanja </w:t>
      </w:r>
      <w:r w:rsidRPr="00A95E59">
        <w:rPr>
          <w:rFonts w:cs="Times New Roman"/>
        </w:rPr>
        <w:t>(tudi če je to “nerentabilno”)</w:t>
      </w:r>
    </w:p>
    <w:p w14:paraId="5A484BF2"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rPr>
        <w:t xml:space="preserve">hierarhičnost razmerij </w:t>
      </w:r>
      <w:r w:rsidRPr="00A95E59">
        <w:rPr>
          <w:rFonts w:cs="Times New Roman"/>
        </w:rPr>
        <w:t>(prevladuje)</w:t>
      </w:r>
      <w:r w:rsidRPr="00A95E59">
        <w:rPr>
          <w:rFonts w:cs="Times New Roman"/>
          <w:b/>
          <w:bCs/>
        </w:rPr>
        <w:t xml:space="preserve"> </w:t>
      </w:r>
    </w:p>
    <w:p w14:paraId="22966153" w14:textId="77777777" w:rsidR="00275DDA" w:rsidRPr="00A95E59" w:rsidRDefault="00275DDA" w:rsidP="00F54450">
      <w:pPr>
        <w:numPr>
          <w:ilvl w:val="1"/>
          <w:numId w:val="53"/>
        </w:numPr>
        <w:spacing w:after="0" w:line="288" w:lineRule="auto"/>
        <w:jc w:val="both"/>
        <w:rPr>
          <w:rFonts w:cs="Times New Roman"/>
        </w:rPr>
      </w:pPr>
      <w:r w:rsidRPr="00A95E59">
        <w:rPr>
          <w:rFonts w:cs="Times New Roman"/>
          <w:b/>
          <w:bCs/>
          <w:u w:val="single"/>
        </w:rPr>
        <w:t>regulacija</w:t>
      </w:r>
      <w:r w:rsidRPr="00A95E59">
        <w:rPr>
          <w:rFonts w:cs="Times New Roman"/>
          <w:b/>
          <w:bCs/>
        </w:rPr>
        <w:t>:</w:t>
      </w:r>
    </w:p>
    <w:p w14:paraId="7E2081E5" w14:textId="77777777" w:rsidR="00D8789F" w:rsidRPr="00250BC0" w:rsidRDefault="00275DDA" w:rsidP="004A47C4">
      <w:pPr>
        <w:numPr>
          <w:ilvl w:val="2"/>
          <w:numId w:val="53"/>
        </w:numPr>
        <w:spacing w:line="288" w:lineRule="auto"/>
        <w:jc w:val="both"/>
        <w:rPr>
          <w:rFonts w:cs="Times New Roman"/>
        </w:rPr>
      </w:pPr>
      <w:r w:rsidRPr="00A95E59">
        <w:rPr>
          <w:rFonts w:cs="Times New Roman"/>
          <w:u w:val="single"/>
        </w:rPr>
        <w:t>upravno pravo</w:t>
      </w:r>
      <w:r w:rsidR="00D8789F">
        <w:rPr>
          <w:rFonts w:cs="Times New Roman"/>
        </w:rPr>
        <w:t xml:space="preserve"> kot del</w:t>
      </w:r>
      <w:r w:rsidR="00250BC0">
        <w:rPr>
          <w:rFonts w:cs="Times New Roman"/>
        </w:rPr>
        <w:t xml:space="preserve"> javnega prav</w:t>
      </w:r>
      <w:r w:rsidR="004A47C4">
        <w:rPr>
          <w:rFonts w:cs="Times New Roman"/>
        </w:rPr>
        <w:t>a</w:t>
      </w:r>
    </w:p>
    <w:p w14:paraId="1C3AFDA3" w14:textId="77777777" w:rsidR="005E17A1" w:rsidRDefault="005E17A1" w:rsidP="00250BC0">
      <w:pPr>
        <w:spacing w:after="0"/>
        <w:jc w:val="both"/>
        <w:rPr>
          <w:rFonts w:cs="Times New Roman"/>
          <w:b/>
          <w:bCs/>
        </w:rPr>
      </w:pPr>
    </w:p>
    <w:p w14:paraId="1E2105CC" w14:textId="77777777" w:rsidR="005E17A1" w:rsidRDefault="005E17A1" w:rsidP="00250BC0">
      <w:pPr>
        <w:spacing w:after="0"/>
        <w:jc w:val="both"/>
        <w:rPr>
          <w:rFonts w:cs="Times New Roman"/>
          <w:b/>
          <w:bCs/>
        </w:rPr>
      </w:pPr>
    </w:p>
    <w:p w14:paraId="73E823B2" w14:textId="77777777" w:rsidR="005E17A1" w:rsidRDefault="005E17A1" w:rsidP="00250BC0">
      <w:pPr>
        <w:spacing w:after="0"/>
        <w:jc w:val="both"/>
        <w:rPr>
          <w:rFonts w:cs="Times New Roman"/>
          <w:b/>
          <w:bCs/>
        </w:rPr>
      </w:pPr>
    </w:p>
    <w:p w14:paraId="402418BD" w14:textId="77777777" w:rsidR="00275DDA" w:rsidRPr="00A95E59" w:rsidRDefault="00275DDA" w:rsidP="00250BC0">
      <w:pPr>
        <w:spacing w:after="0"/>
        <w:jc w:val="both"/>
        <w:rPr>
          <w:rFonts w:cs="Times New Roman"/>
        </w:rPr>
      </w:pPr>
      <w:r w:rsidRPr="00A95E59">
        <w:rPr>
          <w:rFonts w:cs="Times New Roman"/>
          <w:b/>
          <w:bCs/>
        </w:rPr>
        <w:lastRenderedPageBreak/>
        <w:t xml:space="preserve">INSTITUCIONALNA STRUKTURA JAVNEGA SEKTORJA U SLOVENIJI   </w:t>
      </w:r>
    </w:p>
    <w:p w14:paraId="43D5EFE3" w14:textId="77777777" w:rsidR="00275DDA" w:rsidRDefault="00275DDA" w:rsidP="00275DDA">
      <w:pPr>
        <w:jc w:val="both"/>
        <w:rPr>
          <w:rFonts w:cs="Times New Roman"/>
        </w:rPr>
      </w:pPr>
      <w:r w:rsidRPr="00A95E59">
        <w:rPr>
          <w:rFonts w:cs="Times New Roman"/>
          <w:noProof/>
          <w:lang w:eastAsia="sl-SI"/>
        </w:rPr>
        <w:drawing>
          <wp:inline distT="0" distB="0" distL="0" distR="0" wp14:anchorId="180C6DDE" wp14:editId="2FDF93E6">
            <wp:extent cx="5759450" cy="327914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59450" cy="3279140"/>
                    </a:xfrm>
                    <a:prstGeom prst="rect">
                      <a:avLst/>
                    </a:prstGeom>
                    <a:noFill/>
                    <a:ln w="9525">
                      <a:noFill/>
                      <a:miter lim="800000"/>
                      <a:headEnd/>
                      <a:tailEnd/>
                    </a:ln>
                  </pic:spPr>
                </pic:pic>
              </a:graphicData>
            </a:graphic>
          </wp:inline>
        </w:drawing>
      </w:r>
    </w:p>
    <w:p w14:paraId="2BAE5389" w14:textId="59C76996" w:rsidR="005E17A1" w:rsidRDefault="005E17A1" w:rsidP="00275DDA">
      <w:pPr>
        <w:jc w:val="both"/>
        <w:rPr>
          <w:rFonts w:cs="Times New Roman"/>
          <w:color w:val="FF0000"/>
        </w:rPr>
      </w:pPr>
      <w:r w:rsidRPr="005E17A1">
        <w:rPr>
          <w:rFonts w:cs="Times New Roman"/>
          <w:color w:val="FF0000"/>
        </w:rPr>
        <w:t>Institucionalna struktura javnega sektorja v Sloveniji: vse pravne osebe javnega prava + vse pravne osebe, ki izvajajo določene storitve v javnem interesu (npr. zasebni koncesionarji).</w:t>
      </w:r>
    </w:p>
    <w:p w14:paraId="640FCA28" w14:textId="4967E740" w:rsidR="00F67D94" w:rsidRPr="005E17A1" w:rsidRDefault="00F67D94" w:rsidP="00275DDA">
      <w:pPr>
        <w:jc w:val="both"/>
        <w:rPr>
          <w:rFonts w:cs="Times New Roman"/>
          <w:color w:val="FF0000"/>
        </w:rPr>
      </w:pPr>
      <w:r>
        <w:rPr>
          <w:rFonts w:cs="Times New Roman"/>
          <w:color w:val="FF0000"/>
        </w:rPr>
        <w:t>Državna uprava – Zakon o državni upravi, Zakon o vladi, Vladna uredba o sestavi organov ministrstva opredeljujejo kaj sodi v sistem državne uprave</w:t>
      </w:r>
    </w:p>
    <w:p w14:paraId="0160C085" w14:textId="77777777" w:rsidR="00275DDA" w:rsidRPr="00D8789F" w:rsidRDefault="00275DDA" w:rsidP="004A47C4">
      <w:pPr>
        <w:spacing w:after="0"/>
        <w:jc w:val="both"/>
        <w:rPr>
          <w:rFonts w:cs="Times New Roman"/>
        </w:rPr>
      </w:pPr>
      <w:r w:rsidRPr="00D8789F">
        <w:rPr>
          <w:rFonts w:cs="Times New Roman"/>
          <w:b/>
          <w:bCs/>
          <w:iCs/>
          <w:lang w:val="hr-HR"/>
        </w:rPr>
        <w:t>ORGANIZACIJSKE OBLIKE - POZITIVNOPRAVNO</w:t>
      </w:r>
      <w:r w:rsidRPr="00D8789F">
        <w:rPr>
          <w:rFonts w:cs="Times New Roman"/>
          <w:b/>
          <w:bCs/>
          <w:iCs/>
        </w:rPr>
        <w:t xml:space="preserve"> </w:t>
      </w:r>
    </w:p>
    <w:p w14:paraId="77C654C0"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2F39A583" wp14:editId="518F6CF4">
            <wp:extent cx="6142192" cy="3878317"/>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142303" cy="3878387"/>
                    </a:xfrm>
                    <a:prstGeom prst="rect">
                      <a:avLst/>
                    </a:prstGeom>
                    <a:noFill/>
                    <a:ln w="9525">
                      <a:noFill/>
                      <a:miter lim="800000"/>
                      <a:headEnd/>
                      <a:tailEnd/>
                    </a:ln>
                  </pic:spPr>
                </pic:pic>
              </a:graphicData>
            </a:graphic>
          </wp:inline>
        </w:drawing>
      </w:r>
    </w:p>
    <w:p w14:paraId="0EAE50ED" w14:textId="77777777" w:rsidR="00275DDA" w:rsidRPr="00A95E59" w:rsidRDefault="00275DDA" w:rsidP="00D8789F">
      <w:pPr>
        <w:pStyle w:val="Heading2"/>
        <w:spacing w:after="240"/>
      </w:pPr>
      <w:r w:rsidRPr="00A95E59">
        <w:lastRenderedPageBreak/>
        <w:t>TRENDI IN TENDENCE V RAZVOJU JAVNEGA UPRAVLJANJA</w:t>
      </w:r>
    </w:p>
    <w:p w14:paraId="506346D3" w14:textId="77777777" w:rsidR="00275DDA" w:rsidRPr="00A95E59" w:rsidRDefault="00275DDA" w:rsidP="00D8789F">
      <w:pPr>
        <w:spacing w:after="0"/>
        <w:jc w:val="both"/>
        <w:rPr>
          <w:rFonts w:cs="Times New Roman"/>
        </w:rPr>
      </w:pPr>
      <w:r w:rsidRPr="00A95E59">
        <w:rPr>
          <w:rFonts w:cs="Times New Roman"/>
          <w:b/>
          <w:bCs/>
        </w:rPr>
        <w:t xml:space="preserve">  Trendi oz. tendence v dosedanjem razvoju države in upravnih sistemov:</w:t>
      </w:r>
    </w:p>
    <w:p w14:paraId="0BA0E55F" w14:textId="22C53095" w:rsidR="00275DDA" w:rsidRPr="00A95E59" w:rsidRDefault="00275DDA" w:rsidP="00F54450">
      <w:pPr>
        <w:numPr>
          <w:ilvl w:val="0"/>
          <w:numId w:val="54"/>
        </w:numPr>
        <w:spacing w:after="0" w:line="288" w:lineRule="auto"/>
        <w:jc w:val="both"/>
        <w:rPr>
          <w:rFonts w:cs="Times New Roman"/>
        </w:rPr>
      </w:pPr>
      <w:r w:rsidRPr="00A95E59">
        <w:rPr>
          <w:rFonts w:cs="Times New Roman"/>
          <w:b/>
          <w:bCs/>
        </w:rPr>
        <w:t>diferenciacija</w:t>
      </w:r>
      <w:r w:rsidRPr="00A95E59">
        <w:rPr>
          <w:rFonts w:cs="Times New Roman"/>
        </w:rPr>
        <w:t xml:space="preserve"> (od nekdanje povsem enostavne strukture do današnje visoko kompleksne strukture državnega mehanizma)</w:t>
      </w:r>
      <w:r w:rsidR="0064219C">
        <w:rPr>
          <w:rFonts w:cs="Times New Roman"/>
        </w:rPr>
        <w:t xml:space="preserve"> </w:t>
      </w:r>
      <w:r w:rsidR="0064219C" w:rsidRPr="0064219C">
        <w:rPr>
          <w:rFonts w:cs="Times New Roman"/>
          <w:color w:val="FF0000"/>
        </w:rPr>
        <w:t>– 5 resorjev</w:t>
      </w:r>
    </w:p>
    <w:p w14:paraId="368C2363" w14:textId="77777777" w:rsidR="00275DDA" w:rsidRPr="00A95E59" w:rsidRDefault="00275DDA" w:rsidP="00F54450">
      <w:pPr>
        <w:numPr>
          <w:ilvl w:val="0"/>
          <w:numId w:val="54"/>
        </w:numPr>
        <w:spacing w:after="0" w:line="288" w:lineRule="auto"/>
        <w:jc w:val="both"/>
        <w:rPr>
          <w:rFonts w:cs="Times New Roman"/>
        </w:rPr>
      </w:pPr>
      <w:r w:rsidRPr="00A95E59">
        <w:rPr>
          <w:rFonts w:cs="Times New Roman"/>
          <w:b/>
          <w:bCs/>
        </w:rPr>
        <w:t>rast</w:t>
      </w:r>
      <w:r w:rsidRPr="00A95E59">
        <w:rPr>
          <w:rFonts w:cs="Times New Roman"/>
        </w:rPr>
        <w:t xml:space="preserve"> (širitev)</w:t>
      </w:r>
    </w:p>
    <w:p w14:paraId="39365772" w14:textId="77777777" w:rsidR="00275DDA" w:rsidRPr="00A95E59" w:rsidRDefault="00275DDA" w:rsidP="00F54450">
      <w:pPr>
        <w:numPr>
          <w:ilvl w:val="0"/>
          <w:numId w:val="54"/>
        </w:numPr>
        <w:spacing w:after="0" w:line="288" w:lineRule="auto"/>
        <w:jc w:val="both"/>
        <w:rPr>
          <w:rFonts w:cs="Times New Roman"/>
        </w:rPr>
      </w:pPr>
      <w:r w:rsidRPr="00A95E59">
        <w:rPr>
          <w:rFonts w:cs="Times New Roman"/>
          <w:b/>
          <w:bCs/>
        </w:rPr>
        <w:t>zmanjševanje vloge prisile</w:t>
      </w:r>
    </w:p>
    <w:p w14:paraId="74C57904" w14:textId="77777777" w:rsidR="00275DDA" w:rsidRPr="00A95E59" w:rsidRDefault="00275DDA" w:rsidP="00F54450">
      <w:pPr>
        <w:numPr>
          <w:ilvl w:val="0"/>
          <w:numId w:val="54"/>
        </w:numPr>
        <w:spacing w:after="0" w:line="288" w:lineRule="auto"/>
        <w:jc w:val="both"/>
        <w:rPr>
          <w:rFonts w:cs="Times New Roman"/>
        </w:rPr>
      </w:pPr>
      <w:r w:rsidRPr="00A95E59">
        <w:rPr>
          <w:rFonts w:cs="Times New Roman"/>
          <w:b/>
          <w:bCs/>
        </w:rPr>
        <w:t>profesionalizacija</w:t>
      </w:r>
    </w:p>
    <w:p w14:paraId="56C08F07" w14:textId="77777777" w:rsidR="00275DDA" w:rsidRPr="00D8789F" w:rsidRDefault="00275DDA" w:rsidP="00F54450">
      <w:pPr>
        <w:numPr>
          <w:ilvl w:val="0"/>
          <w:numId w:val="54"/>
        </w:numPr>
        <w:spacing w:line="288" w:lineRule="auto"/>
        <w:jc w:val="both"/>
        <w:rPr>
          <w:rFonts w:cs="Times New Roman"/>
        </w:rPr>
      </w:pPr>
      <w:r w:rsidRPr="00A95E59">
        <w:rPr>
          <w:rFonts w:cs="Times New Roman"/>
        </w:rPr>
        <w:t>(</w:t>
      </w:r>
      <w:r w:rsidRPr="00A95E59">
        <w:rPr>
          <w:rFonts w:cs="Times New Roman"/>
          <w:b/>
          <w:bCs/>
        </w:rPr>
        <w:t>plus</w:t>
      </w:r>
      <w:r w:rsidRPr="00A95E59">
        <w:rPr>
          <w:rFonts w:cs="Times New Roman"/>
        </w:rPr>
        <w:t xml:space="preserve">) stalno </w:t>
      </w:r>
      <w:r w:rsidRPr="00A95E59">
        <w:rPr>
          <w:rFonts w:cs="Times New Roman"/>
          <w:b/>
          <w:bCs/>
        </w:rPr>
        <w:t>prilagajanje in modernizacija</w:t>
      </w:r>
    </w:p>
    <w:p w14:paraId="01E58BD7" w14:textId="38577E56" w:rsidR="0064219C" w:rsidRPr="0064219C" w:rsidRDefault="0064219C" w:rsidP="00275DDA">
      <w:pPr>
        <w:jc w:val="both"/>
        <w:rPr>
          <w:rFonts w:cs="Times New Roman"/>
          <w:bCs/>
          <w:color w:val="FF0000"/>
          <w:sz w:val="24"/>
          <w:szCs w:val="24"/>
        </w:rPr>
      </w:pPr>
      <w:r w:rsidRPr="0064219C">
        <w:rPr>
          <w:rFonts w:cs="Times New Roman"/>
          <w:bCs/>
          <w:color w:val="FF0000"/>
          <w:sz w:val="24"/>
          <w:szCs w:val="24"/>
        </w:rPr>
        <w:t>Javna uprava ima regulatorno funkcijo – nenehno se mora prilagajati družbenemu, gospodarskemu in socialnemu razvoju.</w:t>
      </w:r>
    </w:p>
    <w:p w14:paraId="343BF40F" w14:textId="77777777" w:rsidR="00275DDA" w:rsidRPr="00D8789F" w:rsidRDefault="00275DDA" w:rsidP="00275DDA">
      <w:pPr>
        <w:jc w:val="both"/>
        <w:rPr>
          <w:rFonts w:cs="Times New Roman"/>
          <w:sz w:val="24"/>
          <w:szCs w:val="24"/>
        </w:rPr>
      </w:pPr>
      <w:r w:rsidRPr="00D8789F">
        <w:rPr>
          <w:rFonts w:cs="Times New Roman"/>
          <w:b/>
          <w:bCs/>
          <w:sz w:val="24"/>
          <w:szCs w:val="24"/>
        </w:rPr>
        <w:t>DVA “PRESKOKA” V SODOBNEM POJMOVANJU DRŽAVE IN JAVNE UPRAVE</w:t>
      </w:r>
    </w:p>
    <w:p w14:paraId="7B0EA83B" w14:textId="77777777" w:rsidR="00275DDA" w:rsidRPr="00A95E59" w:rsidRDefault="00275DDA" w:rsidP="00F54450">
      <w:pPr>
        <w:pStyle w:val="ListParagraph"/>
        <w:numPr>
          <w:ilvl w:val="0"/>
          <w:numId w:val="110"/>
        </w:numPr>
        <w:spacing w:after="160" w:line="288" w:lineRule="auto"/>
        <w:jc w:val="both"/>
        <w:rPr>
          <w:rFonts w:cs="Times New Roman"/>
        </w:rPr>
      </w:pPr>
      <w:r w:rsidRPr="00A95E59">
        <w:rPr>
          <w:rFonts w:cs="Times New Roman"/>
          <w:b/>
          <w:bCs/>
          <w:i/>
          <w:iCs/>
        </w:rPr>
        <w:t>pojmovanje države</w:t>
      </w:r>
      <w:r w:rsidRPr="00A95E59">
        <w:rPr>
          <w:rFonts w:cs="Times New Roman"/>
          <w:i/>
          <w:iCs/>
        </w:rPr>
        <w:t>:</w:t>
      </w:r>
      <w:r w:rsidRPr="00A95E59">
        <w:rPr>
          <w:rFonts w:cs="Times New Roman"/>
        </w:rPr>
        <w:t xml:space="preserve"> država ni več zgolj monopol organizirane fizične sile (klasična oblast), ampak tudi sredstvo za reševanje družbenih problemov, kar je povezano z nastankom </w:t>
      </w:r>
      <w:r w:rsidRPr="00A95E59">
        <w:rPr>
          <w:rFonts w:cs="Times New Roman"/>
          <w:b/>
          <w:bCs/>
        </w:rPr>
        <w:t>socialne države</w:t>
      </w:r>
    </w:p>
    <w:p w14:paraId="7C58D5E4" w14:textId="77777777" w:rsidR="00275DDA" w:rsidRPr="00D8789F" w:rsidRDefault="00275DDA" w:rsidP="00F54450">
      <w:pPr>
        <w:pStyle w:val="ListParagraph"/>
        <w:numPr>
          <w:ilvl w:val="0"/>
          <w:numId w:val="110"/>
        </w:numPr>
        <w:spacing w:after="160" w:line="288" w:lineRule="auto"/>
        <w:jc w:val="both"/>
        <w:rPr>
          <w:rFonts w:cs="Times New Roman"/>
        </w:rPr>
      </w:pPr>
      <w:r w:rsidRPr="00A95E59">
        <w:rPr>
          <w:rFonts w:cs="Times New Roman"/>
          <w:b/>
          <w:bCs/>
          <w:i/>
          <w:iCs/>
        </w:rPr>
        <w:t>razširitev obsega javne uprave – od klasične regulatorne funkcije ...</w:t>
      </w:r>
      <w:r w:rsidRPr="00A95E59">
        <w:rPr>
          <w:rFonts w:cs="Times New Roman"/>
          <w:i/>
          <w:iCs/>
        </w:rPr>
        <w:t xml:space="preserve"> </w:t>
      </w:r>
      <w:r w:rsidRPr="00A95E59">
        <w:rPr>
          <w:rFonts w:cs="Times New Roman"/>
          <w:b/>
          <w:bCs/>
          <w:i/>
          <w:iCs/>
        </w:rPr>
        <w:t>javne službe obsegajo dejavnosti, s katerimi se začne razvoj t.i. servisne funkcije države oz. uprave</w:t>
      </w:r>
      <w:r w:rsidRPr="00A95E59">
        <w:rPr>
          <w:rFonts w:cs="Times New Roman"/>
          <w:i/>
          <w:iCs/>
        </w:rPr>
        <w:t xml:space="preserve">, poleg tega pa se razvija tudi t.i. </w:t>
      </w:r>
      <w:r w:rsidRPr="00A95E59">
        <w:rPr>
          <w:rFonts w:cs="Times New Roman"/>
          <w:b/>
          <w:bCs/>
          <w:i/>
          <w:iCs/>
        </w:rPr>
        <w:t xml:space="preserve">“pospeševalna” funkcija </w:t>
      </w:r>
      <w:r w:rsidRPr="00A95E59">
        <w:rPr>
          <w:rFonts w:cs="Times New Roman"/>
          <w:i/>
          <w:iCs/>
        </w:rPr>
        <w:t>uprave</w:t>
      </w:r>
      <w:r w:rsidRPr="00A95E59">
        <w:rPr>
          <w:rFonts w:cs="Times New Roman"/>
          <w:b/>
          <w:bCs/>
          <w:i/>
          <w:iCs/>
        </w:rPr>
        <w:t xml:space="preserve"> </w:t>
      </w:r>
    </w:p>
    <w:p w14:paraId="771292C5" w14:textId="77777777" w:rsidR="00275DDA" w:rsidRPr="00A95E59" w:rsidRDefault="00275DDA" w:rsidP="00D8789F">
      <w:pPr>
        <w:pStyle w:val="Heading1"/>
        <w:spacing w:after="240"/>
      </w:pPr>
      <w:r w:rsidRPr="00A95E59">
        <w:t>ORGANIZACIJSKI SEGMENTI SISTEMA JAVNE UPRAVE</w:t>
      </w:r>
    </w:p>
    <w:p w14:paraId="1E959504" w14:textId="77777777" w:rsidR="00275DDA" w:rsidRPr="00D8789F" w:rsidRDefault="00275DDA" w:rsidP="00275DDA">
      <w:pPr>
        <w:jc w:val="both"/>
        <w:rPr>
          <w:rFonts w:cs="Times New Roman"/>
          <w:sz w:val="24"/>
          <w:szCs w:val="24"/>
        </w:rPr>
      </w:pPr>
      <w:r w:rsidRPr="00D8789F">
        <w:rPr>
          <w:rFonts w:cs="Times New Roman"/>
          <w:b/>
          <w:bCs/>
          <w:sz w:val="24"/>
          <w:szCs w:val="24"/>
        </w:rPr>
        <w:t>ORGANIZACIJSKA STRUKTURA SISTEMA JAVNE UPRAVE</w:t>
      </w:r>
    </w:p>
    <w:p w14:paraId="6B828142" w14:textId="77777777" w:rsidR="00275DDA" w:rsidRPr="00A95E59" w:rsidRDefault="00275DDA" w:rsidP="00F54450">
      <w:pPr>
        <w:numPr>
          <w:ilvl w:val="0"/>
          <w:numId w:val="55"/>
        </w:numPr>
        <w:spacing w:after="0" w:line="288" w:lineRule="auto"/>
        <w:jc w:val="both"/>
        <w:rPr>
          <w:rFonts w:cs="Times New Roman"/>
        </w:rPr>
      </w:pPr>
      <w:r w:rsidRPr="00A95E59">
        <w:rPr>
          <w:rFonts w:cs="Times New Roman"/>
          <w:b/>
          <w:bCs/>
          <w:u w:val="single"/>
        </w:rPr>
        <w:t>vlada, vladne službe in državna uprava</w:t>
      </w:r>
    </w:p>
    <w:p w14:paraId="08A5B3C5" w14:textId="77777777" w:rsidR="00275DDA" w:rsidRPr="00A95E59" w:rsidRDefault="00275DDA" w:rsidP="00F54450">
      <w:pPr>
        <w:numPr>
          <w:ilvl w:val="0"/>
          <w:numId w:val="55"/>
        </w:numPr>
        <w:spacing w:after="0" w:line="288" w:lineRule="auto"/>
        <w:jc w:val="both"/>
        <w:rPr>
          <w:rFonts w:cs="Times New Roman"/>
        </w:rPr>
      </w:pPr>
      <w:r w:rsidRPr="00A95E59">
        <w:rPr>
          <w:rFonts w:cs="Times New Roman"/>
          <w:b/>
          <w:bCs/>
          <w:u w:val="single"/>
        </w:rPr>
        <w:t>paradržavne organizacije na centralni ravni</w:t>
      </w:r>
      <w:r w:rsidRPr="00A95E59">
        <w:rPr>
          <w:rFonts w:cs="Times New Roman"/>
          <w:b/>
          <w:bCs/>
        </w:rPr>
        <w:t xml:space="preserve"> </w:t>
      </w:r>
      <w:r w:rsidRPr="00A95E59">
        <w:rPr>
          <w:rFonts w:cs="Times New Roman"/>
        </w:rPr>
        <w:t>(specializirane paradržavne organizacije)</w:t>
      </w:r>
      <w:r w:rsidRPr="00A95E59">
        <w:rPr>
          <w:rFonts w:cs="Times New Roman"/>
          <w:b/>
          <w:bCs/>
        </w:rPr>
        <w:t xml:space="preserve"> </w:t>
      </w:r>
    </w:p>
    <w:p w14:paraId="57EE4A88" w14:textId="77777777" w:rsidR="00275DDA" w:rsidRPr="00A95E59" w:rsidRDefault="00275DDA" w:rsidP="00F54450">
      <w:pPr>
        <w:numPr>
          <w:ilvl w:val="0"/>
          <w:numId w:val="55"/>
        </w:numPr>
        <w:spacing w:after="0" w:line="288" w:lineRule="auto"/>
        <w:jc w:val="both"/>
        <w:rPr>
          <w:rFonts w:cs="Times New Roman"/>
        </w:rPr>
      </w:pPr>
      <w:r w:rsidRPr="00A95E59">
        <w:rPr>
          <w:rFonts w:cs="Times New Roman"/>
          <w:b/>
          <w:bCs/>
          <w:u w:val="single"/>
        </w:rPr>
        <w:t>lokalna samouprava</w:t>
      </w:r>
    </w:p>
    <w:p w14:paraId="6BAE258F" w14:textId="77777777" w:rsidR="00275DDA" w:rsidRPr="00A95E59" w:rsidRDefault="00275DDA" w:rsidP="00F54450">
      <w:pPr>
        <w:numPr>
          <w:ilvl w:val="0"/>
          <w:numId w:val="55"/>
        </w:numPr>
        <w:spacing w:after="0" w:line="288" w:lineRule="auto"/>
        <w:jc w:val="both"/>
        <w:rPr>
          <w:rFonts w:cs="Times New Roman"/>
        </w:rPr>
      </w:pPr>
      <w:r w:rsidRPr="00A95E59">
        <w:rPr>
          <w:rFonts w:cs="Times New Roman"/>
          <w:b/>
          <w:bCs/>
          <w:u w:val="single"/>
        </w:rPr>
        <w:t xml:space="preserve">paradržavne organizacije na lokalni ravni </w:t>
      </w:r>
      <w:r w:rsidRPr="00A95E59">
        <w:rPr>
          <w:rFonts w:cs="Times New Roman"/>
        </w:rPr>
        <w:t>(specializirane paradržavne organizacije)</w:t>
      </w:r>
      <w:r w:rsidRPr="00A95E59">
        <w:rPr>
          <w:rFonts w:cs="Times New Roman"/>
          <w:b/>
          <w:bCs/>
        </w:rPr>
        <w:t xml:space="preserve"> </w:t>
      </w:r>
    </w:p>
    <w:p w14:paraId="12E3DD35" w14:textId="77777777" w:rsidR="00275DDA" w:rsidRPr="00A95E59" w:rsidRDefault="00275DDA" w:rsidP="00F54450">
      <w:pPr>
        <w:numPr>
          <w:ilvl w:val="0"/>
          <w:numId w:val="55"/>
        </w:numPr>
        <w:spacing w:after="0" w:line="288" w:lineRule="auto"/>
        <w:jc w:val="both"/>
        <w:rPr>
          <w:rFonts w:cs="Times New Roman"/>
        </w:rPr>
      </w:pPr>
      <w:r w:rsidRPr="00A95E59">
        <w:rPr>
          <w:rFonts w:cs="Times New Roman"/>
          <w:b/>
          <w:bCs/>
          <w:u w:val="single"/>
        </w:rPr>
        <w:t>javne službe</w:t>
      </w:r>
      <w:r w:rsidRPr="00A95E59">
        <w:rPr>
          <w:rFonts w:cs="Times New Roman"/>
          <w:b/>
          <w:bCs/>
        </w:rPr>
        <w:t xml:space="preserve"> </w:t>
      </w:r>
      <w:r w:rsidRPr="00A95E59">
        <w:rPr>
          <w:rFonts w:cs="Times New Roman"/>
        </w:rPr>
        <w:t>(gospodarske ter negospodarske javne službe)</w:t>
      </w:r>
    </w:p>
    <w:p w14:paraId="4AA9F047" w14:textId="77777777" w:rsidR="00275DDA" w:rsidRPr="00A95E59" w:rsidRDefault="00275DDA" w:rsidP="00F54450">
      <w:pPr>
        <w:numPr>
          <w:ilvl w:val="0"/>
          <w:numId w:val="55"/>
        </w:numPr>
        <w:spacing w:line="288" w:lineRule="auto"/>
        <w:jc w:val="both"/>
        <w:rPr>
          <w:rFonts w:cs="Times New Roman"/>
        </w:rPr>
      </w:pPr>
      <w:r w:rsidRPr="00A95E59">
        <w:rPr>
          <w:rFonts w:cs="Times New Roman"/>
          <w:b/>
          <w:bCs/>
          <w:u w:val="single"/>
        </w:rPr>
        <w:t>nosilci javnih pooblastil</w:t>
      </w:r>
      <w:r w:rsidRPr="00A95E59">
        <w:rPr>
          <w:rFonts w:cs="Times New Roman"/>
          <w:b/>
          <w:bCs/>
        </w:rPr>
        <w:t xml:space="preserve"> </w:t>
      </w:r>
      <w:r w:rsidRPr="00A95E59">
        <w:rPr>
          <w:rFonts w:cs="Times New Roman"/>
        </w:rPr>
        <w:t>(različni subjekti javnega in zasebnega prava, tudi javne službe izvajajo javna pooblastila)</w:t>
      </w:r>
    </w:p>
    <w:p w14:paraId="7473AC35" w14:textId="77777777" w:rsidR="00275DDA" w:rsidRPr="00A95E59" w:rsidRDefault="00275DDA" w:rsidP="00275DDA">
      <w:pPr>
        <w:jc w:val="both"/>
        <w:rPr>
          <w:rFonts w:cs="Times New Roman"/>
        </w:rPr>
      </w:pPr>
      <w:r w:rsidRPr="00A95E59">
        <w:rPr>
          <w:rFonts w:cs="Times New Roman"/>
          <w:b/>
          <w:bCs/>
        </w:rPr>
        <w:t xml:space="preserve"> </w:t>
      </w:r>
      <w:r w:rsidRPr="00A95E59">
        <w:rPr>
          <w:rFonts w:cs="Times New Roman"/>
          <w:b/>
          <w:bCs/>
          <w:u w:val="single"/>
        </w:rPr>
        <w:t>Funkcionalno</w:t>
      </w:r>
      <w:r w:rsidRPr="00A95E59">
        <w:rPr>
          <w:rFonts w:cs="Times New Roman"/>
          <w:b/>
          <w:bCs/>
        </w:rPr>
        <w:t xml:space="preserve"> </w:t>
      </w:r>
      <w:r w:rsidRPr="00A95E59">
        <w:rPr>
          <w:rFonts w:cs="Times New Roman"/>
        </w:rPr>
        <w:t>je javna uprava dejavnost upravljanja v javnih zadevah na i</w:t>
      </w:r>
      <w:r w:rsidR="00250BC0">
        <w:rPr>
          <w:rFonts w:cs="Times New Roman"/>
        </w:rPr>
        <w:t>nstrumentalni (izvršilni) ravni.</w:t>
      </w:r>
    </w:p>
    <w:p w14:paraId="14A253FC" w14:textId="77777777" w:rsidR="00275DDA" w:rsidRPr="00A95E59" w:rsidRDefault="00275DDA" w:rsidP="00275DDA">
      <w:pPr>
        <w:jc w:val="both"/>
        <w:rPr>
          <w:rFonts w:cs="Times New Roman"/>
        </w:rPr>
      </w:pPr>
      <w:r w:rsidRPr="00A95E59">
        <w:rPr>
          <w:rFonts w:cs="Times New Roman"/>
          <w:b/>
          <w:bCs/>
        </w:rPr>
        <w:t xml:space="preserve"> </w:t>
      </w:r>
      <w:r w:rsidRPr="00A95E59">
        <w:rPr>
          <w:rFonts w:cs="Times New Roman"/>
          <w:b/>
          <w:bCs/>
          <w:u w:val="single"/>
        </w:rPr>
        <w:t>Organizacijsko</w:t>
      </w:r>
      <w:r w:rsidRPr="00A95E59">
        <w:rPr>
          <w:rFonts w:cs="Times New Roman"/>
          <w:b/>
          <w:bCs/>
        </w:rPr>
        <w:t xml:space="preserve"> </w:t>
      </w:r>
      <w:r w:rsidRPr="00A95E59">
        <w:rPr>
          <w:rFonts w:cs="Times New Roman"/>
        </w:rPr>
        <w:t>je javna uprava skupek organov, ki vršijo funkcijo javnega upravljanja.</w:t>
      </w:r>
    </w:p>
    <w:p w14:paraId="327C9F39" w14:textId="77777777" w:rsidR="00275DDA" w:rsidRDefault="00D8789F" w:rsidP="00D8789F">
      <w:pPr>
        <w:pStyle w:val="Heading2"/>
        <w:spacing w:after="240"/>
      </w:pPr>
      <w:r>
        <w:t>VLADA</w:t>
      </w:r>
    </w:p>
    <w:p w14:paraId="0AE8C55A" w14:textId="51517E69" w:rsidR="00CA2145" w:rsidRPr="00CA2145" w:rsidRDefault="00CA2145" w:rsidP="008C3B8C">
      <w:pPr>
        <w:jc w:val="both"/>
        <w:rPr>
          <w:color w:val="FF0000"/>
        </w:rPr>
      </w:pPr>
      <w:r w:rsidRPr="00CA2145">
        <w:rPr>
          <w:color w:val="FF0000"/>
        </w:rPr>
        <w:t>Po eni strani je političen organ, po drugi strani pa je organ državne uprave. Gre za dvojno funkcijo ministra.</w:t>
      </w:r>
    </w:p>
    <w:p w14:paraId="3E6B5AA3" w14:textId="234F7B8B" w:rsidR="00CA2145" w:rsidRPr="00CA2145" w:rsidRDefault="00CA2145" w:rsidP="008C3B8C">
      <w:pPr>
        <w:jc w:val="both"/>
        <w:rPr>
          <w:color w:val="FF0000"/>
        </w:rPr>
      </w:pPr>
      <w:r w:rsidRPr="00CA2145">
        <w:rPr>
          <w:color w:val="FF0000"/>
        </w:rPr>
        <w:t>Prek ministrov</w:t>
      </w:r>
      <w:r w:rsidR="008C3B8C">
        <w:rPr>
          <w:color w:val="FF0000"/>
        </w:rPr>
        <w:t>,</w:t>
      </w:r>
      <w:r w:rsidRPr="00CA2145">
        <w:rPr>
          <w:color w:val="FF0000"/>
        </w:rPr>
        <w:t xml:space="preserve"> vlada usmerja delovanje kompletnega sistema javne uprave oz. vseh segmentov sistema javne uprave, ki so vezani na delovanje vlade.</w:t>
      </w:r>
    </w:p>
    <w:p w14:paraId="1EE7CD3D" w14:textId="77783048" w:rsidR="00CA2145" w:rsidRPr="00F5470A" w:rsidRDefault="00CA2145" w:rsidP="00F5470A">
      <w:pPr>
        <w:jc w:val="both"/>
        <w:rPr>
          <w:color w:val="FF0000"/>
        </w:rPr>
      </w:pPr>
      <w:r w:rsidRPr="00CA2145">
        <w:rPr>
          <w:color w:val="FF0000"/>
        </w:rPr>
        <w:t>Položaj vlade v sistemu organizacije državne oblasti – lahko gre za delitev oblasti ali enotnost oblasti.</w:t>
      </w:r>
    </w:p>
    <w:p w14:paraId="71F51BC8" w14:textId="77777777" w:rsidR="00B97EF8" w:rsidRPr="00B97EF8" w:rsidRDefault="00B97EF8" w:rsidP="00B97EF8">
      <w:r>
        <w:lastRenderedPageBreak/>
        <w:t>Dve temeljni načeli organizacije delitve oblasti:</w:t>
      </w:r>
    </w:p>
    <w:p w14:paraId="6337ABD5" w14:textId="77777777" w:rsidR="00275DDA" w:rsidRPr="00A95E59" w:rsidRDefault="00275DDA" w:rsidP="00B97EF8">
      <w:pPr>
        <w:pStyle w:val="ListParagraph"/>
        <w:numPr>
          <w:ilvl w:val="0"/>
          <w:numId w:val="111"/>
        </w:numPr>
        <w:spacing w:after="0" w:line="288" w:lineRule="auto"/>
        <w:jc w:val="both"/>
        <w:rPr>
          <w:rFonts w:cs="Times New Roman"/>
        </w:rPr>
      </w:pPr>
      <w:r w:rsidRPr="00A95E59">
        <w:rPr>
          <w:rFonts w:cs="Times New Roman"/>
          <w:b/>
          <w:bCs/>
        </w:rPr>
        <w:t xml:space="preserve">delitev oblasti: </w:t>
      </w:r>
      <w:r w:rsidRPr="00A95E59">
        <w:rPr>
          <w:rFonts w:cs="Times New Roman"/>
        </w:rPr>
        <w:t xml:space="preserve">(“the Separation of Powers”): </w:t>
      </w:r>
    </w:p>
    <w:p w14:paraId="69C80509" w14:textId="77777777" w:rsidR="00275DDA" w:rsidRPr="00A95E59" w:rsidRDefault="00275DDA" w:rsidP="00B97EF8">
      <w:pPr>
        <w:numPr>
          <w:ilvl w:val="2"/>
          <w:numId w:val="112"/>
        </w:numPr>
        <w:spacing w:after="0" w:line="288" w:lineRule="auto"/>
        <w:jc w:val="both"/>
        <w:rPr>
          <w:rFonts w:cs="Times New Roman"/>
        </w:rPr>
      </w:pPr>
      <w:r w:rsidRPr="004D0C17">
        <w:rPr>
          <w:rFonts w:cs="Times New Roman"/>
          <w:u w:val="single"/>
        </w:rPr>
        <w:t>predsedniški sistem</w:t>
      </w:r>
      <w:r w:rsidRPr="00A95E59">
        <w:rPr>
          <w:rFonts w:cs="Times New Roman"/>
        </w:rPr>
        <w:t xml:space="preserve"> </w:t>
      </w:r>
      <w:r w:rsidRPr="004D0C17">
        <w:rPr>
          <w:rFonts w:cs="Times New Roman"/>
          <w:i/>
        </w:rPr>
        <w:t>(tipičen predstavnik: ZDA</w:t>
      </w:r>
      <w:r w:rsidRPr="00A95E59">
        <w:rPr>
          <w:rFonts w:cs="Times New Roman"/>
        </w:rPr>
        <w:t>);</w:t>
      </w:r>
    </w:p>
    <w:p w14:paraId="3976115F" w14:textId="77777777" w:rsidR="00275DDA" w:rsidRPr="00A95E59" w:rsidRDefault="00275DDA" w:rsidP="00B97EF8">
      <w:pPr>
        <w:numPr>
          <w:ilvl w:val="2"/>
          <w:numId w:val="112"/>
        </w:numPr>
        <w:spacing w:after="0" w:line="288" w:lineRule="auto"/>
        <w:jc w:val="both"/>
        <w:rPr>
          <w:rFonts w:cs="Times New Roman"/>
        </w:rPr>
      </w:pPr>
      <w:r w:rsidRPr="004D0C17">
        <w:rPr>
          <w:rFonts w:cs="Times New Roman"/>
          <w:u w:val="single"/>
        </w:rPr>
        <w:t>polpredsedniški sistem</w:t>
      </w:r>
      <w:r w:rsidRPr="00A95E59">
        <w:rPr>
          <w:rFonts w:cs="Times New Roman"/>
        </w:rPr>
        <w:t xml:space="preserve"> </w:t>
      </w:r>
      <w:r w:rsidRPr="004D0C17">
        <w:rPr>
          <w:rFonts w:cs="Times New Roman"/>
          <w:i/>
        </w:rPr>
        <w:t>(tipičen predstavnik: Francija);</w:t>
      </w:r>
    </w:p>
    <w:p w14:paraId="018540F5" w14:textId="77777777" w:rsidR="00275DDA" w:rsidRPr="004D0C17" w:rsidRDefault="00275DDA" w:rsidP="00B97EF8">
      <w:pPr>
        <w:numPr>
          <w:ilvl w:val="2"/>
          <w:numId w:val="112"/>
        </w:numPr>
        <w:spacing w:line="288" w:lineRule="auto"/>
        <w:jc w:val="both"/>
        <w:rPr>
          <w:rFonts w:cs="Times New Roman"/>
          <w:i/>
        </w:rPr>
      </w:pPr>
      <w:r w:rsidRPr="004D0C17">
        <w:rPr>
          <w:rFonts w:cs="Times New Roman"/>
          <w:u w:val="single"/>
        </w:rPr>
        <w:t>parlamentarni sistem</w:t>
      </w:r>
      <w:r w:rsidRPr="00A95E59">
        <w:rPr>
          <w:rFonts w:cs="Times New Roman"/>
        </w:rPr>
        <w:t xml:space="preserve"> </w:t>
      </w:r>
      <w:r w:rsidRPr="004D0C17">
        <w:rPr>
          <w:rFonts w:cs="Times New Roman"/>
          <w:i/>
        </w:rPr>
        <w:t>(tipičen predstavnik: Velika Britanija);</w:t>
      </w:r>
    </w:p>
    <w:p w14:paraId="7019A981" w14:textId="77777777" w:rsidR="00D8789F" w:rsidRPr="00D8789F" w:rsidRDefault="00275DDA" w:rsidP="00F54450">
      <w:pPr>
        <w:pStyle w:val="ListParagraph"/>
        <w:numPr>
          <w:ilvl w:val="0"/>
          <w:numId w:val="111"/>
        </w:numPr>
        <w:spacing w:after="0" w:line="288" w:lineRule="auto"/>
        <w:jc w:val="both"/>
        <w:rPr>
          <w:rFonts w:cs="Times New Roman"/>
        </w:rPr>
      </w:pPr>
      <w:r w:rsidRPr="00A95E59">
        <w:rPr>
          <w:rFonts w:cs="Times New Roman"/>
          <w:b/>
          <w:bCs/>
        </w:rPr>
        <w:t xml:space="preserve">enotnost oblasti </w:t>
      </w:r>
      <w:r w:rsidRPr="00A95E59">
        <w:rPr>
          <w:rFonts w:cs="Times New Roman"/>
        </w:rPr>
        <w:t xml:space="preserve"> </w:t>
      </w:r>
    </w:p>
    <w:p w14:paraId="2388A40A" w14:textId="77777777" w:rsidR="00275DDA" w:rsidRPr="004D0C17" w:rsidRDefault="00275DDA" w:rsidP="00F54450">
      <w:pPr>
        <w:pStyle w:val="ListParagraph"/>
        <w:numPr>
          <w:ilvl w:val="0"/>
          <w:numId w:val="112"/>
        </w:numPr>
        <w:spacing w:after="160" w:line="288" w:lineRule="auto"/>
        <w:jc w:val="both"/>
        <w:rPr>
          <w:rFonts w:cs="Times New Roman"/>
          <w:i/>
        </w:rPr>
      </w:pPr>
      <w:r w:rsidRPr="004D0C17">
        <w:rPr>
          <w:rFonts w:cs="Times New Roman"/>
          <w:u w:val="single"/>
        </w:rPr>
        <w:t>skupčinski sistem</w:t>
      </w:r>
      <w:r w:rsidRPr="00D8789F">
        <w:rPr>
          <w:rFonts w:cs="Times New Roman"/>
        </w:rPr>
        <w:t xml:space="preserve"> </w:t>
      </w:r>
      <w:r w:rsidRPr="004D0C17">
        <w:rPr>
          <w:rFonts w:cs="Times New Roman"/>
          <w:i/>
        </w:rPr>
        <w:t>(predstavnik: Švica, nekoč: druga Jugoslavija);</w:t>
      </w:r>
    </w:p>
    <w:p w14:paraId="4C09E17C" w14:textId="77777777" w:rsidR="00275DDA" w:rsidRPr="004D0C17" w:rsidRDefault="004D0C17" w:rsidP="004D0C17">
      <w:pPr>
        <w:spacing w:after="0" w:line="288" w:lineRule="auto"/>
        <w:jc w:val="both"/>
        <w:rPr>
          <w:rFonts w:cs="Times New Roman"/>
        </w:rPr>
      </w:pPr>
      <w:r w:rsidRPr="004D0C17">
        <w:rPr>
          <w:rFonts w:cs="Times New Roman"/>
          <w:b/>
          <w:bCs/>
        </w:rPr>
        <w:t>PREDSEDNIŠKI SISTEM</w:t>
      </w:r>
    </w:p>
    <w:p w14:paraId="321C2152" w14:textId="77777777" w:rsidR="00275DDA" w:rsidRPr="00A95E59" w:rsidRDefault="00275DDA" w:rsidP="00F54450">
      <w:pPr>
        <w:numPr>
          <w:ilvl w:val="0"/>
          <w:numId w:val="56"/>
        </w:numPr>
        <w:tabs>
          <w:tab w:val="num" w:pos="708"/>
        </w:tabs>
        <w:spacing w:after="0" w:line="288" w:lineRule="auto"/>
        <w:ind w:left="708"/>
        <w:jc w:val="both"/>
        <w:rPr>
          <w:rFonts w:cs="Times New Roman"/>
        </w:rPr>
      </w:pPr>
      <w:r w:rsidRPr="00A95E59">
        <w:rPr>
          <w:rFonts w:cs="Times New Roman"/>
        </w:rPr>
        <w:t>nastal je v ZDA 1787</w:t>
      </w:r>
    </w:p>
    <w:p w14:paraId="7C37275E" w14:textId="77777777" w:rsidR="00275DDA" w:rsidRPr="00A95E59" w:rsidRDefault="00275DDA" w:rsidP="00F54450">
      <w:pPr>
        <w:numPr>
          <w:ilvl w:val="0"/>
          <w:numId w:val="56"/>
        </w:numPr>
        <w:tabs>
          <w:tab w:val="num" w:pos="708"/>
        </w:tabs>
        <w:spacing w:after="0" w:line="288" w:lineRule="auto"/>
        <w:ind w:left="708"/>
        <w:jc w:val="both"/>
        <w:rPr>
          <w:rFonts w:cs="Times New Roman"/>
        </w:rPr>
      </w:pPr>
      <w:r w:rsidRPr="00A95E59">
        <w:rPr>
          <w:rFonts w:cs="Times New Roman"/>
        </w:rPr>
        <w:t>kongres (predst. dom in senat), predsednik in vrhovno sodišče so med seboj uravnoteženi in funkcionalno neodvisni</w:t>
      </w:r>
    </w:p>
    <w:p w14:paraId="6AEE4685" w14:textId="77777777" w:rsidR="00275DDA" w:rsidRPr="00A95E59" w:rsidRDefault="00275DDA" w:rsidP="00F54450">
      <w:pPr>
        <w:numPr>
          <w:ilvl w:val="0"/>
          <w:numId w:val="56"/>
        </w:numPr>
        <w:tabs>
          <w:tab w:val="num" w:pos="708"/>
        </w:tabs>
        <w:spacing w:after="0" w:line="288" w:lineRule="auto"/>
        <w:ind w:left="708"/>
        <w:jc w:val="both"/>
        <w:rPr>
          <w:rFonts w:cs="Times New Roman"/>
        </w:rPr>
      </w:pPr>
      <w:r w:rsidRPr="00A95E59">
        <w:rPr>
          <w:rFonts w:cs="Times New Roman"/>
        </w:rPr>
        <w:t>predsednik − suspenzivni veto</w:t>
      </w:r>
    </w:p>
    <w:p w14:paraId="52144271" w14:textId="77777777" w:rsidR="00275DDA" w:rsidRPr="00A95E59" w:rsidRDefault="00275DDA" w:rsidP="00F54450">
      <w:pPr>
        <w:numPr>
          <w:ilvl w:val="0"/>
          <w:numId w:val="56"/>
        </w:numPr>
        <w:tabs>
          <w:tab w:val="num" w:pos="708"/>
        </w:tabs>
        <w:spacing w:after="0" w:line="288" w:lineRule="auto"/>
        <w:ind w:left="708"/>
        <w:jc w:val="both"/>
        <w:rPr>
          <w:rFonts w:cs="Times New Roman"/>
        </w:rPr>
      </w:pPr>
      <w:r w:rsidRPr="00A95E59">
        <w:rPr>
          <w:rFonts w:cs="Times New Roman"/>
        </w:rPr>
        <w:t>kongres − zakoni in proračun</w:t>
      </w:r>
    </w:p>
    <w:p w14:paraId="6E45D911" w14:textId="77777777" w:rsidR="00275DDA" w:rsidRPr="00A95E59" w:rsidRDefault="00275DDA" w:rsidP="00F54450">
      <w:pPr>
        <w:numPr>
          <w:ilvl w:val="0"/>
          <w:numId w:val="56"/>
        </w:numPr>
        <w:tabs>
          <w:tab w:val="num" w:pos="708"/>
        </w:tabs>
        <w:spacing w:line="288" w:lineRule="auto"/>
        <w:ind w:left="708"/>
        <w:jc w:val="both"/>
        <w:rPr>
          <w:rFonts w:cs="Times New Roman"/>
        </w:rPr>
      </w:pPr>
      <w:r w:rsidRPr="00A95E59">
        <w:rPr>
          <w:rFonts w:cs="Times New Roman"/>
        </w:rPr>
        <w:t>vrhovno sodišče − člane imenujeta predsednik in senat</w:t>
      </w:r>
    </w:p>
    <w:p w14:paraId="08A55039" w14:textId="77777777" w:rsidR="00275DDA" w:rsidRPr="004D0C17" w:rsidRDefault="004D0C17" w:rsidP="004D0C17">
      <w:pPr>
        <w:spacing w:after="0" w:line="288" w:lineRule="auto"/>
        <w:jc w:val="both"/>
        <w:rPr>
          <w:rFonts w:cs="Times New Roman"/>
        </w:rPr>
      </w:pPr>
      <w:r w:rsidRPr="004D0C17">
        <w:rPr>
          <w:rFonts w:cs="Times New Roman"/>
          <w:b/>
          <w:bCs/>
        </w:rPr>
        <w:t xml:space="preserve">PARLAMENTARNO PREDSEDNIŠKI </w:t>
      </w:r>
      <w:r w:rsidR="00275DDA" w:rsidRPr="004D0C17">
        <w:rPr>
          <w:rFonts w:cs="Times New Roman"/>
          <w:b/>
          <w:bCs/>
        </w:rPr>
        <w:t xml:space="preserve">oziroma </w:t>
      </w:r>
      <w:r w:rsidRPr="004D0C17">
        <w:rPr>
          <w:rFonts w:cs="Times New Roman"/>
          <w:b/>
          <w:bCs/>
        </w:rPr>
        <w:t>POLPREDSEDNIŠKI SISTEM</w:t>
      </w:r>
    </w:p>
    <w:p w14:paraId="490355AD" w14:textId="77777777" w:rsidR="00275DDA" w:rsidRPr="00A95E59" w:rsidRDefault="00275DDA" w:rsidP="00F54450">
      <w:pPr>
        <w:pStyle w:val="ListParagraph"/>
        <w:numPr>
          <w:ilvl w:val="0"/>
          <w:numId w:val="57"/>
        </w:numPr>
        <w:tabs>
          <w:tab w:val="clear" w:pos="360"/>
          <w:tab w:val="num" w:pos="708"/>
        </w:tabs>
        <w:spacing w:after="0" w:line="288" w:lineRule="auto"/>
        <w:ind w:left="708"/>
        <w:jc w:val="both"/>
        <w:rPr>
          <w:rFonts w:cs="Times New Roman"/>
        </w:rPr>
      </w:pPr>
      <w:r w:rsidRPr="00A95E59">
        <w:rPr>
          <w:rFonts w:cs="Times New Roman"/>
        </w:rPr>
        <w:t xml:space="preserve">uveljavil se je v Franciji v ustavni ureditvi pete republike (na podlagi ustave iz leta 1958) </w:t>
      </w:r>
    </w:p>
    <w:p w14:paraId="1FFAA5D1" w14:textId="77777777" w:rsidR="00275DDA" w:rsidRPr="00A95E59" w:rsidRDefault="00275DDA" w:rsidP="00F54450">
      <w:pPr>
        <w:pStyle w:val="ListParagraph"/>
        <w:numPr>
          <w:ilvl w:val="0"/>
          <w:numId w:val="57"/>
        </w:numPr>
        <w:tabs>
          <w:tab w:val="clear" w:pos="360"/>
          <w:tab w:val="num" w:pos="708"/>
        </w:tabs>
        <w:spacing w:after="0" w:line="288" w:lineRule="auto"/>
        <w:ind w:left="708"/>
        <w:jc w:val="both"/>
        <w:rPr>
          <w:rFonts w:cs="Times New Roman"/>
        </w:rPr>
      </w:pPr>
      <w:r w:rsidRPr="00A95E59">
        <w:rPr>
          <w:rFonts w:cs="Times New Roman"/>
        </w:rPr>
        <w:t>položaj predsednika republike je močno okrepljen:</w:t>
      </w:r>
    </w:p>
    <w:p w14:paraId="6DB7FFD7" w14:textId="77777777" w:rsidR="00275DDA" w:rsidRPr="00A95E59" w:rsidRDefault="00275DDA" w:rsidP="00F54450">
      <w:pPr>
        <w:numPr>
          <w:ilvl w:val="1"/>
          <w:numId w:val="58"/>
        </w:numPr>
        <w:tabs>
          <w:tab w:val="num" w:pos="1134"/>
        </w:tabs>
        <w:spacing w:after="0" w:line="288" w:lineRule="auto"/>
        <w:jc w:val="both"/>
        <w:rPr>
          <w:rFonts w:cs="Times New Roman"/>
        </w:rPr>
      </w:pPr>
      <w:r w:rsidRPr="00A95E59">
        <w:rPr>
          <w:rFonts w:cs="Times New Roman"/>
        </w:rPr>
        <w:t>predsednik je neposredno izvoljen,</w:t>
      </w:r>
    </w:p>
    <w:p w14:paraId="46DECECB" w14:textId="77777777" w:rsidR="00275DDA" w:rsidRPr="00A95E59" w:rsidRDefault="00275DDA" w:rsidP="00F54450">
      <w:pPr>
        <w:numPr>
          <w:ilvl w:val="1"/>
          <w:numId w:val="58"/>
        </w:numPr>
        <w:tabs>
          <w:tab w:val="num" w:pos="1134"/>
        </w:tabs>
        <w:spacing w:after="0" w:line="288" w:lineRule="auto"/>
        <w:jc w:val="both"/>
        <w:rPr>
          <w:rFonts w:cs="Times New Roman"/>
        </w:rPr>
      </w:pPr>
      <w:r w:rsidRPr="00A95E59">
        <w:rPr>
          <w:rFonts w:cs="Times New Roman"/>
        </w:rPr>
        <w:t xml:space="preserve">ima močan vpliv na oblikovanje in delovanje vlade, ki mu je dejansko odgovorna in jo vodi, </w:t>
      </w:r>
    </w:p>
    <w:p w14:paraId="6CB02CF7" w14:textId="77777777" w:rsidR="00275DDA" w:rsidRPr="00A95E59" w:rsidRDefault="00275DDA" w:rsidP="00F54450">
      <w:pPr>
        <w:numPr>
          <w:ilvl w:val="1"/>
          <w:numId w:val="58"/>
        </w:numPr>
        <w:tabs>
          <w:tab w:val="num" w:pos="1134"/>
        </w:tabs>
        <w:spacing w:after="160" w:line="288" w:lineRule="auto"/>
        <w:jc w:val="both"/>
        <w:rPr>
          <w:rFonts w:cs="Times New Roman"/>
        </w:rPr>
      </w:pPr>
      <w:r w:rsidRPr="00A95E59">
        <w:rPr>
          <w:rFonts w:cs="Times New Roman"/>
        </w:rPr>
        <w:t>relativno manjše so pristojnosti parlamenta.</w:t>
      </w:r>
    </w:p>
    <w:p w14:paraId="3DB9FD29" w14:textId="77777777" w:rsidR="00275DDA" w:rsidRPr="004D0C17" w:rsidRDefault="004D0C17" w:rsidP="004D0C17">
      <w:pPr>
        <w:spacing w:after="0" w:line="288" w:lineRule="auto"/>
        <w:jc w:val="both"/>
        <w:rPr>
          <w:rFonts w:cs="Times New Roman"/>
          <w:b/>
          <w:bCs/>
        </w:rPr>
      </w:pPr>
      <w:r w:rsidRPr="004D0C17">
        <w:rPr>
          <w:rFonts w:cs="Times New Roman"/>
          <w:b/>
          <w:bCs/>
        </w:rPr>
        <w:t>PARLAMENTARNI SISTEM</w:t>
      </w:r>
    </w:p>
    <w:p w14:paraId="2331EA6F" w14:textId="77777777" w:rsidR="00275DDA" w:rsidRPr="00A95E59" w:rsidRDefault="00275DDA" w:rsidP="00F54450">
      <w:pPr>
        <w:numPr>
          <w:ilvl w:val="0"/>
          <w:numId w:val="59"/>
        </w:numPr>
        <w:tabs>
          <w:tab w:val="clear" w:pos="360"/>
          <w:tab w:val="num" w:pos="708"/>
        </w:tabs>
        <w:spacing w:after="0" w:line="288" w:lineRule="auto"/>
        <w:ind w:left="708"/>
        <w:jc w:val="both"/>
        <w:rPr>
          <w:rFonts w:cs="Times New Roman"/>
        </w:rPr>
      </w:pPr>
      <w:r w:rsidRPr="00A95E59">
        <w:rPr>
          <w:rFonts w:cs="Times New Roman"/>
        </w:rPr>
        <w:t xml:space="preserve">razvil se je v Angliji: </w:t>
      </w:r>
    </w:p>
    <w:p w14:paraId="4CFB6450" w14:textId="77777777" w:rsidR="00275DDA" w:rsidRPr="00A95E59" w:rsidRDefault="00275DDA" w:rsidP="00F54450">
      <w:pPr>
        <w:numPr>
          <w:ilvl w:val="0"/>
          <w:numId w:val="60"/>
        </w:numPr>
        <w:tabs>
          <w:tab w:val="clear" w:pos="720"/>
          <w:tab w:val="num" w:pos="1068"/>
        </w:tabs>
        <w:spacing w:after="0" w:line="288" w:lineRule="auto"/>
        <w:ind w:left="1068"/>
        <w:jc w:val="both"/>
        <w:rPr>
          <w:rFonts w:cs="Times New Roman"/>
        </w:rPr>
      </w:pPr>
      <w:r w:rsidRPr="00A95E59">
        <w:rPr>
          <w:rFonts w:cs="Times New Roman"/>
        </w:rPr>
        <w:t>zakonodajna in izvšilna oblast sta relativno enakopravni, sodna stoji bolj ob strani</w:t>
      </w:r>
    </w:p>
    <w:p w14:paraId="63442F8C" w14:textId="77777777" w:rsidR="00275DDA" w:rsidRPr="00A95E59" w:rsidRDefault="00275DDA" w:rsidP="00F54450">
      <w:pPr>
        <w:numPr>
          <w:ilvl w:val="0"/>
          <w:numId w:val="60"/>
        </w:numPr>
        <w:tabs>
          <w:tab w:val="clear" w:pos="720"/>
          <w:tab w:val="num" w:pos="1068"/>
        </w:tabs>
        <w:spacing w:after="0" w:line="288" w:lineRule="auto"/>
        <w:ind w:left="1068"/>
        <w:jc w:val="both"/>
        <w:rPr>
          <w:rFonts w:cs="Times New Roman"/>
        </w:rPr>
      </w:pPr>
      <w:r w:rsidRPr="00A95E59">
        <w:rPr>
          <w:rFonts w:cs="Times New Roman"/>
        </w:rPr>
        <w:t>parlament lahko uveljavlja politično odgovornost vlade (nezaupnica)</w:t>
      </w:r>
    </w:p>
    <w:p w14:paraId="49E0E992" w14:textId="77777777" w:rsidR="00275DDA" w:rsidRPr="00A95E59" w:rsidRDefault="00275DDA" w:rsidP="00F54450">
      <w:pPr>
        <w:numPr>
          <w:ilvl w:val="0"/>
          <w:numId w:val="60"/>
        </w:numPr>
        <w:tabs>
          <w:tab w:val="clear" w:pos="720"/>
          <w:tab w:val="num" w:pos="1068"/>
        </w:tabs>
        <w:spacing w:after="0" w:line="288" w:lineRule="auto"/>
        <w:ind w:left="1068"/>
        <w:jc w:val="both"/>
        <w:rPr>
          <w:rFonts w:cs="Times New Roman"/>
        </w:rPr>
      </w:pPr>
      <w:r w:rsidRPr="00A95E59">
        <w:rPr>
          <w:rFonts w:cs="Times New Roman"/>
        </w:rPr>
        <w:t xml:space="preserve">vlada lahko zahteva od šefa države, da razpusti parlament in razpiše predčasne volitve </w:t>
      </w:r>
    </w:p>
    <w:p w14:paraId="546D6C77" w14:textId="77777777" w:rsidR="00275DDA" w:rsidRPr="00A95E59" w:rsidRDefault="00275DDA" w:rsidP="00F54450">
      <w:pPr>
        <w:numPr>
          <w:ilvl w:val="0"/>
          <w:numId w:val="60"/>
        </w:numPr>
        <w:tabs>
          <w:tab w:val="clear" w:pos="720"/>
          <w:tab w:val="num" w:pos="1068"/>
        </w:tabs>
        <w:spacing w:after="160" w:line="288" w:lineRule="auto"/>
        <w:ind w:left="1068"/>
        <w:jc w:val="both"/>
        <w:rPr>
          <w:rFonts w:cs="Times New Roman"/>
        </w:rPr>
      </w:pPr>
      <w:r w:rsidRPr="00A95E59">
        <w:rPr>
          <w:rFonts w:cs="Times New Roman"/>
        </w:rPr>
        <w:t xml:space="preserve">izvršilna oblast je razdeljena med vlado in šefa države </w:t>
      </w:r>
    </w:p>
    <w:p w14:paraId="04E6F6B0" w14:textId="77777777" w:rsidR="00275DDA" w:rsidRPr="00A95E59" w:rsidRDefault="00275DDA" w:rsidP="004D0C17">
      <w:pPr>
        <w:spacing w:after="0"/>
        <w:jc w:val="both"/>
        <w:rPr>
          <w:rFonts w:cs="Times New Roman"/>
          <w:b/>
          <w:bCs/>
        </w:rPr>
      </w:pPr>
      <w:r w:rsidRPr="00A95E59">
        <w:rPr>
          <w:rFonts w:cs="Times New Roman"/>
          <w:b/>
          <w:bCs/>
        </w:rPr>
        <w:t>Slovenska ureditev</w:t>
      </w:r>
    </w:p>
    <w:p w14:paraId="2B926F2B" w14:textId="77777777" w:rsidR="00275DDA" w:rsidRPr="00A95E59" w:rsidRDefault="00275DDA" w:rsidP="00F54450">
      <w:pPr>
        <w:numPr>
          <w:ilvl w:val="0"/>
          <w:numId w:val="61"/>
        </w:numPr>
        <w:spacing w:after="0" w:line="288" w:lineRule="auto"/>
        <w:jc w:val="both"/>
        <w:rPr>
          <w:rFonts w:cs="Times New Roman"/>
        </w:rPr>
      </w:pPr>
      <w:r w:rsidRPr="00A95E59">
        <w:rPr>
          <w:rFonts w:cs="Times New Roman"/>
        </w:rPr>
        <w:t>parlamentarni sistem, ki se zgleduje po nemški ureditvi</w:t>
      </w:r>
    </w:p>
    <w:p w14:paraId="2BBF8510" w14:textId="77777777" w:rsidR="00275DDA" w:rsidRPr="00A95E59" w:rsidRDefault="00275DDA" w:rsidP="00F54450">
      <w:pPr>
        <w:numPr>
          <w:ilvl w:val="0"/>
          <w:numId w:val="61"/>
        </w:numPr>
        <w:spacing w:after="0" w:line="288" w:lineRule="auto"/>
        <w:jc w:val="both"/>
        <w:rPr>
          <w:rFonts w:cs="Times New Roman"/>
        </w:rPr>
      </w:pPr>
      <w:r w:rsidRPr="00A95E59">
        <w:rPr>
          <w:rFonts w:cs="Times New Roman"/>
        </w:rPr>
        <w:t>konstruktivna nezaupnica</w:t>
      </w:r>
    </w:p>
    <w:p w14:paraId="6D607261" w14:textId="77777777" w:rsidR="00275DDA" w:rsidRPr="00A95E59" w:rsidRDefault="00275DDA" w:rsidP="00F54450">
      <w:pPr>
        <w:numPr>
          <w:ilvl w:val="0"/>
          <w:numId w:val="61"/>
        </w:numPr>
        <w:spacing w:after="0" w:line="288" w:lineRule="auto"/>
        <w:jc w:val="both"/>
        <w:rPr>
          <w:rFonts w:cs="Times New Roman"/>
        </w:rPr>
      </w:pPr>
      <w:r w:rsidRPr="00A95E59">
        <w:rPr>
          <w:rFonts w:cs="Times New Roman"/>
        </w:rPr>
        <w:t xml:space="preserve">odstopanja </w:t>
      </w:r>
    </w:p>
    <w:p w14:paraId="2810DC97" w14:textId="77777777" w:rsidR="00275DDA" w:rsidRPr="00A95E59" w:rsidRDefault="00275DDA" w:rsidP="00F54450">
      <w:pPr>
        <w:numPr>
          <w:ilvl w:val="1"/>
          <w:numId w:val="62"/>
        </w:numPr>
        <w:spacing w:after="0" w:line="288" w:lineRule="auto"/>
        <w:jc w:val="both"/>
        <w:rPr>
          <w:rFonts w:cs="Times New Roman"/>
        </w:rPr>
      </w:pPr>
      <w:r w:rsidRPr="00A95E59">
        <w:rPr>
          <w:rFonts w:cs="Times New Roman"/>
        </w:rPr>
        <w:t xml:space="preserve">imenovanje ministrov v parlamentu </w:t>
      </w:r>
    </w:p>
    <w:p w14:paraId="29EB4F52" w14:textId="77777777" w:rsidR="00275DDA" w:rsidRPr="00A95E59" w:rsidRDefault="00275DDA" w:rsidP="00F54450">
      <w:pPr>
        <w:numPr>
          <w:ilvl w:val="1"/>
          <w:numId w:val="62"/>
        </w:numPr>
        <w:spacing w:after="0" w:line="288" w:lineRule="auto"/>
        <w:jc w:val="both"/>
        <w:rPr>
          <w:rFonts w:cs="Times New Roman"/>
        </w:rPr>
      </w:pPr>
      <w:r w:rsidRPr="00A95E59">
        <w:rPr>
          <w:rFonts w:cs="Times New Roman"/>
        </w:rPr>
        <w:t>zelo omejene pristojnosti predsednika republike</w:t>
      </w:r>
    </w:p>
    <w:p w14:paraId="434EB4B0" w14:textId="77777777" w:rsidR="00275DDA" w:rsidRPr="004D0C17" w:rsidRDefault="00275DDA" w:rsidP="00F54450">
      <w:pPr>
        <w:numPr>
          <w:ilvl w:val="1"/>
          <w:numId w:val="62"/>
        </w:numPr>
        <w:spacing w:after="160" w:line="288" w:lineRule="auto"/>
        <w:jc w:val="both"/>
        <w:rPr>
          <w:rFonts w:cs="Times New Roman"/>
        </w:rPr>
      </w:pPr>
      <w:r w:rsidRPr="00A95E59">
        <w:rPr>
          <w:rFonts w:cs="Times New Roman"/>
        </w:rPr>
        <w:t>večje pristojnosti parlamenta − ostanek  prejšnjega, skupščinskega sistema</w:t>
      </w:r>
    </w:p>
    <w:p w14:paraId="3D768ABF" w14:textId="77777777" w:rsidR="00275DDA" w:rsidRPr="004D0C17" w:rsidRDefault="00275DDA" w:rsidP="00275DDA">
      <w:pPr>
        <w:jc w:val="both"/>
        <w:rPr>
          <w:rFonts w:cs="Times New Roman"/>
          <w:sz w:val="24"/>
          <w:szCs w:val="24"/>
        </w:rPr>
      </w:pPr>
      <w:r w:rsidRPr="004D0C17">
        <w:rPr>
          <w:rFonts w:cs="Times New Roman"/>
          <w:b/>
          <w:bCs/>
          <w:sz w:val="24"/>
          <w:szCs w:val="24"/>
        </w:rPr>
        <w:t>VLADA (slovenski model)</w:t>
      </w:r>
    </w:p>
    <w:p w14:paraId="07B58DD1" w14:textId="77777777" w:rsidR="00275DDA" w:rsidRPr="00A95E59" w:rsidRDefault="00275DDA" w:rsidP="00F15BA3">
      <w:pPr>
        <w:spacing w:after="0"/>
        <w:jc w:val="both"/>
        <w:rPr>
          <w:rFonts w:cs="Times New Roman"/>
        </w:rPr>
      </w:pPr>
      <w:r w:rsidRPr="00A95E59">
        <w:rPr>
          <w:rFonts w:cs="Times New Roman"/>
          <w:b/>
          <w:bCs/>
        </w:rPr>
        <w:t>USTAVNA UREDITEV VLADE – SLO (člen 110)</w:t>
      </w:r>
    </w:p>
    <w:p w14:paraId="5B0E48E4" w14:textId="77777777" w:rsidR="00275DDA" w:rsidRPr="00A95E59" w:rsidRDefault="00275DDA" w:rsidP="00F54450">
      <w:pPr>
        <w:pStyle w:val="ListParagraph"/>
        <w:numPr>
          <w:ilvl w:val="0"/>
          <w:numId w:val="63"/>
        </w:numPr>
        <w:spacing w:after="160" w:line="288" w:lineRule="auto"/>
        <w:jc w:val="both"/>
        <w:rPr>
          <w:rFonts w:cs="Times New Roman"/>
        </w:rPr>
      </w:pPr>
      <w:r w:rsidRPr="00A95E59">
        <w:rPr>
          <w:rFonts w:cs="Times New Roman"/>
        </w:rPr>
        <w:t xml:space="preserve">vlado sestavljajo </w:t>
      </w:r>
      <w:r w:rsidRPr="00A95E59">
        <w:rPr>
          <w:rFonts w:cs="Times New Roman"/>
          <w:b/>
          <w:bCs/>
        </w:rPr>
        <w:t xml:space="preserve">predsednik vlade in ministri </w:t>
      </w:r>
    </w:p>
    <w:p w14:paraId="4E0F34FC" w14:textId="77777777" w:rsidR="00275DDA" w:rsidRPr="00A95E59" w:rsidRDefault="00275DDA" w:rsidP="00F54450">
      <w:pPr>
        <w:pStyle w:val="ListParagraph"/>
        <w:numPr>
          <w:ilvl w:val="0"/>
          <w:numId w:val="63"/>
        </w:numPr>
        <w:spacing w:after="160" w:line="288" w:lineRule="auto"/>
        <w:jc w:val="both"/>
        <w:rPr>
          <w:rFonts w:cs="Times New Roman"/>
        </w:rPr>
      </w:pPr>
      <w:r w:rsidRPr="00A95E59">
        <w:rPr>
          <w:rFonts w:cs="Times New Roman"/>
        </w:rPr>
        <w:t>v</w:t>
      </w:r>
      <w:r w:rsidRPr="00A95E59">
        <w:rPr>
          <w:rFonts w:cs="Times New Roman"/>
          <w:lang w:val="it-IT"/>
        </w:rPr>
        <w:t xml:space="preserve">lada in posamezni ministri so v okviru svojih pristojnosti </w:t>
      </w:r>
      <w:r w:rsidRPr="00A95E59">
        <w:rPr>
          <w:rFonts w:cs="Times New Roman"/>
          <w:b/>
          <w:bCs/>
          <w:lang w:val="it-IT"/>
        </w:rPr>
        <w:t>samostojni in odgovorni državnemu zboru</w:t>
      </w:r>
      <w:r w:rsidRPr="00A95E59">
        <w:rPr>
          <w:rFonts w:cs="Times New Roman"/>
          <w:lang w:val="it-IT"/>
        </w:rPr>
        <w:t xml:space="preserve"> </w:t>
      </w:r>
    </w:p>
    <w:p w14:paraId="38707F70" w14:textId="77777777" w:rsidR="00275DDA" w:rsidRPr="00A95E59" w:rsidRDefault="00275DDA" w:rsidP="00F15BA3">
      <w:pPr>
        <w:spacing w:after="0"/>
        <w:jc w:val="both"/>
        <w:rPr>
          <w:rFonts w:cs="Times New Roman"/>
        </w:rPr>
      </w:pPr>
      <w:r w:rsidRPr="00A95E59">
        <w:rPr>
          <w:rFonts w:cs="Times New Roman"/>
          <w:b/>
          <w:bCs/>
        </w:rPr>
        <w:lastRenderedPageBreak/>
        <w:t>USTAVNA UREDITEV ORGANIZACIJE VLADE</w:t>
      </w:r>
      <w:r w:rsidRPr="00A95E59">
        <w:rPr>
          <w:rFonts w:cs="Times New Roman"/>
        </w:rPr>
        <w:t xml:space="preserve"> (člen 114)</w:t>
      </w:r>
    </w:p>
    <w:p w14:paraId="4ED5C800" w14:textId="77777777" w:rsidR="00275DDA" w:rsidRPr="00A95E59" w:rsidRDefault="00275DDA" w:rsidP="00F54450">
      <w:pPr>
        <w:pStyle w:val="ListParagraph"/>
        <w:numPr>
          <w:ilvl w:val="0"/>
          <w:numId w:val="64"/>
        </w:numPr>
        <w:spacing w:after="160" w:line="288" w:lineRule="auto"/>
        <w:jc w:val="both"/>
        <w:rPr>
          <w:rFonts w:cs="Times New Roman"/>
        </w:rPr>
      </w:pPr>
      <w:r w:rsidRPr="00A95E59">
        <w:rPr>
          <w:rFonts w:cs="Times New Roman"/>
        </w:rPr>
        <w:t>p</w:t>
      </w:r>
      <w:r w:rsidRPr="00A95E59">
        <w:rPr>
          <w:rFonts w:cs="Times New Roman"/>
          <w:lang w:val="it-IT"/>
        </w:rPr>
        <w:t xml:space="preserve">redsednik vlade skrbi </w:t>
      </w:r>
      <w:r w:rsidRPr="00A95E59">
        <w:rPr>
          <w:rFonts w:cs="Times New Roman"/>
          <w:b/>
          <w:bCs/>
          <w:lang w:val="it-IT"/>
        </w:rPr>
        <w:t>za enotnost politične in upravne usmeritve vlade ter usklajuje delo ministrov</w:t>
      </w:r>
      <w:r w:rsidRPr="00A95E59">
        <w:rPr>
          <w:rFonts w:cs="Times New Roman"/>
          <w:lang w:val="it-IT"/>
        </w:rPr>
        <w:t xml:space="preserve"> </w:t>
      </w:r>
    </w:p>
    <w:p w14:paraId="7A667972" w14:textId="77777777" w:rsidR="00275DDA" w:rsidRPr="00E95892" w:rsidRDefault="00275DDA" w:rsidP="00F54450">
      <w:pPr>
        <w:pStyle w:val="ListParagraph"/>
        <w:numPr>
          <w:ilvl w:val="0"/>
          <w:numId w:val="64"/>
        </w:numPr>
        <w:spacing w:after="160" w:line="288" w:lineRule="auto"/>
        <w:jc w:val="both"/>
        <w:rPr>
          <w:rFonts w:cs="Times New Roman"/>
        </w:rPr>
      </w:pPr>
      <w:r w:rsidRPr="00A95E59">
        <w:rPr>
          <w:rFonts w:cs="Times New Roman"/>
        </w:rPr>
        <w:t>m</w:t>
      </w:r>
      <w:r w:rsidRPr="00A95E59">
        <w:rPr>
          <w:rFonts w:cs="Times New Roman"/>
          <w:lang w:val="it-IT"/>
        </w:rPr>
        <w:t xml:space="preserve">inistri so skupno odgovorni za delo vlade, </w:t>
      </w:r>
      <w:r w:rsidRPr="00A95E59">
        <w:rPr>
          <w:rFonts w:cs="Times New Roman"/>
          <w:b/>
          <w:bCs/>
          <w:lang w:val="it-IT"/>
        </w:rPr>
        <w:t>vsak minister</w:t>
      </w:r>
      <w:r w:rsidRPr="00A95E59">
        <w:rPr>
          <w:rFonts w:cs="Times New Roman"/>
          <w:lang w:val="it-IT"/>
        </w:rPr>
        <w:t xml:space="preserve"> pa za delo svojega ministrstva </w:t>
      </w:r>
      <w:r w:rsidRPr="00A95E59">
        <w:rPr>
          <w:rFonts w:cs="Times New Roman"/>
        </w:rPr>
        <w:t xml:space="preserve">oz. </w:t>
      </w:r>
      <w:r w:rsidRPr="00A95E59">
        <w:rPr>
          <w:rFonts w:cs="Times New Roman"/>
          <w:b/>
          <w:bCs/>
        </w:rPr>
        <w:t>“resorja”</w:t>
      </w:r>
    </w:p>
    <w:p w14:paraId="3191B5BC" w14:textId="3DF5CC62" w:rsidR="00E95892" w:rsidRPr="00E95892" w:rsidRDefault="00E95892" w:rsidP="00F54450">
      <w:pPr>
        <w:pStyle w:val="ListParagraph"/>
        <w:numPr>
          <w:ilvl w:val="0"/>
          <w:numId w:val="64"/>
        </w:numPr>
        <w:spacing w:after="160" w:line="288" w:lineRule="auto"/>
        <w:jc w:val="both"/>
        <w:rPr>
          <w:rFonts w:cs="Times New Roman"/>
          <w:color w:val="FF0000"/>
        </w:rPr>
      </w:pPr>
      <w:r w:rsidRPr="00E95892">
        <w:rPr>
          <w:rFonts w:cs="Times New Roman"/>
          <w:bCs/>
          <w:color w:val="FF0000"/>
        </w:rPr>
        <w:t>minister odloča individualno, vlada pa kolektivno</w:t>
      </w:r>
    </w:p>
    <w:p w14:paraId="484DF543" w14:textId="77777777" w:rsidR="00275DDA" w:rsidRPr="00A95E59" w:rsidRDefault="00275DDA" w:rsidP="00F15BA3">
      <w:pPr>
        <w:spacing w:after="0"/>
        <w:jc w:val="both"/>
        <w:rPr>
          <w:rFonts w:cs="Times New Roman"/>
        </w:rPr>
      </w:pPr>
      <w:r w:rsidRPr="00A95E59">
        <w:rPr>
          <w:rFonts w:cs="Times New Roman"/>
          <w:b/>
          <w:bCs/>
        </w:rPr>
        <w:t>USTAVNA UREDITEV VLADE – (člen 116, 117, 118)</w:t>
      </w:r>
      <w:r w:rsidR="00917983">
        <w:rPr>
          <w:rFonts w:cs="Times New Roman"/>
          <w:b/>
          <w:bCs/>
        </w:rPr>
        <w:t xml:space="preserve"> – mehanizmi kontrole parlamenta nad Vlado:</w:t>
      </w:r>
    </w:p>
    <w:p w14:paraId="71C6E613" w14:textId="6B7B7579" w:rsidR="00275DDA" w:rsidRPr="00A95E59" w:rsidRDefault="00275DDA" w:rsidP="00F54450">
      <w:pPr>
        <w:pStyle w:val="ListParagraph"/>
        <w:numPr>
          <w:ilvl w:val="0"/>
          <w:numId w:val="65"/>
        </w:numPr>
        <w:spacing w:after="160" w:line="288" w:lineRule="auto"/>
        <w:jc w:val="both"/>
        <w:rPr>
          <w:rFonts w:cs="Times New Roman"/>
        </w:rPr>
      </w:pPr>
      <w:r w:rsidRPr="00A95E59">
        <w:rPr>
          <w:rFonts w:cs="Times New Roman"/>
        </w:rPr>
        <w:t>NEZAUPNICA (KONSTRUKTIVNA)</w:t>
      </w:r>
      <w:r w:rsidR="00E95892">
        <w:rPr>
          <w:rFonts w:cs="Times New Roman"/>
        </w:rPr>
        <w:t xml:space="preserve"> </w:t>
      </w:r>
      <w:r w:rsidR="00E95892" w:rsidRPr="003D68D9">
        <w:rPr>
          <w:rFonts w:cs="Times New Roman"/>
          <w:color w:val="FF0000"/>
        </w:rPr>
        <w:t xml:space="preserve">– ''orožje'' </w:t>
      </w:r>
      <w:r w:rsidR="00E95892" w:rsidRPr="00E95892">
        <w:rPr>
          <w:rFonts w:cs="Times New Roman"/>
          <w:color w:val="FF0000"/>
        </w:rPr>
        <w:t>v rokah opozicije; preverja se kako trdna je vlada... skušajo odstaviti vlado in priti na oblast...</w:t>
      </w:r>
      <w:r w:rsidR="00E95892">
        <w:rPr>
          <w:rFonts w:cs="Times New Roman"/>
        </w:rPr>
        <w:t xml:space="preserve"> </w:t>
      </w:r>
    </w:p>
    <w:p w14:paraId="767565D4" w14:textId="5BFDFE8F" w:rsidR="00275DDA" w:rsidRPr="00A95E59" w:rsidRDefault="00275DDA" w:rsidP="00F54450">
      <w:pPr>
        <w:pStyle w:val="ListParagraph"/>
        <w:numPr>
          <w:ilvl w:val="0"/>
          <w:numId w:val="65"/>
        </w:numPr>
        <w:spacing w:after="160" w:line="288" w:lineRule="auto"/>
        <w:jc w:val="both"/>
        <w:rPr>
          <w:rFonts w:cs="Times New Roman"/>
        </w:rPr>
      </w:pPr>
      <w:r w:rsidRPr="00A95E59">
        <w:rPr>
          <w:rFonts w:cs="Times New Roman"/>
        </w:rPr>
        <w:t xml:space="preserve">ZAUPNICA </w:t>
      </w:r>
      <w:r w:rsidR="003D68D9" w:rsidRPr="003D68D9">
        <w:rPr>
          <w:rFonts w:cs="Times New Roman"/>
          <w:color w:val="FF0000"/>
        </w:rPr>
        <w:t>– mehanizem v rokah vlade ali predsednika vlade. Z njo preverja ali uživa zaupanje (večino) v parlamentu. Pogosto se veže na sprejem proračuna.</w:t>
      </w:r>
    </w:p>
    <w:p w14:paraId="10D06AD5" w14:textId="6C2DCBD6" w:rsidR="00275DDA" w:rsidRPr="00A95E59" w:rsidRDefault="00275DDA" w:rsidP="00F54450">
      <w:pPr>
        <w:pStyle w:val="ListParagraph"/>
        <w:numPr>
          <w:ilvl w:val="0"/>
          <w:numId w:val="65"/>
        </w:numPr>
        <w:spacing w:after="160" w:line="288" w:lineRule="auto"/>
        <w:jc w:val="both"/>
        <w:rPr>
          <w:rFonts w:cs="Times New Roman"/>
        </w:rPr>
      </w:pPr>
      <w:r w:rsidRPr="00A95E59">
        <w:rPr>
          <w:rFonts w:cs="Times New Roman"/>
        </w:rPr>
        <w:t>INTERPELACIJA (o delu vlade ali posameznega ministra)</w:t>
      </w:r>
      <w:r w:rsidR="00CA7FAE">
        <w:rPr>
          <w:rFonts w:cs="Times New Roman"/>
        </w:rPr>
        <w:t xml:space="preserve"> </w:t>
      </w:r>
      <w:r w:rsidR="00CA7FAE" w:rsidRPr="00CA7FAE">
        <w:rPr>
          <w:rFonts w:cs="Times New Roman"/>
          <w:color w:val="FF0000"/>
        </w:rPr>
        <w:t>– mehanizem v rokah opozicije za ugotovitev, ali ima nek minister zaupanje v parlamentu</w:t>
      </w:r>
    </w:p>
    <w:p w14:paraId="269F27C0" w14:textId="4250AC2E" w:rsidR="00275DDA" w:rsidRDefault="00275DDA" w:rsidP="00F54450">
      <w:pPr>
        <w:pStyle w:val="ListParagraph"/>
        <w:numPr>
          <w:ilvl w:val="0"/>
          <w:numId w:val="65"/>
        </w:numPr>
        <w:spacing w:after="160" w:line="288" w:lineRule="auto"/>
        <w:jc w:val="both"/>
        <w:rPr>
          <w:rFonts w:cs="Times New Roman"/>
        </w:rPr>
      </w:pPr>
      <w:r w:rsidRPr="00A95E59">
        <w:rPr>
          <w:rFonts w:cs="Times New Roman"/>
        </w:rPr>
        <w:t xml:space="preserve">OBTOŽBA ZOPER PREDSEDNIKA VLADE ALI MINISTRE (DZ pred US - </w:t>
      </w:r>
      <w:r w:rsidRPr="00A95E59">
        <w:rPr>
          <w:rFonts w:cs="Times New Roman"/>
          <w:i/>
          <w:iCs/>
        </w:rPr>
        <w:t>impeachment</w:t>
      </w:r>
      <w:r w:rsidRPr="00A95E59">
        <w:rPr>
          <w:rFonts w:cs="Times New Roman"/>
        </w:rPr>
        <w:t>)</w:t>
      </w:r>
      <w:r w:rsidR="00CA7FAE">
        <w:rPr>
          <w:rFonts w:cs="Times New Roman"/>
        </w:rPr>
        <w:t xml:space="preserve"> – </w:t>
      </w:r>
      <w:r w:rsidR="00CA7FAE" w:rsidRPr="00CA7FAE">
        <w:rPr>
          <w:rFonts w:cs="Times New Roman"/>
          <w:color w:val="FF0000"/>
        </w:rPr>
        <w:t>pobudniki morajo za to najprej pridobiti podporo v DZ, nato DZ naslovi ta impeachment zoper predsednika vlade ali RS Slovenije... odloča Ustavno sodišče... sledi politična odgovornost, sankcija (= odstop) ali pa pač nadaljevanje funkcije</w:t>
      </w:r>
    </w:p>
    <w:p w14:paraId="42C4B755" w14:textId="77777777" w:rsidR="00917983" w:rsidRPr="00917983" w:rsidRDefault="00917983" w:rsidP="001657A2">
      <w:pPr>
        <w:rPr>
          <w:rFonts w:cstheme="minorHAnsi"/>
          <w:sz w:val="18"/>
          <w:szCs w:val="18"/>
        </w:rPr>
      </w:pPr>
      <w:r w:rsidRPr="00917983">
        <w:rPr>
          <w:rFonts w:cstheme="minorHAnsi"/>
          <w:b/>
          <w:sz w:val="18"/>
          <w:szCs w:val="18"/>
        </w:rPr>
        <w:t>Interpelacija</w:t>
      </w:r>
      <w:r w:rsidRPr="00917983">
        <w:rPr>
          <w:rFonts w:cstheme="minorHAnsi"/>
          <w:sz w:val="18"/>
          <w:szCs w:val="18"/>
        </w:rPr>
        <w:t>: je razprava o delu Vlade ali posameznega ministra, ki jo lahko sproži najmanj deset poslancev. Interpelacija se lahko konča z glasovanjem o razrešitvi predsednika Vlade ali ministra. Ustava sicer ne določa, na kakšen način je mogoče razrešiti predsednika vlade po interpelaciji, vendar teorija stoji na stališču, da je konstruktivna nezaupnica edina oblika razrešitve predsednika vlade.</w:t>
      </w:r>
    </w:p>
    <w:p w14:paraId="0FBA15C4" w14:textId="77777777" w:rsidR="00917983" w:rsidRPr="00917983" w:rsidRDefault="00917983" w:rsidP="00917983">
      <w:pPr>
        <w:spacing w:after="160" w:line="288" w:lineRule="auto"/>
        <w:jc w:val="both"/>
        <w:rPr>
          <w:rFonts w:cs="Times New Roman"/>
          <w:sz w:val="18"/>
          <w:szCs w:val="18"/>
        </w:rPr>
      </w:pPr>
      <w:r w:rsidRPr="00917983">
        <w:rPr>
          <w:rFonts w:cstheme="minorHAnsi"/>
          <w:b/>
          <w:sz w:val="18"/>
          <w:szCs w:val="18"/>
        </w:rPr>
        <w:t>Konstruktivna nezaupnica</w:t>
      </w:r>
      <w:r w:rsidRPr="00917983">
        <w:rPr>
          <w:rFonts w:cstheme="minorHAnsi"/>
          <w:sz w:val="18"/>
          <w:szCs w:val="18"/>
        </w:rPr>
        <w:t>: Državni zbor lahko izglasuje nezaupnico Vladi le tako, da na predlog najmanj 10 poslancev z večino glasov vseh poslancev izvoli novega predsednika Vlade. S tem je dotedanji predsednik razrešen, mora pa skupaj s svojimi ministri opravljati tekoče posle do prisege nove Vlade. Če je bil predsednik Vlade izvoljen z navadno večino, se mu z enako večino lahko izreče tudi nezaupnica. Vlada lahko pade le tako, da se oblikuje nova konstruktivna večina.</w:t>
      </w:r>
    </w:p>
    <w:p w14:paraId="70E1CA88" w14:textId="77777777" w:rsidR="00275DDA" w:rsidRPr="00A95E59" w:rsidRDefault="00F15BA3" w:rsidP="00F15BA3">
      <w:pPr>
        <w:spacing w:after="0"/>
        <w:jc w:val="both"/>
        <w:rPr>
          <w:rFonts w:cs="Times New Roman"/>
        </w:rPr>
      </w:pPr>
      <w:r>
        <w:rPr>
          <w:rFonts w:cs="Times New Roman"/>
          <w:b/>
          <w:bCs/>
        </w:rPr>
        <w:t>FUNKCIJE VLADE</w:t>
      </w:r>
      <w:r w:rsidR="00275DDA" w:rsidRPr="00A95E59">
        <w:rPr>
          <w:rFonts w:cs="Times New Roman"/>
        </w:rPr>
        <w:t>:</w:t>
      </w:r>
    </w:p>
    <w:p w14:paraId="2123A471" w14:textId="77777777" w:rsidR="00275DDA" w:rsidRPr="00A95E59" w:rsidRDefault="00275DDA" w:rsidP="00F15BA3">
      <w:pPr>
        <w:numPr>
          <w:ilvl w:val="0"/>
          <w:numId w:val="66"/>
        </w:numPr>
        <w:spacing w:after="0" w:line="288" w:lineRule="auto"/>
        <w:jc w:val="both"/>
        <w:rPr>
          <w:rFonts w:cs="Times New Roman"/>
        </w:rPr>
      </w:pPr>
      <w:r w:rsidRPr="00A95E59">
        <w:rPr>
          <w:rFonts w:cs="Times New Roman"/>
          <w:b/>
          <w:bCs/>
        </w:rPr>
        <w:t>politično – predlagalna</w:t>
      </w:r>
      <w:r w:rsidRPr="00A95E59">
        <w:rPr>
          <w:rFonts w:cs="Times New Roman"/>
        </w:rPr>
        <w:t xml:space="preserve"> (zakoni, proračun, nacionalni programi, ključne javne politike)</w:t>
      </w:r>
    </w:p>
    <w:p w14:paraId="6F683F37" w14:textId="77777777" w:rsidR="00275DDA" w:rsidRPr="00A95E59" w:rsidRDefault="00275DDA" w:rsidP="00F15BA3">
      <w:pPr>
        <w:numPr>
          <w:ilvl w:val="0"/>
          <w:numId w:val="66"/>
        </w:numPr>
        <w:spacing w:after="0" w:line="288" w:lineRule="auto"/>
        <w:jc w:val="both"/>
        <w:rPr>
          <w:rFonts w:cs="Times New Roman"/>
        </w:rPr>
      </w:pPr>
      <w:r w:rsidRPr="00A95E59">
        <w:rPr>
          <w:rFonts w:cs="Times New Roman"/>
          <w:b/>
          <w:bCs/>
        </w:rPr>
        <w:t>politično – izvršilna</w:t>
      </w:r>
      <w:r w:rsidRPr="00A95E59">
        <w:rPr>
          <w:rFonts w:cs="Times New Roman"/>
        </w:rPr>
        <w:t xml:space="preserve"> (skrb za izvrševanje zakonov in drugih aktov parlamenta-neposredno izvrševanje: državna uprava)</w:t>
      </w:r>
    </w:p>
    <w:p w14:paraId="0D4E1BB7" w14:textId="77777777" w:rsidR="00275DDA" w:rsidRPr="00A95E59" w:rsidRDefault="00275DDA" w:rsidP="00F54450">
      <w:pPr>
        <w:numPr>
          <w:ilvl w:val="0"/>
          <w:numId w:val="66"/>
        </w:numPr>
        <w:spacing w:after="160" w:line="288" w:lineRule="auto"/>
        <w:jc w:val="both"/>
        <w:rPr>
          <w:rFonts w:cs="Times New Roman"/>
        </w:rPr>
      </w:pPr>
      <w:r w:rsidRPr="00A95E59">
        <w:rPr>
          <w:rFonts w:cs="Times New Roman"/>
          <w:b/>
          <w:bCs/>
        </w:rPr>
        <w:t>upravna funkcija</w:t>
      </w:r>
      <w:r w:rsidRPr="00A95E59">
        <w:rPr>
          <w:rFonts w:cs="Times New Roman"/>
        </w:rPr>
        <w:t xml:space="preserve"> (je vrh sistema državne uprave, usmerja in nadzira delovanje državne uprave)</w:t>
      </w:r>
      <w:r w:rsidRPr="00A95E59">
        <w:rPr>
          <w:rFonts w:cs="Times New Roman"/>
          <w:lang w:val="en-GB"/>
        </w:rPr>
        <w:t xml:space="preserve"> </w:t>
      </w:r>
    </w:p>
    <w:p w14:paraId="088A0357" w14:textId="77777777" w:rsidR="00275DDA" w:rsidRPr="00A95E59" w:rsidRDefault="00F15BA3" w:rsidP="00F15BA3">
      <w:pPr>
        <w:spacing w:after="0"/>
        <w:jc w:val="both"/>
        <w:rPr>
          <w:rFonts w:cs="Times New Roman"/>
        </w:rPr>
      </w:pPr>
      <w:r>
        <w:rPr>
          <w:rFonts w:cs="Times New Roman"/>
          <w:b/>
          <w:bCs/>
        </w:rPr>
        <w:t>NALOGE VLADE</w:t>
      </w:r>
      <w:r w:rsidR="00275DDA" w:rsidRPr="00A95E59">
        <w:rPr>
          <w:rFonts w:cs="Times New Roman"/>
        </w:rPr>
        <w:t>:</w:t>
      </w:r>
    </w:p>
    <w:p w14:paraId="31AEDB80"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lang w:val="it-IT"/>
        </w:rPr>
        <w:t xml:space="preserve">vodi, usmerja in usklajuje </w:t>
      </w:r>
      <w:r w:rsidRPr="00A95E59">
        <w:rPr>
          <w:rFonts w:cs="Times New Roman"/>
          <w:b/>
          <w:bCs/>
          <w:lang w:val="it-IT"/>
        </w:rPr>
        <w:t>izvajanje politike države</w:t>
      </w:r>
      <w:r w:rsidRPr="00A95E59">
        <w:rPr>
          <w:rFonts w:cs="Times New Roman"/>
          <w:lang w:val="it-IT"/>
        </w:rPr>
        <w:t xml:space="preserve"> </w:t>
      </w:r>
      <w:r w:rsidRPr="00A95E59">
        <w:rPr>
          <w:rFonts w:cs="Times New Roman"/>
        </w:rPr>
        <w:t>(</w:t>
      </w:r>
      <w:r w:rsidRPr="00A95E59">
        <w:rPr>
          <w:rFonts w:cs="Times New Roman"/>
          <w:lang w:val="it-IT"/>
        </w:rPr>
        <w:t>določa</w:t>
      </w:r>
      <w:r w:rsidRPr="00A95E59">
        <w:rPr>
          <w:rFonts w:cs="Times New Roman"/>
        </w:rPr>
        <w:t xml:space="preserve"> DZ)</w:t>
      </w:r>
    </w:p>
    <w:p w14:paraId="1C278E80"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lang w:val="it-IT"/>
        </w:rPr>
        <w:t xml:space="preserve">zagotavlja </w:t>
      </w:r>
      <w:r w:rsidRPr="00A95E59">
        <w:rPr>
          <w:rFonts w:cs="Times New Roman"/>
          <w:b/>
          <w:bCs/>
          <w:lang w:val="it-IT"/>
        </w:rPr>
        <w:t>izvajanje zakonov</w:t>
      </w:r>
      <w:r w:rsidRPr="00A95E59">
        <w:rPr>
          <w:rFonts w:cs="Times New Roman"/>
          <w:lang w:val="it-IT"/>
        </w:rPr>
        <w:t xml:space="preserve">, drugih predpisov in aktov </w:t>
      </w:r>
      <w:r w:rsidRPr="00A95E59">
        <w:rPr>
          <w:rFonts w:cs="Times New Roman"/>
        </w:rPr>
        <w:t xml:space="preserve">DZ; </w:t>
      </w:r>
    </w:p>
    <w:p w14:paraId="3492858A"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b/>
          <w:bCs/>
        </w:rPr>
        <w:t>s</w:t>
      </w:r>
      <w:r w:rsidRPr="00A95E59">
        <w:rPr>
          <w:rFonts w:cs="Times New Roman"/>
          <w:b/>
          <w:bCs/>
          <w:lang w:val="it-IT"/>
        </w:rPr>
        <w:t>prejema</w:t>
      </w:r>
      <w:r w:rsidRPr="00A95E59">
        <w:rPr>
          <w:rFonts w:cs="Times New Roman"/>
          <w:b/>
          <w:bCs/>
        </w:rPr>
        <w:t xml:space="preserve"> </w:t>
      </w:r>
      <w:r w:rsidRPr="00A95E59">
        <w:rPr>
          <w:rFonts w:cs="Times New Roman"/>
          <w:b/>
          <w:bCs/>
          <w:lang w:val="it-IT"/>
        </w:rPr>
        <w:t>in predlaga</w:t>
      </w:r>
      <w:r w:rsidRPr="00A95E59">
        <w:rPr>
          <w:rFonts w:cs="Times New Roman"/>
          <w:b/>
          <w:bCs/>
        </w:rPr>
        <w:t xml:space="preserve"> p</w:t>
      </w:r>
      <w:r w:rsidRPr="00A95E59">
        <w:rPr>
          <w:rFonts w:cs="Times New Roman"/>
          <w:b/>
          <w:bCs/>
          <w:lang w:val="it-IT"/>
        </w:rPr>
        <w:t>olitičn</w:t>
      </w:r>
      <w:r w:rsidRPr="00A95E59">
        <w:rPr>
          <w:rFonts w:cs="Times New Roman"/>
          <w:b/>
          <w:bCs/>
        </w:rPr>
        <w:t>e</w:t>
      </w:r>
      <w:r w:rsidRPr="00A95E59">
        <w:rPr>
          <w:rFonts w:cs="Times New Roman"/>
          <w:b/>
          <w:bCs/>
          <w:lang w:val="it-IT"/>
        </w:rPr>
        <w:t>, pravn</w:t>
      </w:r>
      <w:r w:rsidRPr="00A95E59">
        <w:rPr>
          <w:rFonts w:cs="Times New Roman"/>
          <w:b/>
          <w:bCs/>
        </w:rPr>
        <w:t>e</w:t>
      </w:r>
      <w:r w:rsidRPr="00A95E59">
        <w:rPr>
          <w:rFonts w:cs="Times New Roman"/>
          <w:b/>
          <w:bCs/>
          <w:lang w:val="it-IT"/>
        </w:rPr>
        <w:t>, ekonomsk</w:t>
      </w:r>
      <w:r w:rsidRPr="00A95E59">
        <w:rPr>
          <w:rFonts w:cs="Times New Roman"/>
          <w:b/>
          <w:bCs/>
        </w:rPr>
        <w:t>e</w:t>
      </w:r>
      <w:r w:rsidRPr="00A95E59">
        <w:rPr>
          <w:rFonts w:cs="Times New Roman"/>
          <w:b/>
          <w:bCs/>
          <w:lang w:val="it-IT"/>
        </w:rPr>
        <w:t>,</w:t>
      </w:r>
      <w:r w:rsidRPr="00A95E59">
        <w:rPr>
          <w:rFonts w:cs="Times New Roman"/>
          <w:b/>
          <w:bCs/>
        </w:rPr>
        <w:t xml:space="preserve"> </w:t>
      </w:r>
      <w:r w:rsidRPr="00A95E59">
        <w:rPr>
          <w:rFonts w:cs="Times New Roman"/>
          <w:b/>
          <w:bCs/>
          <w:lang w:val="it-IT"/>
        </w:rPr>
        <w:t>finančn</w:t>
      </w:r>
      <w:r w:rsidRPr="00A95E59">
        <w:rPr>
          <w:rFonts w:cs="Times New Roman"/>
          <w:b/>
          <w:bCs/>
        </w:rPr>
        <w:t>e</w:t>
      </w:r>
      <w:r w:rsidRPr="00A95E59">
        <w:rPr>
          <w:rFonts w:cs="Times New Roman"/>
          <w:b/>
          <w:bCs/>
          <w:lang w:val="it-IT"/>
        </w:rPr>
        <w:t>, organizacijsk</w:t>
      </w:r>
      <w:r w:rsidRPr="00A95E59">
        <w:rPr>
          <w:rFonts w:cs="Times New Roman"/>
          <w:b/>
          <w:bCs/>
        </w:rPr>
        <w:t>e</w:t>
      </w:r>
      <w:r w:rsidRPr="00A95E59">
        <w:rPr>
          <w:rFonts w:cs="Times New Roman"/>
          <w:b/>
          <w:bCs/>
          <w:lang w:val="it-IT"/>
        </w:rPr>
        <w:t xml:space="preserve"> in drug</w:t>
      </w:r>
      <w:r w:rsidRPr="00A95E59">
        <w:rPr>
          <w:rFonts w:cs="Times New Roman"/>
          <w:b/>
          <w:bCs/>
        </w:rPr>
        <w:t>e</w:t>
      </w:r>
      <w:r w:rsidRPr="00A95E59">
        <w:rPr>
          <w:rFonts w:cs="Times New Roman"/>
          <w:b/>
          <w:bCs/>
          <w:lang w:val="it-IT"/>
        </w:rPr>
        <w:t xml:space="preserve"> ukrep</w:t>
      </w:r>
      <w:r w:rsidRPr="00A95E59">
        <w:rPr>
          <w:rFonts w:cs="Times New Roman"/>
          <w:b/>
          <w:bCs/>
        </w:rPr>
        <w:t>e</w:t>
      </w:r>
      <w:r w:rsidRPr="00A95E59">
        <w:rPr>
          <w:rFonts w:cs="Times New Roman"/>
        </w:rPr>
        <w:t xml:space="preserve"> </w:t>
      </w:r>
      <w:r w:rsidRPr="00A95E59">
        <w:rPr>
          <w:rFonts w:cs="Times New Roman"/>
          <w:lang w:val="it-IT"/>
        </w:rPr>
        <w:t>na posameznih področjih</w:t>
      </w:r>
      <w:r w:rsidRPr="00A95E59">
        <w:rPr>
          <w:rFonts w:cs="Times New Roman"/>
        </w:rPr>
        <w:t xml:space="preserve"> </w:t>
      </w:r>
    </w:p>
    <w:p w14:paraId="7419CC15"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b/>
          <w:bCs/>
          <w:lang w:val="it-IT"/>
        </w:rPr>
        <w:t xml:space="preserve">predlaga </w:t>
      </w:r>
      <w:r w:rsidRPr="00A95E59">
        <w:rPr>
          <w:rFonts w:cs="Times New Roman"/>
          <w:b/>
          <w:bCs/>
        </w:rPr>
        <w:t>DZ</w:t>
      </w:r>
      <w:r w:rsidRPr="00A95E59">
        <w:rPr>
          <w:rFonts w:cs="Times New Roman"/>
          <w:b/>
          <w:bCs/>
          <w:lang w:val="it-IT"/>
        </w:rPr>
        <w:t xml:space="preserve"> v sprejem zakone, druge predpise</w:t>
      </w:r>
      <w:r w:rsidRPr="00A95E59">
        <w:rPr>
          <w:rFonts w:cs="Times New Roman"/>
          <w:lang w:val="it-IT"/>
        </w:rPr>
        <w:t xml:space="preserve"> in splošne akte ter določitev politike za posamezna družbena področja</w:t>
      </w:r>
      <w:r w:rsidRPr="00A95E59">
        <w:rPr>
          <w:rFonts w:cs="Times New Roman"/>
        </w:rPr>
        <w:t xml:space="preserve"> </w:t>
      </w:r>
    </w:p>
    <w:p w14:paraId="1CB73060"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b/>
          <w:bCs/>
          <w:lang w:val="it-IT"/>
        </w:rPr>
        <w:t>zastopa Republiko Slovenijo kot pravno osebo</w:t>
      </w:r>
      <w:r w:rsidRPr="00A95E59">
        <w:rPr>
          <w:rFonts w:cs="Times New Roman"/>
          <w:b/>
          <w:bCs/>
        </w:rPr>
        <w:t xml:space="preserve"> </w:t>
      </w:r>
    </w:p>
    <w:p w14:paraId="3AC79856" w14:textId="77777777" w:rsidR="00275DDA" w:rsidRPr="00A95E59" w:rsidRDefault="00275DDA" w:rsidP="00F15BA3">
      <w:pPr>
        <w:numPr>
          <w:ilvl w:val="0"/>
          <w:numId w:val="67"/>
        </w:numPr>
        <w:spacing w:after="0" w:line="288" w:lineRule="auto"/>
        <w:jc w:val="both"/>
        <w:rPr>
          <w:rFonts w:cs="Times New Roman"/>
        </w:rPr>
      </w:pPr>
      <w:r w:rsidRPr="00A95E59">
        <w:rPr>
          <w:rFonts w:cs="Times New Roman"/>
          <w:b/>
          <w:bCs/>
        </w:rPr>
        <w:t>upravlja z nepremičninami</w:t>
      </w:r>
      <w:r w:rsidRPr="00A95E59">
        <w:rPr>
          <w:rFonts w:cs="Times New Roman"/>
        </w:rPr>
        <w:t xml:space="preserve"> in drugim </w:t>
      </w:r>
      <w:r w:rsidRPr="00A95E59">
        <w:rPr>
          <w:rFonts w:cs="Times New Roman"/>
          <w:b/>
          <w:bCs/>
        </w:rPr>
        <w:t>premoženjem Republike Slovenije</w:t>
      </w:r>
      <w:r w:rsidRPr="00A95E59">
        <w:rPr>
          <w:rFonts w:cs="Times New Roman"/>
          <w:b/>
          <w:bCs/>
          <w:lang w:val="en-GB"/>
        </w:rPr>
        <w:t xml:space="preserve"> </w:t>
      </w:r>
    </w:p>
    <w:p w14:paraId="162BDD55"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lang w:val="it-IT"/>
        </w:rPr>
        <w:t>vodi in usmerja državno upravo</w:t>
      </w:r>
      <w:r w:rsidRPr="00A95E59">
        <w:rPr>
          <w:rFonts w:cs="Times New Roman"/>
          <w:lang w:val="it-IT"/>
        </w:rPr>
        <w:t xml:space="preserve"> </w:t>
      </w:r>
      <w:r w:rsidRPr="00A95E59">
        <w:rPr>
          <w:rFonts w:cs="Times New Roman"/>
        </w:rPr>
        <w:t>(</w:t>
      </w:r>
      <w:r w:rsidRPr="00A95E59">
        <w:rPr>
          <w:rFonts w:cs="Times New Roman"/>
          <w:lang w:val="it-IT"/>
        </w:rPr>
        <w:t>prek ministrov</w:t>
      </w:r>
      <w:r w:rsidRPr="00A95E59">
        <w:rPr>
          <w:rFonts w:cs="Times New Roman"/>
        </w:rPr>
        <w:t xml:space="preserve">) </w:t>
      </w:r>
    </w:p>
    <w:p w14:paraId="2BD6C14C"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lang w:val="it-IT"/>
        </w:rPr>
        <w:t>nadzoruje delo ministrstev</w:t>
      </w:r>
      <w:r w:rsidRPr="00A95E59">
        <w:rPr>
          <w:rFonts w:cs="Times New Roman"/>
          <w:lang w:val="it-IT"/>
        </w:rPr>
        <w:t xml:space="preserve"> </w:t>
      </w:r>
      <w:r w:rsidRPr="00A95E59">
        <w:rPr>
          <w:rFonts w:cs="Times New Roman"/>
        </w:rPr>
        <w:t>(+</w:t>
      </w:r>
      <w:r w:rsidRPr="00A95E59">
        <w:rPr>
          <w:rFonts w:cs="Times New Roman"/>
          <w:lang w:val="it-IT"/>
        </w:rPr>
        <w:t xml:space="preserve"> politične usmeritve za izvajanje politike</w:t>
      </w:r>
      <w:r w:rsidRPr="00A95E59">
        <w:rPr>
          <w:rFonts w:cs="Times New Roman"/>
        </w:rPr>
        <w:t xml:space="preserve">, za </w:t>
      </w:r>
      <w:r w:rsidRPr="00A95E59">
        <w:rPr>
          <w:rFonts w:cs="Times New Roman"/>
          <w:lang w:val="it-IT"/>
        </w:rPr>
        <w:t>izvrševanje predpisov</w:t>
      </w:r>
      <w:r w:rsidRPr="00A95E59">
        <w:rPr>
          <w:rFonts w:cs="Times New Roman"/>
        </w:rPr>
        <w:t>, usklajevanje dela</w:t>
      </w:r>
      <w:r w:rsidRPr="00A95E59">
        <w:rPr>
          <w:rFonts w:cs="Times New Roman"/>
          <w:lang w:val="it-IT"/>
        </w:rPr>
        <w:t xml:space="preserve"> ministrst</w:t>
      </w:r>
      <w:r w:rsidRPr="00A95E59">
        <w:rPr>
          <w:rFonts w:cs="Times New Roman"/>
        </w:rPr>
        <w:t xml:space="preserve">ev) </w:t>
      </w:r>
    </w:p>
    <w:p w14:paraId="68C25C05"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lang w:val="it-IT"/>
        </w:rPr>
        <w:lastRenderedPageBreak/>
        <w:t>ureja notranjo organizacijo in sistemizacijo delovnih mest v državni upravi</w:t>
      </w:r>
      <w:r w:rsidRPr="00A95E59">
        <w:rPr>
          <w:rFonts w:cs="Times New Roman"/>
          <w:lang w:val="it-IT"/>
        </w:rPr>
        <w:t xml:space="preserve"> </w:t>
      </w:r>
      <w:r w:rsidRPr="00A95E59">
        <w:rPr>
          <w:rFonts w:cs="Times New Roman"/>
        </w:rPr>
        <w:t>(+</w:t>
      </w:r>
      <w:r w:rsidRPr="00A95E59">
        <w:rPr>
          <w:rFonts w:cs="Times New Roman"/>
          <w:lang w:val="it-IT"/>
        </w:rPr>
        <w:t xml:space="preserve"> delovni čas</w:t>
      </w:r>
      <w:r w:rsidRPr="00A95E59">
        <w:rPr>
          <w:rFonts w:cs="Times New Roman"/>
        </w:rPr>
        <w:t xml:space="preserve">, </w:t>
      </w:r>
      <w:r w:rsidRPr="00A95E59">
        <w:rPr>
          <w:rFonts w:cs="Times New Roman"/>
          <w:lang w:val="it-IT"/>
        </w:rPr>
        <w:t>organizacijsk</w:t>
      </w:r>
      <w:r w:rsidRPr="00A95E59">
        <w:rPr>
          <w:rFonts w:cs="Times New Roman"/>
        </w:rPr>
        <w:t>i</w:t>
      </w:r>
      <w:r w:rsidRPr="00A95E59">
        <w:rPr>
          <w:rFonts w:cs="Times New Roman"/>
          <w:lang w:val="it-IT"/>
        </w:rPr>
        <w:t>, kadrovsk</w:t>
      </w:r>
      <w:r w:rsidRPr="00A95E59">
        <w:rPr>
          <w:rFonts w:cs="Times New Roman"/>
        </w:rPr>
        <w:t>i</w:t>
      </w:r>
      <w:r w:rsidRPr="00A95E59">
        <w:rPr>
          <w:rFonts w:cs="Times New Roman"/>
          <w:lang w:val="it-IT"/>
        </w:rPr>
        <w:t xml:space="preserve"> in drug</w:t>
      </w:r>
      <w:r w:rsidRPr="00A95E59">
        <w:rPr>
          <w:rFonts w:cs="Times New Roman"/>
        </w:rPr>
        <w:t>i</w:t>
      </w:r>
      <w:r w:rsidRPr="00A95E59">
        <w:rPr>
          <w:rFonts w:cs="Times New Roman"/>
          <w:lang w:val="it-IT"/>
        </w:rPr>
        <w:t xml:space="preserve"> ukrep</w:t>
      </w:r>
      <w:r w:rsidRPr="00A95E59">
        <w:rPr>
          <w:rFonts w:cs="Times New Roman"/>
        </w:rPr>
        <w:t>i</w:t>
      </w:r>
      <w:r w:rsidRPr="00A95E59">
        <w:rPr>
          <w:rFonts w:cs="Times New Roman"/>
          <w:lang w:val="it-IT"/>
        </w:rPr>
        <w:t xml:space="preserve"> za delo vlade, ministrov in uprave</w:t>
      </w:r>
      <w:r w:rsidRPr="00A95E59">
        <w:rPr>
          <w:rFonts w:cs="Times New Roman"/>
        </w:rPr>
        <w:t>)</w:t>
      </w:r>
    </w:p>
    <w:p w14:paraId="03511CBD"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lang w:val="it-IT"/>
        </w:rPr>
        <w:t>odloča v sporih o pristojnosti</w:t>
      </w:r>
      <w:r w:rsidRPr="00A95E59">
        <w:rPr>
          <w:rFonts w:cs="Times New Roman"/>
          <w:lang w:val="it-IT"/>
        </w:rPr>
        <w:t xml:space="preserve"> med ministrstvi ter med ministrstvi in nosilci javnih pooblastil</w:t>
      </w:r>
      <w:r w:rsidRPr="00A95E59">
        <w:rPr>
          <w:rFonts w:cs="Times New Roman"/>
        </w:rPr>
        <w:t xml:space="preserve"> </w:t>
      </w:r>
    </w:p>
    <w:p w14:paraId="59C827DF"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lang w:val="it-IT"/>
        </w:rPr>
        <w:t>izvršuje pravice in dolžnosti, ki pripadajo Republiki Sloveniji kot ustanovitelju zavodov</w:t>
      </w:r>
      <w:r w:rsidRPr="00A95E59">
        <w:rPr>
          <w:rFonts w:cs="Times New Roman"/>
          <w:lang w:val="it-IT"/>
        </w:rPr>
        <w:t xml:space="preserve">, </w:t>
      </w:r>
      <w:r w:rsidRPr="00A95E59">
        <w:rPr>
          <w:rFonts w:cs="Times New Roman"/>
          <w:b/>
          <w:bCs/>
          <w:lang w:val="it-IT"/>
        </w:rPr>
        <w:t>gospodarskih družb</w:t>
      </w:r>
      <w:r w:rsidRPr="00A95E59">
        <w:rPr>
          <w:rFonts w:cs="Times New Roman"/>
          <w:lang w:val="it-IT"/>
        </w:rPr>
        <w:t xml:space="preserve"> in </w:t>
      </w:r>
      <w:r w:rsidRPr="00A95E59">
        <w:rPr>
          <w:rFonts w:cs="Times New Roman"/>
          <w:b/>
          <w:bCs/>
          <w:lang w:val="it-IT"/>
        </w:rPr>
        <w:t>drugih organizacij</w:t>
      </w:r>
      <w:r w:rsidRPr="00A95E59">
        <w:rPr>
          <w:rFonts w:cs="Times New Roman"/>
        </w:rPr>
        <w:t xml:space="preserve"> </w:t>
      </w:r>
    </w:p>
    <w:p w14:paraId="6EAE6C1B" w14:textId="77777777" w:rsidR="00275DDA" w:rsidRPr="00A95E59" w:rsidRDefault="00275DDA" w:rsidP="00F15BA3">
      <w:pPr>
        <w:numPr>
          <w:ilvl w:val="0"/>
          <w:numId w:val="68"/>
        </w:numPr>
        <w:spacing w:after="0" w:line="288" w:lineRule="auto"/>
        <w:jc w:val="both"/>
        <w:rPr>
          <w:rFonts w:cs="Times New Roman"/>
        </w:rPr>
      </w:pPr>
      <w:r w:rsidRPr="00A95E59">
        <w:rPr>
          <w:rFonts w:cs="Times New Roman"/>
          <w:b/>
          <w:bCs/>
        </w:rPr>
        <w:t>s</w:t>
      </w:r>
      <w:r w:rsidRPr="00A95E59">
        <w:rPr>
          <w:rFonts w:cs="Times New Roman"/>
          <w:b/>
          <w:bCs/>
          <w:lang w:val="it-IT"/>
        </w:rPr>
        <w:t>odel</w:t>
      </w:r>
      <w:r w:rsidRPr="00A95E59">
        <w:rPr>
          <w:rFonts w:cs="Times New Roman"/>
          <w:b/>
          <w:bCs/>
        </w:rPr>
        <w:t xml:space="preserve">uje </w:t>
      </w:r>
      <w:r w:rsidRPr="00A95E59">
        <w:rPr>
          <w:rFonts w:cs="Times New Roman"/>
          <w:b/>
          <w:bCs/>
          <w:lang w:val="it-IT"/>
        </w:rPr>
        <w:t>pri delu Državnega zbora</w:t>
      </w:r>
      <w:r w:rsidRPr="00A95E59">
        <w:rPr>
          <w:rFonts w:cs="Times New Roman"/>
          <w:lang w:val="it-IT"/>
        </w:rPr>
        <w:t xml:space="preserve"> </w:t>
      </w:r>
      <w:r w:rsidRPr="00A95E59">
        <w:rPr>
          <w:rFonts w:cs="Times New Roman"/>
        </w:rPr>
        <w:t>pri</w:t>
      </w:r>
      <w:r w:rsidRPr="00A95E59">
        <w:rPr>
          <w:rFonts w:cs="Times New Roman"/>
          <w:lang w:val="it-IT"/>
        </w:rPr>
        <w:t xml:space="preserve"> sprejemanju zakonov ali drugih predpisov</w:t>
      </w:r>
      <w:r w:rsidRPr="00A95E59">
        <w:rPr>
          <w:rFonts w:cs="Times New Roman"/>
        </w:rPr>
        <w:t xml:space="preserve">  </w:t>
      </w:r>
    </w:p>
    <w:p w14:paraId="34762D56" w14:textId="77777777" w:rsidR="00275DDA" w:rsidRPr="00A95E59" w:rsidRDefault="00275DDA" w:rsidP="00F15BA3">
      <w:pPr>
        <w:numPr>
          <w:ilvl w:val="0"/>
          <w:numId w:val="68"/>
        </w:numPr>
        <w:spacing w:line="288" w:lineRule="auto"/>
        <w:jc w:val="both"/>
        <w:rPr>
          <w:rFonts w:cs="Times New Roman"/>
        </w:rPr>
      </w:pPr>
      <w:r w:rsidRPr="00A95E59">
        <w:rPr>
          <w:rFonts w:cs="Times New Roman"/>
          <w:b/>
          <w:bCs/>
        </w:rPr>
        <w:t>daje</w:t>
      </w:r>
      <w:r w:rsidRPr="00A95E59">
        <w:rPr>
          <w:rFonts w:cs="Times New Roman"/>
          <w:b/>
          <w:bCs/>
          <w:lang w:val="it-IT"/>
        </w:rPr>
        <w:t xml:space="preserve"> mnenje k zakonu ali drugemu predpisu</w:t>
      </w:r>
      <w:r w:rsidRPr="00A95E59">
        <w:rPr>
          <w:rFonts w:cs="Times New Roman"/>
          <w:lang w:val="it-IT"/>
        </w:rPr>
        <w:t>, ki ga ni sama predložila</w:t>
      </w:r>
      <w:r w:rsidRPr="00A95E59">
        <w:rPr>
          <w:rFonts w:cs="Times New Roman"/>
        </w:rPr>
        <w:t xml:space="preserve"> </w:t>
      </w:r>
    </w:p>
    <w:p w14:paraId="34B61AE1" w14:textId="77777777" w:rsidR="00275DDA" w:rsidRPr="00F15BA3" w:rsidRDefault="00F15BA3" w:rsidP="00F15BA3">
      <w:pPr>
        <w:spacing w:after="0"/>
        <w:jc w:val="both"/>
        <w:rPr>
          <w:rFonts w:cs="Times New Roman"/>
        </w:rPr>
      </w:pPr>
      <w:r w:rsidRPr="00F15BA3">
        <w:rPr>
          <w:rFonts w:cs="Times New Roman"/>
          <w:b/>
          <w:bCs/>
          <w:iCs/>
        </w:rPr>
        <w:t>SESTAVA VLADE</w:t>
      </w:r>
    </w:p>
    <w:p w14:paraId="4931ED06" w14:textId="77777777" w:rsidR="00275DDA" w:rsidRPr="00A95E59" w:rsidRDefault="00275DDA" w:rsidP="00F15BA3">
      <w:pPr>
        <w:pStyle w:val="ListParagraph"/>
        <w:numPr>
          <w:ilvl w:val="0"/>
          <w:numId w:val="70"/>
        </w:numPr>
        <w:spacing w:after="0" w:line="288" w:lineRule="auto"/>
        <w:jc w:val="both"/>
        <w:rPr>
          <w:rFonts w:cs="Times New Roman"/>
        </w:rPr>
      </w:pPr>
      <w:r w:rsidRPr="00A95E59">
        <w:rPr>
          <w:rFonts w:cs="Times New Roman"/>
          <w:b/>
          <w:bCs/>
        </w:rPr>
        <w:t>dejavniki, ki vplivajo na organizacijo vlade</w:t>
      </w:r>
      <w:r w:rsidRPr="00A95E59">
        <w:rPr>
          <w:rFonts w:cs="Times New Roman"/>
        </w:rPr>
        <w:t xml:space="preserve"> (število obvladljivo, rezultat političnih pogajanj, sodobni trendi)</w:t>
      </w:r>
    </w:p>
    <w:p w14:paraId="1B5EDD5E" w14:textId="77777777" w:rsidR="00275DDA" w:rsidRPr="00A95E59" w:rsidRDefault="00275DDA" w:rsidP="00F15BA3">
      <w:pPr>
        <w:pStyle w:val="ListParagraph"/>
        <w:numPr>
          <w:ilvl w:val="0"/>
          <w:numId w:val="70"/>
        </w:numPr>
        <w:spacing w:after="0" w:line="288" w:lineRule="auto"/>
        <w:jc w:val="both"/>
        <w:rPr>
          <w:rFonts w:cs="Times New Roman"/>
        </w:rPr>
      </w:pPr>
      <w:r w:rsidRPr="00A95E59">
        <w:rPr>
          <w:rFonts w:cs="Times New Roman"/>
          <w:b/>
          <w:bCs/>
        </w:rPr>
        <w:t xml:space="preserve">predsednik vlade: </w:t>
      </w:r>
      <w:r w:rsidRPr="00A95E59">
        <w:rPr>
          <w:rFonts w:cs="Times New Roman"/>
        </w:rPr>
        <w:t>močna politična vloga – zagotavlja enotnost vlade, je šef stranke, ki na volitvah dobi večino)</w:t>
      </w:r>
    </w:p>
    <w:p w14:paraId="215F1EFD" w14:textId="77777777" w:rsidR="00275DDA" w:rsidRPr="00A95E59" w:rsidRDefault="00275DDA" w:rsidP="00F15BA3">
      <w:pPr>
        <w:pStyle w:val="ListParagraph"/>
        <w:numPr>
          <w:ilvl w:val="0"/>
          <w:numId w:val="70"/>
        </w:numPr>
        <w:spacing w:after="0" w:line="288" w:lineRule="auto"/>
        <w:jc w:val="both"/>
        <w:rPr>
          <w:rFonts w:cs="Times New Roman"/>
        </w:rPr>
      </w:pPr>
      <w:r w:rsidRPr="00A95E59">
        <w:rPr>
          <w:rFonts w:cs="Times New Roman"/>
          <w:b/>
          <w:bCs/>
        </w:rPr>
        <w:t>resorni ministri</w:t>
      </w:r>
      <w:r w:rsidRPr="00A95E59">
        <w:rPr>
          <w:rFonts w:cs="Times New Roman"/>
        </w:rPr>
        <w:t xml:space="preserve"> (12 + 1 brez resorja)</w:t>
      </w:r>
    </w:p>
    <w:p w14:paraId="5934A075" w14:textId="77777777" w:rsidR="00275DDA" w:rsidRPr="00F15BA3" w:rsidRDefault="00275DDA" w:rsidP="00275DDA">
      <w:pPr>
        <w:pStyle w:val="ListParagraph"/>
        <w:numPr>
          <w:ilvl w:val="0"/>
          <w:numId w:val="70"/>
        </w:numPr>
        <w:spacing w:after="160" w:line="288" w:lineRule="auto"/>
        <w:jc w:val="both"/>
        <w:rPr>
          <w:rFonts w:cs="Times New Roman"/>
        </w:rPr>
      </w:pPr>
      <w:r w:rsidRPr="00A95E59">
        <w:rPr>
          <w:rFonts w:cs="Times New Roman"/>
          <w:b/>
          <w:bCs/>
        </w:rPr>
        <w:t>vladne službe</w:t>
      </w:r>
      <w:r w:rsidRPr="00A95E59">
        <w:rPr>
          <w:rFonts w:cs="Times New Roman"/>
        </w:rPr>
        <w:t xml:space="preserve"> in njihova reorganizacija</w:t>
      </w:r>
      <w:r w:rsidRPr="00A95E59">
        <w:rPr>
          <w:rFonts w:cs="Times New Roman"/>
          <w:lang w:val="en-GB"/>
        </w:rPr>
        <w:t xml:space="preserve"> </w:t>
      </w:r>
    </w:p>
    <w:p w14:paraId="52FC8C75" w14:textId="77777777" w:rsidR="00F15BA3" w:rsidRDefault="00F15BA3" w:rsidP="00F15BA3">
      <w:pPr>
        <w:jc w:val="both"/>
        <w:rPr>
          <w:rFonts w:cs="Times New Roman"/>
          <w:b/>
          <w:bCs/>
        </w:rPr>
      </w:pPr>
      <w:r>
        <w:rPr>
          <w:rFonts w:cs="Times New Roman"/>
          <w:b/>
          <w:bCs/>
        </w:rPr>
        <w:t>ZAKONSKA UREDITEV VLADE</w:t>
      </w:r>
    </w:p>
    <w:p w14:paraId="3DA54A2F" w14:textId="77777777" w:rsidR="00275DDA" w:rsidRPr="00A95E59" w:rsidRDefault="00275DDA" w:rsidP="00F15BA3">
      <w:pPr>
        <w:spacing w:after="0"/>
        <w:jc w:val="both"/>
        <w:rPr>
          <w:rFonts w:cs="Times New Roman"/>
        </w:rPr>
      </w:pPr>
      <w:r w:rsidRPr="00A95E59">
        <w:rPr>
          <w:rFonts w:cs="Times New Roman"/>
          <w:b/>
          <w:bCs/>
        </w:rPr>
        <w:t xml:space="preserve">(ZoV - člena 4 in 5) </w:t>
      </w:r>
    </w:p>
    <w:p w14:paraId="091BB336" w14:textId="77777777" w:rsidR="00275DDA" w:rsidRPr="00A95E59" w:rsidRDefault="00275DDA" w:rsidP="00F15BA3">
      <w:pPr>
        <w:numPr>
          <w:ilvl w:val="0"/>
          <w:numId w:val="69"/>
        </w:numPr>
        <w:spacing w:after="0" w:line="288" w:lineRule="auto"/>
        <w:jc w:val="both"/>
        <w:rPr>
          <w:rFonts w:cs="Times New Roman"/>
        </w:rPr>
      </w:pPr>
      <w:r w:rsidRPr="00A95E59">
        <w:rPr>
          <w:rFonts w:cs="Times New Roman"/>
          <w:b/>
          <w:bCs/>
        </w:rPr>
        <w:t>z</w:t>
      </w:r>
      <w:r w:rsidRPr="00A95E59">
        <w:rPr>
          <w:rFonts w:cs="Times New Roman"/>
          <w:b/>
          <w:bCs/>
          <w:lang w:val="it-IT"/>
        </w:rPr>
        <w:t>a delo vlade</w:t>
      </w:r>
      <w:r w:rsidRPr="00A95E59">
        <w:rPr>
          <w:rFonts w:cs="Times New Roman"/>
          <w:lang w:val="it-IT"/>
        </w:rPr>
        <w:t xml:space="preserve"> so </w:t>
      </w:r>
      <w:r w:rsidR="00F15BA3">
        <w:rPr>
          <w:rFonts w:cs="Times New Roman"/>
          <w:b/>
          <w:bCs/>
          <w:lang w:val="it-IT"/>
        </w:rPr>
        <w:t>skupno odgovorni vsi</w:t>
      </w:r>
      <w:r w:rsidRPr="00A95E59">
        <w:rPr>
          <w:rFonts w:cs="Times New Roman"/>
          <w:b/>
          <w:bCs/>
          <w:lang w:val="it-IT"/>
        </w:rPr>
        <w:t xml:space="preserve"> njeni člani</w:t>
      </w:r>
      <w:r w:rsidRPr="00A95E59">
        <w:rPr>
          <w:rFonts w:cs="Times New Roman"/>
          <w:lang w:val="it-IT"/>
        </w:rPr>
        <w:t xml:space="preserve">, </w:t>
      </w:r>
      <w:r w:rsidRPr="00A95E59">
        <w:rPr>
          <w:rFonts w:cs="Times New Roman"/>
          <w:b/>
          <w:bCs/>
          <w:lang w:val="it-IT"/>
        </w:rPr>
        <w:t>za delo posameznega ministrstva pa pristojni minister</w:t>
      </w:r>
      <w:r w:rsidRPr="00A95E59">
        <w:rPr>
          <w:rFonts w:cs="Times New Roman"/>
          <w:lang w:val="it-IT"/>
        </w:rPr>
        <w:t>;</w:t>
      </w:r>
    </w:p>
    <w:p w14:paraId="06B6D2B2" w14:textId="77777777" w:rsidR="00275DDA" w:rsidRPr="00A95E59" w:rsidRDefault="00275DDA" w:rsidP="00F15BA3">
      <w:pPr>
        <w:numPr>
          <w:ilvl w:val="0"/>
          <w:numId w:val="69"/>
        </w:numPr>
        <w:spacing w:after="0" w:line="288" w:lineRule="auto"/>
        <w:jc w:val="both"/>
        <w:rPr>
          <w:rFonts w:cs="Times New Roman"/>
        </w:rPr>
      </w:pPr>
      <w:r w:rsidRPr="00A95E59">
        <w:rPr>
          <w:rFonts w:cs="Times New Roman"/>
          <w:b/>
          <w:bCs/>
          <w:lang w:val="it-IT"/>
        </w:rPr>
        <w:t xml:space="preserve">vlada usmerja državno upravo prek ministrov in usklajuje delo ministrstev </w:t>
      </w:r>
      <w:r w:rsidRPr="00A95E59">
        <w:rPr>
          <w:rFonts w:cs="Times New Roman"/>
          <w:lang w:val="it-IT"/>
        </w:rPr>
        <w:t>(upravna funkcija vlade);</w:t>
      </w:r>
      <w:r w:rsidRPr="00A95E59">
        <w:rPr>
          <w:rFonts w:cs="Times New Roman"/>
        </w:rPr>
        <w:t xml:space="preserve"> </w:t>
      </w:r>
    </w:p>
    <w:p w14:paraId="2EBDB35B" w14:textId="77777777" w:rsidR="00275DDA" w:rsidRPr="00A95E59" w:rsidRDefault="00275DDA" w:rsidP="00F15BA3">
      <w:pPr>
        <w:numPr>
          <w:ilvl w:val="0"/>
          <w:numId w:val="69"/>
        </w:numPr>
        <w:spacing w:after="0" w:line="288" w:lineRule="auto"/>
        <w:jc w:val="both"/>
        <w:rPr>
          <w:rFonts w:cs="Times New Roman"/>
        </w:rPr>
      </w:pPr>
      <w:r w:rsidRPr="00A95E59">
        <w:rPr>
          <w:rFonts w:cs="Times New Roman"/>
          <w:b/>
          <w:bCs/>
        </w:rPr>
        <w:t>v</w:t>
      </w:r>
      <w:r w:rsidRPr="00A95E59">
        <w:rPr>
          <w:rFonts w:cs="Times New Roman"/>
          <w:b/>
          <w:bCs/>
          <w:lang w:val="it-IT"/>
        </w:rPr>
        <w:t>lada nadzoruje delo ministrstev, jim daje smernice za izvrševanje politike in za izvrševanje zakonov;</w:t>
      </w:r>
    </w:p>
    <w:p w14:paraId="3E9688D8" w14:textId="77777777" w:rsidR="00275DDA" w:rsidRPr="00A95E59" w:rsidRDefault="00275DDA" w:rsidP="00F15BA3">
      <w:pPr>
        <w:numPr>
          <w:ilvl w:val="0"/>
          <w:numId w:val="69"/>
        </w:numPr>
        <w:spacing w:after="0" w:line="288" w:lineRule="auto"/>
        <w:jc w:val="both"/>
        <w:rPr>
          <w:rFonts w:cs="Times New Roman"/>
        </w:rPr>
      </w:pPr>
      <w:r w:rsidRPr="00A95E59">
        <w:rPr>
          <w:rFonts w:cs="Times New Roman"/>
          <w:b/>
          <w:bCs/>
        </w:rPr>
        <w:t>v</w:t>
      </w:r>
      <w:r w:rsidRPr="00A95E59">
        <w:rPr>
          <w:rFonts w:cs="Times New Roman"/>
          <w:b/>
          <w:bCs/>
          <w:lang w:val="it-IT"/>
        </w:rPr>
        <w:t>lada lahko zadrži izvajanje predpisa ministra, če oceni, da ni zakonit;</w:t>
      </w:r>
    </w:p>
    <w:p w14:paraId="300C97B1" w14:textId="77777777" w:rsidR="00275DDA" w:rsidRPr="00A95E59" w:rsidRDefault="00275DDA" w:rsidP="00F15BA3">
      <w:pPr>
        <w:numPr>
          <w:ilvl w:val="0"/>
          <w:numId w:val="69"/>
        </w:numPr>
        <w:spacing w:after="0" w:line="288" w:lineRule="auto"/>
        <w:jc w:val="both"/>
        <w:rPr>
          <w:rFonts w:cs="Times New Roman"/>
        </w:rPr>
      </w:pPr>
      <w:r w:rsidRPr="00A95E59">
        <w:rPr>
          <w:rFonts w:cs="Times New Roman"/>
        </w:rPr>
        <w:t>vlada odloča o sporih glede pristojnosti med ministrstvi ter med ministrstvi in nosilci javnih pooblastil;</w:t>
      </w:r>
    </w:p>
    <w:p w14:paraId="6E24373E" w14:textId="77777777" w:rsidR="00275DDA" w:rsidRPr="00F15BA3" w:rsidRDefault="00275DDA" w:rsidP="00275DDA">
      <w:pPr>
        <w:numPr>
          <w:ilvl w:val="0"/>
          <w:numId w:val="69"/>
        </w:numPr>
        <w:spacing w:after="160" w:line="288" w:lineRule="auto"/>
        <w:jc w:val="both"/>
        <w:rPr>
          <w:rFonts w:cs="Times New Roman"/>
        </w:rPr>
      </w:pPr>
      <w:r w:rsidRPr="00A95E59">
        <w:rPr>
          <w:rFonts w:cs="Times New Roman"/>
        </w:rPr>
        <w:t xml:space="preserve">vlada ureja delovni čas v državni upravi, sprejema organizacijske, kadrovske …ukrepe </w:t>
      </w:r>
    </w:p>
    <w:p w14:paraId="7E682C79" w14:textId="77777777" w:rsidR="00275DDA" w:rsidRPr="00A95E59" w:rsidRDefault="00275DDA" w:rsidP="00F15BA3">
      <w:pPr>
        <w:spacing w:after="0"/>
        <w:jc w:val="both"/>
        <w:rPr>
          <w:rFonts w:cs="Times New Roman"/>
        </w:rPr>
      </w:pPr>
      <w:r w:rsidRPr="00A95E59">
        <w:rPr>
          <w:rFonts w:cs="Times New Roman"/>
          <w:b/>
          <w:bCs/>
        </w:rPr>
        <w:t xml:space="preserve">(ZoV – člen 11 – “dopolnjevanje ustave”) </w:t>
      </w:r>
    </w:p>
    <w:p w14:paraId="7D7F0DF9" w14:textId="77777777" w:rsidR="00275DDA" w:rsidRPr="00A95E59" w:rsidRDefault="00275DDA" w:rsidP="00F15BA3">
      <w:pPr>
        <w:numPr>
          <w:ilvl w:val="0"/>
          <w:numId w:val="71"/>
        </w:numPr>
        <w:spacing w:after="0" w:line="288" w:lineRule="auto"/>
        <w:jc w:val="both"/>
        <w:rPr>
          <w:rFonts w:cs="Times New Roman"/>
        </w:rPr>
      </w:pPr>
      <w:r w:rsidRPr="00A95E59">
        <w:rPr>
          <w:rFonts w:cs="Times New Roman"/>
          <w:b/>
          <w:bCs/>
        </w:rPr>
        <w:t>predsednik vlade mora predlagati imenovanje ministrov v roku 15 dni po svoji izvolitvi</w:t>
      </w:r>
      <w:r w:rsidRPr="00A95E59">
        <w:rPr>
          <w:rFonts w:cs="Times New Roman"/>
          <w:lang w:val="it-IT"/>
        </w:rPr>
        <w:t>;</w:t>
      </w:r>
    </w:p>
    <w:p w14:paraId="0E47F894" w14:textId="77777777" w:rsidR="00275DDA" w:rsidRPr="00A95E59" w:rsidRDefault="00275DDA" w:rsidP="00F15BA3">
      <w:pPr>
        <w:numPr>
          <w:ilvl w:val="0"/>
          <w:numId w:val="71"/>
        </w:numPr>
        <w:spacing w:after="0" w:line="288" w:lineRule="auto"/>
        <w:jc w:val="both"/>
        <w:rPr>
          <w:rFonts w:cs="Times New Roman"/>
        </w:rPr>
      </w:pPr>
      <w:r w:rsidRPr="00A95E59">
        <w:rPr>
          <w:rFonts w:cs="Times New Roman"/>
          <w:b/>
          <w:bCs/>
          <w:lang w:val="cs-CZ"/>
        </w:rPr>
        <w:t>č</w:t>
      </w:r>
      <w:r w:rsidRPr="00A95E59">
        <w:rPr>
          <w:rFonts w:cs="Times New Roman"/>
          <w:b/>
          <w:bCs/>
          <w:lang w:val="it-IT"/>
        </w:rPr>
        <w:t xml:space="preserve">e predsed. </w:t>
      </w:r>
      <w:r w:rsidRPr="00A95E59">
        <w:rPr>
          <w:rFonts w:cs="Times New Roman"/>
          <w:b/>
          <w:bCs/>
        </w:rPr>
        <w:t>v</w:t>
      </w:r>
      <w:r w:rsidRPr="00A95E59">
        <w:rPr>
          <w:rFonts w:cs="Times New Roman"/>
          <w:b/>
          <w:bCs/>
          <w:lang w:val="it-IT"/>
        </w:rPr>
        <w:t>lade ne predloži imenovanja ministrov v 15 dni po izvolitvi, mu lahko Državni zbor določi dodatni rok</w:t>
      </w:r>
      <w:r w:rsidRPr="00A95E59">
        <w:rPr>
          <w:rFonts w:cs="Times New Roman"/>
          <w:lang w:val="it-IT"/>
        </w:rPr>
        <w:t xml:space="preserve">; Če tudi po tem roku ne predloži sestave vlade, </w:t>
      </w:r>
      <w:r w:rsidRPr="00A95E59">
        <w:rPr>
          <w:rFonts w:cs="Times New Roman"/>
          <w:b/>
          <w:bCs/>
          <w:lang w:val="it-IT"/>
        </w:rPr>
        <w:t>Državni zbor ugotovi, da je predsedniku vlade prenehala funkcija</w:t>
      </w:r>
      <w:r w:rsidRPr="00A95E59">
        <w:rPr>
          <w:rFonts w:cs="Times New Roman"/>
        </w:rPr>
        <w:t xml:space="preserve">… </w:t>
      </w:r>
    </w:p>
    <w:p w14:paraId="7A1807A0" w14:textId="77777777" w:rsidR="00275DDA" w:rsidRPr="00A95E59" w:rsidRDefault="00275DDA" w:rsidP="00F15BA3">
      <w:pPr>
        <w:numPr>
          <w:ilvl w:val="0"/>
          <w:numId w:val="71"/>
        </w:numPr>
        <w:spacing w:after="0" w:line="288" w:lineRule="auto"/>
        <w:jc w:val="both"/>
        <w:rPr>
          <w:rFonts w:cs="Times New Roman"/>
        </w:rPr>
      </w:pPr>
      <w:r w:rsidRPr="00A95E59">
        <w:rPr>
          <w:rFonts w:cs="Times New Roman"/>
          <w:b/>
          <w:bCs/>
          <w:lang w:val="hr-HR"/>
        </w:rPr>
        <w:t>š</w:t>
      </w:r>
      <w:r w:rsidRPr="00A95E59">
        <w:rPr>
          <w:rFonts w:cs="Times New Roman"/>
          <w:b/>
          <w:bCs/>
          <w:lang w:val="it-IT"/>
        </w:rPr>
        <w:t>teje se, da je vlada nastopila funkciju, če je imenovanih več kot 2/3 ministrov (ne štejejo ministri brez  resorja);</w:t>
      </w:r>
    </w:p>
    <w:p w14:paraId="06E9785E" w14:textId="77777777" w:rsidR="00275DDA" w:rsidRPr="00A95E59" w:rsidRDefault="00275DDA" w:rsidP="00F15BA3">
      <w:pPr>
        <w:numPr>
          <w:ilvl w:val="0"/>
          <w:numId w:val="71"/>
        </w:numPr>
        <w:spacing w:line="288" w:lineRule="auto"/>
        <w:jc w:val="both"/>
        <w:rPr>
          <w:rFonts w:cs="Times New Roman"/>
        </w:rPr>
      </w:pPr>
      <w:r w:rsidRPr="00A95E59">
        <w:rPr>
          <w:rFonts w:cs="Times New Roman"/>
          <w:b/>
          <w:bCs/>
        </w:rPr>
        <w:t>p</w:t>
      </w:r>
      <w:r w:rsidRPr="00A95E59">
        <w:rPr>
          <w:rFonts w:cs="Times New Roman"/>
          <w:b/>
          <w:bCs/>
          <w:lang w:val="it-IT"/>
        </w:rPr>
        <w:t>redsednik vlade mora v roku 10 dni po nastopu funkcije vade predlagati še neimenovane ministre, ali sam oz. po drugih ministrih voditi druge resorje (vendar ne več kot 3 mesece); Če po te roku niso imenovani vsi ministri, Državni zbor ugotovi, da je prenehala funkcija predsedniku vlade in ministrom</w:t>
      </w:r>
      <w:r w:rsidRPr="00A95E59">
        <w:rPr>
          <w:rFonts w:cs="Times New Roman"/>
          <w:b/>
          <w:bCs/>
        </w:rPr>
        <w:t>….</w:t>
      </w:r>
      <w:r w:rsidRPr="00A95E59">
        <w:rPr>
          <w:rFonts w:cs="Times New Roman"/>
          <w:b/>
          <w:bCs/>
          <w:lang w:val="it-IT"/>
        </w:rPr>
        <w:t xml:space="preserve"> </w:t>
      </w:r>
    </w:p>
    <w:p w14:paraId="45BB6FB6" w14:textId="77777777" w:rsidR="00275DDA" w:rsidRPr="00A95E59" w:rsidRDefault="00275DDA" w:rsidP="00F15BA3">
      <w:pPr>
        <w:spacing w:after="0"/>
        <w:jc w:val="both"/>
        <w:rPr>
          <w:rFonts w:cs="Times New Roman"/>
        </w:rPr>
      </w:pPr>
      <w:r w:rsidRPr="00A95E59">
        <w:rPr>
          <w:rFonts w:cs="Times New Roman"/>
          <w:b/>
          <w:bCs/>
        </w:rPr>
        <w:t>(ZoV – člen 15)</w:t>
      </w:r>
    </w:p>
    <w:p w14:paraId="42B9707C" w14:textId="77777777" w:rsidR="00275DDA" w:rsidRPr="00A95E59" w:rsidRDefault="00275DDA" w:rsidP="00F15BA3">
      <w:pPr>
        <w:numPr>
          <w:ilvl w:val="0"/>
          <w:numId w:val="72"/>
        </w:numPr>
        <w:spacing w:after="0" w:line="288" w:lineRule="auto"/>
        <w:jc w:val="both"/>
        <w:rPr>
          <w:rFonts w:cs="Times New Roman"/>
        </w:rPr>
      </w:pPr>
      <w:r w:rsidRPr="00A95E59">
        <w:rPr>
          <w:rFonts w:cs="Times New Roman"/>
          <w:b/>
          <w:bCs/>
        </w:rPr>
        <w:t>predsednik vlade določi ministra, ki ga nadomešča v času odsotnosti oz. zadržanosti</w:t>
      </w:r>
      <w:r w:rsidRPr="00A95E59">
        <w:rPr>
          <w:rFonts w:cs="Times New Roman"/>
          <w:lang w:val="it-IT"/>
        </w:rPr>
        <w:t>;</w:t>
      </w:r>
    </w:p>
    <w:p w14:paraId="5F1D16F1" w14:textId="77777777" w:rsidR="00275DDA" w:rsidRPr="00A95E59" w:rsidRDefault="00275DDA" w:rsidP="00F15BA3">
      <w:pPr>
        <w:numPr>
          <w:ilvl w:val="0"/>
          <w:numId w:val="72"/>
        </w:numPr>
        <w:spacing w:after="0" w:line="288" w:lineRule="auto"/>
        <w:jc w:val="both"/>
        <w:rPr>
          <w:rFonts w:cs="Times New Roman"/>
        </w:rPr>
      </w:pPr>
      <w:r w:rsidRPr="00A95E59">
        <w:rPr>
          <w:rFonts w:cs="Times New Roman"/>
          <w:b/>
          <w:bCs/>
        </w:rPr>
        <w:t>predsednika vlade ni mogoče nadomeščati glede:</w:t>
      </w:r>
    </w:p>
    <w:p w14:paraId="7A0609D8" w14:textId="77777777" w:rsidR="00275DDA" w:rsidRPr="00A95E59" w:rsidRDefault="00275DDA" w:rsidP="00F15BA3">
      <w:pPr>
        <w:numPr>
          <w:ilvl w:val="1"/>
          <w:numId w:val="113"/>
        </w:numPr>
        <w:spacing w:after="0" w:line="288" w:lineRule="auto"/>
        <w:jc w:val="both"/>
        <w:rPr>
          <w:rFonts w:cs="Times New Roman"/>
        </w:rPr>
      </w:pPr>
      <w:r w:rsidRPr="00A95E59">
        <w:rPr>
          <w:rFonts w:cs="Times New Roman"/>
        </w:rPr>
        <w:lastRenderedPageBreak/>
        <w:t>nalo</w:t>
      </w:r>
      <w:bookmarkStart w:id="0" w:name="_GoBack"/>
      <w:bookmarkEnd w:id="0"/>
      <w:r w:rsidRPr="00A95E59">
        <w:rPr>
          <w:rFonts w:cs="Times New Roman"/>
        </w:rPr>
        <w:t xml:space="preserve">g, ki se nanašajo na vprašanja zaupnice vladi ali </w:t>
      </w:r>
    </w:p>
    <w:p w14:paraId="54B48BB1" w14:textId="77777777" w:rsidR="00275DDA" w:rsidRPr="00F15BA3" w:rsidRDefault="00275DDA" w:rsidP="00275DDA">
      <w:pPr>
        <w:numPr>
          <w:ilvl w:val="1"/>
          <w:numId w:val="113"/>
        </w:numPr>
        <w:spacing w:after="160" w:line="288" w:lineRule="auto"/>
        <w:jc w:val="both"/>
        <w:rPr>
          <w:rFonts w:cs="Times New Roman"/>
        </w:rPr>
      </w:pPr>
      <w:r w:rsidRPr="00A95E59">
        <w:rPr>
          <w:rFonts w:cs="Times New Roman"/>
        </w:rPr>
        <w:t xml:space="preserve">nalog, ki se  nanašajo na imenovanje oz. razrešitev ministra… </w:t>
      </w:r>
    </w:p>
    <w:p w14:paraId="2D5FF89E" w14:textId="77777777" w:rsidR="00275DDA" w:rsidRPr="00A95E59" w:rsidRDefault="00275DDA" w:rsidP="00F15BA3">
      <w:pPr>
        <w:spacing w:after="0"/>
        <w:jc w:val="both"/>
        <w:rPr>
          <w:rFonts w:cs="Times New Roman"/>
        </w:rPr>
      </w:pPr>
      <w:r w:rsidRPr="00A95E59">
        <w:rPr>
          <w:rFonts w:cs="Times New Roman"/>
          <w:b/>
          <w:bCs/>
        </w:rPr>
        <w:t>VLADA - nova</w:t>
      </w:r>
    </w:p>
    <w:p w14:paraId="55D18DC7"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b/>
          <w:bCs/>
          <w:lang w:val="it-IT"/>
        </w:rPr>
        <w:t>notranje zadeve in javno upravo</w:t>
      </w:r>
      <w:r w:rsidRPr="00A95E59">
        <w:rPr>
          <w:rFonts w:cs="Times New Roman"/>
        </w:rPr>
        <w:t xml:space="preserve"> </w:t>
      </w:r>
    </w:p>
    <w:p w14:paraId="6338F6F7"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b/>
          <w:bCs/>
          <w:lang w:val="it-IT"/>
        </w:rPr>
        <w:t xml:space="preserve">zunanje zadeve </w:t>
      </w:r>
    </w:p>
    <w:p w14:paraId="1B673C3F"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b/>
          <w:bCs/>
          <w:lang w:val="it-IT"/>
        </w:rPr>
        <w:t>obramb</w:t>
      </w:r>
      <w:r w:rsidRPr="00A95E59">
        <w:rPr>
          <w:rFonts w:cs="Times New Roman"/>
          <w:b/>
          <w:bCs/>
        </w:rPr>
        <w:t>a</w:t>
      </w:r>
      <w:r w:rsidRPr="00A95E59">
        <w:rPr>
          <w:rFonts w:cs="Times New Roman"/>
          <w:b/>
          <w:bCs/>
          <w:lang w:val="en-GB"/>
        </w:rPr>
        <w:t xml:space="preserve"> </w:t>
      </w:r>
    </w:p>
    <w:p w14:paraId="627F008C"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b/>
          <w:bCs/>
          <w:lang w:val="it-IT"/>
        </w:rPr>
        <w:t>finance</w:t>
      </w:r>
      <w:r w:rsidRPr="00A95E59">
        <w:rPr>
          <w:rFonts w:cs="Times New Roman"/>
          <w:b/>
          <w:bCs/>
        </w:rPr>
        <w:t xml:space="preserve"> </w:t>
      </w:r>
    </w:p>
    <w:p w14:paraId="3D44D586"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b/>
          <w:bCs/>
          <w:lang w:val="it-IT"/>
        </w:rPr>
        <w:t>pravosodje</w:t>
      </w:r>
      <w:r w:rsidRPr="00A95E59">
        <w:rPr>
          <w:rFonts w:cs="Times New Roman"/>
          <w:b/>
          <w:bCs/>
        </w:rPr>
        <w:t xml:space="preserve"> in </w:t>
      </w:r>
      <w:r w:rsidRPr="00A95E59">
        <w:rPr>
          <w:rFonts w:cs="Times New Roman"/>
          <w:b/>
          <w:bCs/>
          <w:strike/>
        </w:rPr>
        <w:t>javna uprava</w:t>
      </w:r>
      <w:r w:rsidRPr="00A95E59">
        <w:rPr>
          <w:rFonts w:cs="Times New Roman"/>
        </w:rPr>
        <w:t xml:space="preserve"> + 1 minister brez resorja Slovenci v zamejstvu in sv.</w:t>
      </w:r>
    </w:p>
    <w:p w14:paraId="14C04748"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lang w:val="it-IT"/>
        </w:rPr>
        <w:t>gospodars</w:t>
      </w:r>
      <w:r w:rsidRPr="00A95E59">
        <w:rPr>
          <w:rFonts w:cs="Times New Roman"/>
        </w:rPr>
        <w:t xml:space="preserve">ki razvoj in tehnologija </w:t>
      </w:r>
    </w:p>
    <w:p w14:paraId="2F7B4137"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lang w:val="it-IT"/>
        </w:rPr>
        <w:t>kmetijstvo</w:t>
      </w:r>
      <w:r w:rsidRPr="00A95E59">
        <w:rPr>
          <w:rFonts w:cs="Times New Roman"/>
        </w:rPr>
        <w:t xml:space="preserve"> in okolje</w:t>
      </w:r>
    </w:p>
    <w:p w14:paraId="2681AD54"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rPr>
        <w:t>infrastruktura in prostor</w:t>
      </w:r>
    </w:p>
    <w:p w14:paraId="57E33AE4"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lang w:val="it-IT"/>
        </w:rPr>
        <w:t>zdravje</w:t>
      </w:r>
      <w:r w:rsidRPr="00A95E59">
        <w:rPr>
          <w:rFonts w:cs="Times New Roman"/>
        </w:rPr>
        <w:t xml:space="preserve"> </w:t>
      </w:r>
    </w:p>
    <w:p w14:paraId="435732B1"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lang w:val="it-IT"/>
        </w:rPr>
        <w:t>delo, družin</w:t>
      </w:r>
      <w:r w:rsidRPr="00A95E59">
        <w:rPr>
          <w:rFonts w:cs="Times New Roman"/>
        </w:rPr>
        <w:t>a</w:t>
      </w:r>
      <w:r w:rsidRPr="00A95E59">
        <w:rPr>
          <w:rFonts w:cs="Times New Roman"/>
          <w:lang w:val="it-IT"/>
        </w:rPr>
        <w:t>, socialne zadeve in enake možnosti</w:t>
      </w:r>
      <w:r w:rsidRPr="00A95E59">
        <w:rPr>
          <w:rFonts w:cs="Times New Roman"/>
        </w:rPr>
        <w:t xml:space="preserve"> </w:t>
      </w:r>
    </w:p>
    <w:p w14:paraId="03407F6E" w14:textId="77777777" w:rsidR="00275DDA" w:rsidRPr="00A95E59" w:rsidRDefault="00275DDA" w:rsidP="00F54450">
      <w:pPr>
        <w:pStyle w:val="ListParagraph"/>
        <w:numPr>
          <w:ilvl w:val="0"/>
          <w:numId w:val="114"/>
        </w:numPr>
        <w:spacing w:after="160" w:line="288" w:lineRule="auto"/>
        <w:jc w:val="both"/>
        <w:rPr>
          <w:rFonts w:cs="Times New Roman"/>
        </w:rPr>
      </w:pPr>
      <w:r w:rsidRPr="00A95E59">
        <w:rPr>
          <w:rFonts w:cs="Times New Roman"/>
        </w:rPr>
        <w:t>izobraževanje, znanost, kultura in šport</w:t>
      </w:r>
    </w:p>
    <w:p w14:paraId="5C654B3E" w14:textId="77777777" w:rsidR="00275DDA" w:rsidRPr="00F15BA3" w:rsidRDefault="00275DDA" w:rsidP="00275DDA">
      <w:pPr>
        <w:pStyle w:val="ListParagraph"/>
        <w:numPr>
          <w:ilvl w:val="0"/>
          <w:numId w:val="114"/>
        </w:numPr>
        <w:spacing w:after="160" w:line="288" w:lineRule="auto"/>
        <w:jc w:val="both"/>
        <w:rPr>
          <w:rFonts w:cs="Times New Roman"/>
        </w:rPr>
      </w:pPr>
      <w:r w:rsidRPr="00A95E59">
        <w:rPr>
          <w:rFonts w:cs="Times New Roman"/>
        </w:rPr>
        <w:t xml:space="preserve">kultura </w:t>
      </w:r>
    </w:p>
    <w:p w14:paraId="40352C8E" w14:textId="52FB26B7" w:rsidR="000A6801" w:rsidRPr="000A6801" w:rsidRDefault="000A6801" w:rsidP="00F15BA3">
      <w:pPr>
        <w:spacing w:after="0"/>
        <w:jc w:val="both"/>
        <w:rPr>
          <w:rFonts w:cs="Times New Roman"/>
          <w:bCs/>
          <w:iCs/>
          <w:color w:val="FF0000"/>
          <w:lang w:val="hr-HR"/>
        </w:rPr>
      </w:pPr>
      <w:r w:rsidRPr="000A6801">
        <w:rPr>
          <w:rFonts w:cs="Times New Roman"/>
          <w:bCs/>
          <w:iCs/>
          <w:color w:val="FF0000"/>
          <w:lang w:val="hr-HR"/>
        </w:rPr>
        <w:t>Pojavlja se trend zmanjševanja števila ministrstev (zaradi krize).</w:t>
      </w:r>
    </w:p>
    <w:p w14:paraId="0809203D" w14:textId="77777777" w:rsidR="000A6801" w:rsidRDefault="000A6801" w:rsidP="00F15BA3">
      <w:pPr>
        <w:spacing w:after="0"/>
        <w:jc w:val="both"/>
        <w:rPr>
          <w:rFonts w:cs="Times New Roman"/>
          <w:b/>
          <w:bCs/>
          <w:iCs/>
          <w:lang w:val="hr-HR"/>
        </w:rPr>
      </w:pPr>
    </w:p>
    <w:p w14:paraId="350470C7" w14:textId="77777777" w:rsidR="00275DDA" w:rsidRPr="00F15BA3" w:rsidRDefault="00275DDA" w:rsidP="00F15BA3">
      <w:pPr>
        <w:spacing w:after="0"/>
        <w:jc w:val="both"/>
        <w:rPr>
          <w:rFonts w:cs="Times New Roman"/>
        </w:rPr>
      </w:pPr>
      <w:r w:rsidRPr="00F15BA3">
        <w:rPr>
          <w:rFonts w:cs="Times New Roman"/>
          <w:b/>
          <w:bCs/>
          <w:iCs/>
          <w:lang w:val="hr-HR"/>
        </w:rPr>
        <w:t xml:space="preserve">SLOVENSKA UPRAVA – VLADNE SLUŽBE </w:t>
      </w:r>
    </w:p>
    <w:p w14:paraId="06675851" w14:textId="77777777" w:rsidR="00275DDA" w:rsidRPr="00F15BA3" w:rsidRDefault="00F15BA3" w:rsidP="00F15BA3">
      <w:pPr>
        <w:spacing w:after="0"/>
        <w:jc w:val="both"/>
        <w:rPr>
          <w:rFonts w:cs="Times New Roman"/>
        </w:rPr>
      </w:pPr>
      <w:r>
        <w:rPr>
          <w:rFonts w:cs="Times New Roman"/>
          <w:bCs/>
        </w:rPr>
        <w:t>S</w:t>
      </w:r>
      <w:r w:rsidRPr="00F15BA3">
        <w:rPr>
          <w:rFonts w:cs="Times New Roman"/>
          <w:bCs/>
        </w:rPr>
        <w:t xml:space="preserve">amo 8 vladnih služb od 2012: </w:t>
      </w:r>
    </w:p>
    <w:p w14:paraId="45B3BC9E" w14:textId="77777777" w:rsidR="00275DDA" w:rsidRPr="00A95E59" w:rsidRDefault="00DF013A" w:rsidP="00F15BA3">
      <w:pPr>
        <w:spacing w:after="0"/>
        <w:jc w:val="both"/>
        <w:rPr>
          <w:rFonts w:cs="Times New Roman"/>
        </w:rPr>
      </w:pPr>
      <w:hyperlink r:id="rId20" w:history="1">
        <w:r w:rsidR="00275DDA" w:rsidRPr="00A95E59">
          <w:rPr>
            <w:rStyle w:val="Hyperlink"/>
            <w:rFonts w:cs="Times New Roman"/>
            <w:b/>
            <w:bCs/>
          </w:rPr>
          <w:t xml:space="preserve">- </w:t>
        </w:r>
      </w:hyperlink>
      <w:hyperlink r:id="rId21" w:history="1">
        <w:r w:rsidR="00275DDA" w:rsidRPr="00A95E59">
          <w:rPr>
            <w:rStyle w:val="Hyperlink"/>
            <w:rFonts w:cs="Times New Roman"/>
          </w:rPr>
          <w:t>Urad za Slovence v zamejstvu in po svetu</w:t>
        </w:r>
      </w:hyperlink>
      <w:r w:rsidR="00275DDA" w:rsidRPr="00A95E59">
        <w:rPr>
          <w:rFonts w:cs="Times New Roman"/>
        </w:rPr>
        <w:t> </w:t>
      </w:r>
    </w:p>
    <w:p w14:paraId="1B57E526" w14:textId="77777777" w:rsidR="00275DDA" w:rsidRPr="00A95E59" w:rsidRDefault="00DF013A" w:rsidP="00F15BA3">
      <w:pPr>
        <w:spacing w:after="0"/>
        <w:jc w:val="both"/>
        <w:rPr>
          <w:rFonts w:cs="Times New Roman"/>
        </w:rPr>
      </w:pPr>
      <w:hyperlink r:id="rId22" w:history="1">
        <w:r w:rsidR="00275DDA" w:rsidRPr="00A95E59">
          <w:rPr>
            <w:rStyle w:val="Hyperlink"/>
            <w:rFonts w:cs="Times New Roman"/>
          </w:rPr>
          <w:t>- Urad vlade za komuniciranje</w:t>
        </w:r>
      </w:hyperlink>
      <w:r w:rsidR="00275DDA" w:rsidRPr="00A95E59">
        <w:rPr>
          <w:rFonts w:cs="Times New Roman"/>
        </w:rPr>
        <w:t> </w:t>
      </w:r>
    </w:p>
    <w:p w14:paraId="15FE9DED" w14:textId="77777777" w:rsidR="00275DDA" w:rsidRPr="00A95E59" w:rsidRDefault="00DF013A" w:rsidP="00F15BA3">
      <w:pPr>
        <w:spacing w:after="0"/>
        <w:jc w:val="both"/>
        <w:rPr>
          <w:rFonts w:cs="Times New Roman"/>
        </w:rPr>
      </w:pPr>
      <w:hyperlink r:id="rId23" w:history="1">
        <w:r w:rsidR="00275DDA" w:rsidRPr="00A95E59">
          <w:rPr>
            <w:rStyle w:val="Hyperlink"/>
            <w:rFonts w:cs="Times New Roman"/>
          </w:rPr>
          <w:t>- Protokol Republike Slovenije</w:t>
        </w:r>
      </w:hyperlink>
      <w:r w:rsidR="00275DDA" w:rsidRPr="00A95E59">
        <w:rPr>
          <w:rFonts w:cs="Times New Roman"/>
        </w:rPr>
        <w:t> </w:t>
      </w:r>
    </w:p>
    <w:p w14:paraId="63FD4CA3" w14:textId="77777777" w:rsidR="00275DDA" w:rsidRPr="00A95E59" w:rsidRDefault="00DF013A" w:rsidP="00F15BA3">
      <w:pPr>
        <w:spacing w:after="0"/>
        <w:jc w:val="both"/>
        <w:rPr>
          <w:rFonts w:cs="Times New Roman"/>
        </w:rPr>
      </w:pPr>
      <w:hyperlink r:id="rId24" w:history="1">
        <w:r w:rsidR="00275DDA" w:rsidRPr="00A95E59">
          <w:rPr>
            <w:rStyle w:val="Hyperlink"/>
            <w:rFonts w:cs="Times New Roman"/>
          </w:rPr>
          <w:t>- Urad za makroekonomske analize in razvoj</w:t>
        </w:r>
      </w:hyperlink>
      <w:r w:rsidR="00275DDA" w:rsidRPr="00A95E59">
        <w:rPr>
          <w:rFonts w:cs="Times New Roman"/>
        </w:rPr>
        <w:t>  </w:t>
      </w:r>
    </w:p>
    <w:p w14:paraId="0771E442" w14:textId="77777777" w:rsidR="00275DDA" w:rsidRPr="00A95E59" w:rsidRDefault="00DF013A" w:rsidP="00F15BA3">
      <w:pPr>
        <w:spacing w:after="0"/>
        <w:jc w:val="both"/>
        <w:rPr>
          <w:rFonts w:cs="Times New Roman"/>
        </w:rPr>
      </w:pPr>
      <w:hyperlink r:id="rId25" w:history="1">
        <w:r w:rsidR="00275DDA" w:rsidRPr="00A95E59">
          <w:rPr>
            <w:rStyle w:val="Hyperlink"/>
            <w:rFonts w:cs="Times New Roman"/>
          </w:rPr>
          <w:t>- Statistični urad Republike Slovenije</w:t>
        </w:r>
      </w:hyperlink>
      <w:r w:rsidR="00275DDA" w:rsidRPr="00A95E59">
        <w:rPr>
          <w:rFonts w:cs="Times New Roman"/>
        </w:rPr>
        <w:t>   </w:t>
      </w:r>
    </w:p>
    <w:p w14:paraId="374E5FB0" w14:textId="77777777" w:rsidR="00275DDA" w:rsidRPr="00A95E59" w:rsidRDefault="00DF013A" w:rsidP="00F15BA3">
      <w:pPr>
        <w:spacing w:after="0"/>
        <w:jc w:val="both"/>
        <w:rPr>
          <w:rFonts w:cs="Times New Roman"/>
        </w:rPr>
      </w:pPr>
      <w:hyperlink r:id="rId26" w:history="1">
        <w:r w:rsidR="00275DDA" w:rsidRPr="00A95E59">
          <w:rPr>
            <w:rStyle w:val="Hyperlink"/>
            <w:rFonts w:cs="Times New Roman"/>
          </w:rPr>
          <w:t>- Služba vlade za zakonodajo</w:t>
        </w:r>
      </w:hyperlink>
      <w:r w:rsidR="00275DDA" w:rsidRPr="00A95E59">
        <w:rPr>
          <w:rFonts w:cs="Times New Roman"/>
        </w:rPr>
        <w:t>  </w:t>
      </w:r>
    </w:p>
    <w:p w14:paraId="54B9C71E" w14:textId="77777777" w:rsidR="00275DDA" w:rsidRPr="00A95E59" w:rsidRDefault="00DF013A" w:rsidP="00F15BA3">
      <w:pPr>
        <w:spacing w:after="0"/>
        <w:jc w:val="both"/>
        <w:rPr>
          <w:rFonts w:cs="Times New Roman"/>
        </w:rPr>
      </w:pPr>
      <w:hyperlink r:id="rId27" w:history="1">
        <w:r w:rsidR="00275DDA" w:rsidRPr="00A95E59">
          <w:rPr>
            <w:rStyle w:val="Hyperlink"/>
            <w:rFonts w:cs="Times New Roman"/>
          </w:rPr>
          <w:t>- Urad za varovanje tajnih podatkov</w:t>
        </w:r>
      </w:hyperlink>
      <w:r w:rsidR="00275DDA" w:rsidRPr="00A95E59">
        <w:rPr>
          <w:rFonts w:cs="Times New Roman"/>
        </w:rPr>
        <w:t> </w:t>
      </w:r>
    </w:p>
    <w:p w14:paraId="76189E1D" w14:textId="77777777" w:rsidR="00F15BA3" w:rsidRDefault="00DF013A" w:rsidP="00275DDA">
      <w:pPr>
        <w:jc w:val="both"/>
        <w:rPr>
          <w:rFonts w:cs="Times New Roman"/>
        </w:rPr>
      </w:pPr>
      <w:hyperlink r:id="rId28" w:history="1">
        <w:r w:rsidR="00275DDA" w:rsidRPr="00A95E59">
          <w:rPr>
            <w:rStyle w:val="Hyperlink"/>
            <w:rFonts w:cs="Times New Roman"/>
          </w:rPr>
          <w:t>- Slovenska obveščevalno-varnostna agencija</w:t>
        </w:r>
      </w:hyperlink>
      <w:r w:rsidR="00275DDA" w:rsidRPr="00A95E59">
        <w:rPr>
          <w:rFonts w:cs="Times New Roman"/>
        </w:rPr>
        <w:t> </w:t>
      </w:r>
    </w:p>
    <w:p w14:paraId="11EF8B0C" w14:textId="17CBCDCB" w:rsidR="0036580F" w:rsidRPr="0036580F" w:rsidRDefault="0036580F" w:rsidP="00275DDA">
      <w:pPr>
        <w:jc w:val="both"/>
        <w:rPr>
          <w:rFonts w:cs="Times New Roman"/>
          <w:color w:val="FF0000"/>
        </w:rPr>
      </w:pPr>
      <w:r w:rsidRPr="0036580F">
        <w:rPr>
          <w:rFonts w:cs="Times New Roman"/>
          <w:color w:val="FF0000"/>
        </w:rPr>
        <w:t>Vladne službe – gre za horizontalne funkcije vlade. Naloge vladnih služb ne spadajo v vertikalno dejavnost, v bistvu opravljajo bolj servisne funkcije; imajo vlogo predhodne ocene delovanja itd.</w:t>
      </w:r>
    </w:p>
    <w:p w14:paraId="2FBAC118" w14:textId="77777777" w:rsidR="0036580F" w:rsidRPr="00A95E59" w:rsidRDefault="0036580F" w:rsidP="00275DDA">
      <w:pPr>
        <w:jc w:val="both"/>
        <w:rPr>
          <w:rFonts w:cs="Times New Roman"/>
        </w:rPr>
      </w:pPr>
    </w:p>
    <w:p w14:paraId="2976C508"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0653A8BB" wp14:editId="527CCA7A">
            <wp:extent cx="2916143" cy="1629103"/>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916271" cy="1629175"/>
                    </a:xfrm>
                    <a:prstGeom prst="rect">
                      <a:avLst/>
                    </a:prstGeom>
                    <a:noFill/>
                    <a:ln w="9525">
                      <a:noFill/>
                      <a:miter lim="800000"/>
                      <a:headEnd/>
                      <a:tailEnd/>
                    </a:ln>
                  </pic:spPr>
                </pic:pic>
              </a:graphicData>
            </a:graphic>
          </wp:inline>
        </w:drawing>
      </w:r>
    </w:p>
    <w:p w14:paraId="413A8792" w14:textId="64C7251F" w:rsidR="00C516B5" w:rsidRDefault="00C516B5" w:rsidP="00F15BA3">
      <w:pPr>
        <w:pStyle w:val="Heading1"/>
        <w:spacing w:after="240"/>
        <w:rPr>
          <w:rFonts w:asciiTheme="minorHAnsi" w:hAnsiTheme="minorHAnsi"/>
          <w:b w:val="0"/>
          <w:color w:val="FF0000"/>
          <w:sz w:val="22"/>
          <w:szCs w:val="22"/>
        </w:rPr>
      </w:pPr>
      <w:r w:rsidRPr="00C516B5">
        <w:rPr>
          <w:rFonts w:asciiTheme="minorHAnsi" w:hAnsiTheme="minorHAnsi"/>
          <w:b w:val="0"/>
          <w:color w:val="FF0000"/>
          <w:sz w:val="22"/>
          <w:szCs w:val="22"/>
        </w:rPr>
        <w:lastRenderedPageBreak/>
        <w:t>Uredbe – ne smejo določati novih pravic, obveznosti pravnih subjektov</w:t>
      </w:r>
      <w:r>
        <w:rPr>
          <w:rFonts w:asciiTheme="minorHAnsi" w:hAnsiTheme="minorHAnsi"/>
          <w:b w:val="0"/>
          <w:color w:val="FF0000"/>
          <w:sz w:val="22"/>
          <w:szCs w:val="22"/>
        </w:rPr>
        <w:t>; lahko delujejo secundum legem</w:t>
      </w:r>
    </w:p>
    <w:p w14:paraId="007D5F8C" w14:textId="21395809" w:rsidR="00C516B5" w:rsidRDefault="00C516B5" w:rsidP="00C516B5">
      <w:pPr>
        <w:rPr>
          <w:color w:val="FF0000"/>
        </w:rPr>
      </w:pPr>
      <w:r w:rsidRPr="00C516B5">
        <w:rPr>
          <w:color w:val="FF0000"/>
        </w:rPr>
        <w:t>Poslovnik – akt, s katerim se usklajuje delovanje organov javne uprave, ministrstva itd. Opredeljuje katera gradiva se pošilja drugim organom itd.</w:t>
      </w:r>
    </w:p>
    <w:p w14:paraId="2FF31EE6" w14:textId="7549A369" w:rsidR="00C516B5" w:rsidRPr="00C516B5" w:rsidRDefault="00C516B5" w:rsidP="00C516B5">
      <w:pPr>
        <w:rPr>
          <w:color w:val="FF0000"/>
        </w:rPr>
      </w:pPr>
      <w:r>
        <w:rPr>
          <w:color w:val="FF0000"/>
        </w:rPr>
        <w:t>Sklepi in odločbe – z njimi se odloča o vprašanjih, ki so individualne narave</w:t>
      </w:r>
    </w:p>
    <w:p w14:paraId="4C719F8B" w14:textId="77777777" w:rsidR="00275DDA" w:rsidRPr="00A95E59" w:rsidRDefault="00275DDA" w:rsidP="00F15BA3">
      <w:pPr>
        <w:pStyle w:val="Heading1"/>
        <w:spacing w:after="240"/>
      </w:pPr>
      <w:r w:rsidRPr="00A95E59">
        <w:t>DRŽAVNA UPRAVA</w:t>
      </w:r>
    </w:p>
    <w:p w14:paraId="1A67B661" w14:textId="16B2654B" w:rsidR="00C1145E" w:rsidRPr="00C1145E" w:rsidRDefault="00C1145E" w:rsidP="00F15BA3">
      <w:pPr>
        <w:spacing w:after="0"/>
        <w:jc w:val="both"/>
        <w:rPr>
          <w:rFonts w:cs="Times New Roman"/>
          <w:bCs/>
          <w:color w:val="FF0000"/>
        </w:rPr>
      </w:pPr>
      <w:r w:rsidRPr="00C1145E">
        <w:rPr>
          <w:rFonts w:cs="Times New Roman"/>
          <w:bCs/>
          <w:color w:val="FF0000"/>
        </w:rPr>
        <w:t>Državna uprava in lokalna samouprava sta edina segmenta, ki sta se razvijala samostojno.</w:t>
      </w:r>
    </w:p>
    <w:p w14:paraId="17CC6103" w14:textId="77777777" w:rsidR="00C1145E" w:rsidRPr="00C1145E" w:rsidRDefault="00C1145E" w:rsidP="00F15BA3">
      <w:pPr>
        <w:spacing w:after="0"/>
        <w:jc w:val="both"/>
        <w:rPr>
          <w:rFonts w:cs="Times New Roman"/>
          <w:bCs/>
        </w:rPr>
      </w:pPr>
    </w:p>
    <w:p w14:paraId="3E0276F5" w14:textId="77777777" w:rsidR="00275DDA" w:rsidRPr="00A95E59" w:rsidRDefault="00275DDA" w:rsidP="00F15BA3">
      <w:pPr>
        <w:spacing w:after="0"/>
        <w:jc w:val="both"/>
        <w:rPr>
          <w:rFonts w:cs="Times New Roman"/>
        </w:rPr>
      </w:pPr>
      <w:r w:rsidRPr="00A95E59">
        <w:rPr>
          <w:rFonts w:cs="Times New Roman"/>
          <w:b/>
          <w:bCs/>
        </w:rPr>
        <w:t xml:space="preserve">RAZLIČNI ASPEKTI POJMA UPRAVE   </w:t>
      </w:r>
    </w:p>
    <w:p w14:paraId="7F9A5836" w14:textId="37F2982E" w:rsidR="00275DDA" w:rsidRPr="00A95E59" w:rsidRDefault="00275DDA" w:rsidP="00F15BA3">
      <w:pPr>
        <w:numPr>
          <w:ilvl w:val="0"/>
          <w:numId w:val="74"/>
        </w:numPr>
        <w:spacing w:after="0" w:line="288" w:lineRule="auto"/>
        <w:jc w:val="both"/>
        <w:rPr>
          <w:rFonts w:cs="Times New Roman"/>
        </w:rPr>
      </w:pPr>
      <w:r w:rsidRPr="00A95E59">
        <w:rPr>
          <w:rFonts w:cs="Times New Roman"/>
          <w:b/>
          <w:bCs/>
        </w:rPr>
        <w:t>avtoritativna in neavtoritativna uprava</w:t>
      </w:r>
      <w:r w:rsidR="00EC096D">
        <w:rPr>
          <w:rFonts w:cs="Times New Roman"/>
          <w:bCs/>
        </w:rPr>
        <w:t xml:space="preserve"> </w:t>
      </w:r>
      <w:r w:rsidR="00EC096D" w:rsidRPr="00EC096D">
        <w:rPr>
          <w:rFonts w:cs="Times New Roman"/>
          <w:bCs/>
          <w:color w:val="FF0000"/>
        </w:rPr>
        <w:t>– delitev glede na to, na kakšen način odloča; sodobna uprava deluje tudi neavtoritativno; deluje kot subjekt, ki vstopa v razmerja tudi z drugimi subjekti v smislu enakovrednosti</w:t>
      </w:r>
    </w:p>
    <w:p w14:paraId="5F370D32" w14:textId="77777777" w:rsidR="00275DDA" w:rsidRPr="00A95E59" w:rsidRDefault="00275DDA" w:rsidP="00F15BA3">
      <w:pPr>
        <w:numPr>
          <w:ilvl w:val="0"/>
          <w:numId w:val="74"/>
        </w:numPr>
        <w:spacing w:after="0" w:line="288" w:lineRule="auto"/>
        <w:jc w:val="both"/>
        <w:rPr>
          <w:rFonts w:cs="Times New Roman"/>
        </w:rPr>
      </w:pPr>
      <w:r w:rsidRPr="00A95E59">
        <w:rPr>
          <w:rFonts w:cs="Times New Roman"/>
          <w:b/>
          <w:bCs/>
        </w:rPr>
        <w:t xml:space="preserve">državna in “nedržavna uprava” </w:t>
      </w:r>
    </w:p>
    <w:p w14:paraId="5E02217C" w14:textId="77777777" w:rsidR="00275DDA" w:rsidRPr="00F15BA3" w:rsidRDefault="00275DDA" w:rsidP="00275DDA">
      <w:pPr>
        <w:numPr>
          <w:ilvl w:val="0"/>
          <w:numId w:val="74"/>
        </w:numPr>
        <w:spacing w:after="160" w:line="288" w:lineRule="auto"/>
        <w:jc w:val="both"/>
        <w:rPr>
          <w:rFonts w:cs="Times New Roman"/>
        </w:rPr>
      </w:pPr>
      <w:r w:rsidRPr="00A95E59">
        <w:rPr>
          <w:rFonts w:cs="Times New Roman"/>
          <w:b/>
          <w:bCs/>
        </w:rPr>
        <w:t>neposredna in posredna uprava</w:t>
      </w:r>
    </w:p>
    <w:p w14:paraId="0334A089" w14:textId="4B05DA74" w:rsidR="005D2956" w:rsidRPr="005D2956" w:rsidRDefault="005D2956" w:rsidP="00F15BA3">
      <w:pPr>
        <w:spacing w:after="0"/>
        <w:jc w:val="both"/>
        <w:rPr>
          <w:rFonts w:cs="Times New Roman"/>
          <w:bCs/>
          <w:color w:val="FF0000"/>
        </w:rPr>
      </w:pPr>
      <w:r w:rsidRPr="005D2956">
        <w:rPr>
          <w:rFonts w:cs="Times New Roman"/>
          <w:bCs/>
          <w:color w:val="FF0000"/>
        </w:rPr>
        <w:t>Državna oz. neposredna uprava</w:t>
      </w:r>
    </w:p>
    <w:p w14:paraId="3A9A70E7" w14:textId="6D5FB965" w:rsidR="005D2956" w:rsidRPr="005D2956" w:rsidRDefault="005D2956" w:rsidP="00F15BA3">
      <w:pPr>
        <w:spacing w:after="0"/>
        <w:jc w:val="both"/>
        <w:rPr>
          <w:rFonts w:cs="Times New Roman"/>
          <w:bCs/>
          <w:color w:val="FF0000"/>
        </w:rPr>
      </w:pPr>
      <w:r w:rsidRPr="005D2956">
        <w:rPr>
          <w:rFonts w:cs="Times New Roman"/>
          <w:bCs/>
          <w:color w:val="FF0000"/>
        </w:rPr>
        <w:t>Nedržavna oz. posredna uprava (javni skladi, agencije – niso državni organi kot taki; Ne najdemo jih v Zakonu o vladi itd</w:t>
      </w:r>
      <w:r>
        <w:rPr>
          <w:rFonts w:cs="Times New Roman"/>
          <w:bCs/>
          <w:color w:val="FF0000"/>
        </w:rPr>
        <w:t>.</w:t>
      </w:r>
      <w:r w:rsidRPr="005D2956">
        <w:rPr>
          <w:rFonts w:cs="Times New Roman"/>
          <w:bCs/>
          <w:color w:val="FF0000"/>
        </w:rPr>
        <w:t>, ampak gre za druge osebe javnega prava, ki niso organizacijsko vključeni v državno upravo)</w:t>
      </w:r>
    </w:p>
    <w:p w14:paraId="1E4657B0" w14:textId="77777777" w:rsidR="005D2956" w:rsidRDefault="005D2956" w:rsidP="00F15BA3">
      <w:pPr>
        <w:spacing w:after="0"/>
        <w:jc w:val="both"/>
        <w:rPr>
          <w:rFonts w:cs="Times New Roman"/>
          <w:b/>
          <w:bCs/>
        </w:rPr>
      </w:pPr>
    </w:p>
    <w:p w14:paraId="12CB8896" w14:textId="77777777" w:rsidR="00275DDA" w:rsidRPr="00A95E59" w:rsidRDefault="00F15BA3" w:rsidP="00F15BA3">
      <w:pPr>
        <w:spacing w:after="0"/>
        <w:jc w:val="both"/>
        <w:rPr>
          <w:rFonts w:cs="Times New Roman"/>
        </w:rPr>
      </w:pPr>
      <w:r w:rsidRPr="00A95E59">
        <w:rPr>
          <w:rFonts w:cs="Times New Roman"/>
          <w:b/>
          <w:bCs/>
        </w:rPr>
        <w:t>FUNKCIJE</w:t>
      </w:r>
      <w:r w:rsidR="00275DDA" w:rsidRPr="00A95E59">
        <w:rPr>
          <w:rFonts w:cs="Times New Roman"/>
          <w:b/>
          <w:bCs/>
        </w:rPr>
        <w:t xml:space="preserve"> državne uprave:</w:t>
      </w:r>
    </w:p>
    <w:p w14:paraId="2543A39B" w14:textId="61B97083" w:rsidR="00275DDA" w:rsidRPr="00A95E59" w:rsidRDefault="00275DDA" w:rsidP="00F15BA3">
      <w:pPr>
        <w:numPr>
          <w:ilvl w:val="0"/>
          <w:numId w:val="73"/>
        </w:numPr>
        <w:spacing w:after="0" w:line="288" w:lineRule="auto"/>
        <w:jc w:val="both"/>
        <w:rPr>
          <w:rFonts w:cs="Times New Roman"/>
        </w:rPr>
      </w:pPr>
      <w:r w:rsidRPr="00A95E59">
        <w:rPr>
          <w:rFonts w:cs="Times New Roman"/>
          <w:b/>
          <w:bCs/>
        </w:rPr>
        <w:t xml:space="preserve"> regulatorna funkcija </w:t>
      </w:r>
      <w:r w:rsidRPr="00A95E59">
        <w:rPr>
          <w:rFonts w:cs="Times New Roman"/>
        </w:rPr>
        <w:t>(priprava predpisov, izvrševanje predpisov …)</w:t>
      </w:r>
      <w:r w:rsidR="00DF36E5">
        <w:rPr>
          <w:rFonts w:cs="Times New Roman"/>
        </w:rPr>
        <w:t xml:space="preserve"> </w:t>
      </w:r>
      <w:r w:rsidR="00DF36E5" w:rsidRPr="00DF36E5">
        <w:rPr>
          <w:rFonts w:cs="Times New Roman"/>
          <w:color w:val="FF0000"/>
        </w:rPr>
        <w:t>– imenujemo jo tudi represivna funkcija</w:t>
      </w:r>
    </w:p>
    <w:p w14:paraId="2EE8453B" w14:textId="176D89E5" w:rsidR="00275DDA" w:rsidRPr="00A95E59" w:rsidRDefault="00275DDA" w:rsidP="00F15BA3">
      <w:pPr>
        <w:numPr>
          <w:ilvl w:val="0"/>
          <w:numId w:val="73"/>
        </w:numPr>
        <w:spacing w:after="0" w:line="288" w:lineRule="auto"/>
        <w:jc w:val="both"/>
        <w:rPr>
          <w:rFonts w:cs="Times New Roman"/>
        </w:rPr>
      </w:pPr>
      <w:r w:rsidRPr="00A95E59">
        <w:rPr>
          <w:rFonts w:cs="Times New Roman"/>
        </w:rPr>
        <w:t xml:space="preserve"> </w:t>
      </w:r>
      <w:r w:rsidRPr="00A95E59">
        <w:rPr>
          <w:rFonts w:cs="Times New Roman"/>
          <w:b/>
          <w:bCs/>
        </w:rPr>
        <w:t xml:space="preserve">servisna funkcija </w:t>
      </w:r>
      <w:r w:rsidRPr="00A95E59">
        <w:rPr>
          <w:rFonts w:cs="Times New Roman"/>
        </w:rPr>
        <w:t>(zagotavlja</w:t>
      </w:r>
      <w:r w:rsidR="00DF36E5">
        <w:rPr>
          <w:rFonts w:cs="Times New Roman"/>
        </w:rPr>
        <w:t xml:space="preserve">nje opravljanja javnih služb) </w:t>
      </w:r>
      <w:r w:rsidR="00DF36E5" w:rsidRPr="00DF36E5">
        <w:rPr>
          <w:rFonts w:cs="Times New Roman"/>
          <w:color w:val="FF0000"/>
        </w:rPr>
        <w:t>– imenujemo jo tudi storitvena funkcija – državna uprava jo ne opravlja neposredno, ampak skrbi za nemoteno delovanje</w:t>
      </w:r>
    </w:p>
    <w:p w14:paraId="1FB4ACB2" w14:textId="4F1AB924" w:rsidR="00275DDA" w:rsidRPr="00F15BA3" w:rsidRDefault="00275DDA" w:rsidP="00275DDA">
      <w:pPr>
        <w:numPr>
          <w:ilvl w:val="0"/>
          <w:numId w:val="73"/>
        </w:numPr>
        <w:spacing w:after="160" w:line="288" w:lineRule="auto"/>
        <w:jc w:val="both"/>
        <w:rPr>
          <w:rFonts w:cs="Times New Roman"/>
        </w:rPr>
      </w:pPr>
      <w:r w:rsidRPr="00A95E59">
        <w:rPr>
          <w:rFonts w:cs="Times New Roman"/>
        </w:rPr>
        <w:t xml:space="preserve"> </w:t>
      </w:r>
      <w:r w:rsidRPr="00A95E59">
        <w:rPr>
          <w:rFonts w:cs="Times New Roman"/>
          <w:b/>
          <w:bCs/>
        </w:rPr>
        <w:t xml:space="preserve">razvojna funkcija </w:t>
      </w:r>
      <w:r w:rsidRPr="00A95E59">
        <w:rPr>
          <w:rFonts w:cs="Times New Roman"/>
        </w:rPr>
        <w:t xml:space="preserve">(uprava sama ali pa preko drugih oseb javnega prava </w:t>
      </w:r>
      <w:r w:rsidRPr="00F15BA3">
        <w:rPr>
          <w:rFonts w:cs="Times New Roman"/>
        </w:rPr>
        <w:t>spodbuja, pospešuje</w:t>
      </w:r>
      <w:r w:rsidR="00DF36E5">
        <w:rPr>
          <w:rFonts w:cs="Times New Roman"/>
        </w:rPr>
        <w:t xml:space="preserve"> in usmerja družbeni  razvoj) </w:t>
      </w:r>
      <w:r w:rsidR="00DF36E5" w:rsidRPr="00DF36E5">
        <w:rPr>
          <w:rFonts w:cs="Times New Roman"/>
          <w:color w:val="FF0000"/>
        </w:rPr>
        <w:t>– imenujemo jo tudi pospeševalna funkcija</w:t>
      </w:r>
    </w:p>
    <w:p w14:paraId="7151EE58" w14:textId="77777777" w:rsidR="00275DDA" w:rsidRPr="00A95E59" w:rsidRDefault="00F15BA3" w:rsidP="00F15BA3">
      <w:pPr>
        <w:spacing w:after="0"/>
        <w:jc w:val="both"/>
        <w:rPr>
          <w:rFonts w:cs="Times New Roman"/>
        </w:rPr>
      </w:pPr>
      <w:r w:rsidRPr="00A95E59">
        <w:rPr>
          <w:rFonts w:cs="Times New Roman"/>
          <w:b/>
          <w:bCs/>
        </w:rPr>
        <w:t>NALOGE</w:t>
      </w:r>
      <w:r w:rsidR="00275DDA" w:rsidRPr="00A95E59">
        <w:rPr>
          <w:rFonts w:cs="Times New Roman"/>
          <w:b/>
          <w:bCs/>
        </w:rPr>
        <w:t xml:space="preserve"> državne uprave po zakonu</w:t>
      </w:r>
      <w:r w:rsidR="00275DDA" w:rsidRPr="00A95E59">
        <w:rPr>
          <w:rFonts w:cs="Times New Roman"/>
        </w:rPr>
        <w:t>:</w:t>
      </w:r>
    </w:p>
    <w:p w14:paraId="6F31A352" w14:textId="53859602" w:rsidR="00275DDA" w:rsidRPr="00A95E59" w:rsidRDefault="00275DDA" w:rsidP="00F15BA3">
      <w:pPr>
        <w:numPr>
          <w:ilvl w:val="0"/>
          <w:numId w:val="75"/>
        </w:numPr>
        <w:spacing w:after="0" w:line="288" w:lineRule="auto"/>
        <w:jc w:val="both"/>
        <w:rPr>
          <w:rFonts w:cs="Times New Roman"/>
        </w:rPr>
      </w:pPr>
      <w:r w:rsidRPr="00A95E59">
        <w:rPr>
          <w:rFonts w:cs="Times New Roman"/>
        </w:rPr>
        <w:t xml:space="preserve">za vlado </w:t>
      </w:r>
      <w:r w:rsidRPr="00A95E59">
        <w:rPr>
          <w:rFonts w:cs="Times New Roman"/>
          <w:b/>
          <w:bCs/>
        </w:rPr>
        <w:t>pripravlja predloge zakonov</w:t>
      </w:r>
      <w:r w:rsidRPr="00A95E59">
        <w:rPr>
          <w:rFonts w:cs="Times New Roman"/>
        </w:rPr>
        <w:t xml:space="preserve">, </w:t>
      </w:r>
      <w:r w:rsidRPr="00A95E59">
        <w:rPr>
          <w:rFonts w:cs="Times New Roman"/>
          <w:b/>
          <w:bCs/>
        </w:rPr>
        <w:t xml:space="preserve">podzakonskih predpisov in drugih aktov ter druga gradiva </w:t>
      </w:r>
      <w:r w:rsidR="006944D3" w:rsidRPr="006944D3">
        <w:rPr>
          <w:rFonts w:cs="Times New Roman"/>
          <w:bCs/>
          <w:color w:val="FF0000"/>
        </w:rPr>
        <w:t>– regulatorna funkcija</w:t>
      </w:r>
    </w:p>
    <w:p w14:paraId="5E537CA5"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b/>
          <w:bCs/>
        </w:rPr>
        <w:t xml:space="preserve">druga strokovna pomoč vladi </w:t>
      </w:r>
      <w:r w:rsidRPr="00A95E59">
        <w:rPr>
          <w:rFonts w:cs="Times New Roman"/>
        </w:rPr>
        <w:t xml:space="preserve">pri oblikovanju politik </w:t>
      </w:r>
    </w:p>
    <w:p w14:paraId="43E1A985"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b/>
          <w:bCs/>
        </w:rPr>
        <w:t>izvršuje zakone in druge predpise</w:t>
      </w:r>
      <w:r w:rsidRPr="00A95E59">
        <w:rPr>
          <w:rFonts w:cs="Times New Roman"/>
        </w:rPr>
        <w:t xml:space="preserve"> </w:t>
      </w:r>
    </w:p>
    <w:p w14:paraId="43313C84" w14:textId="310B9EE5" w:rsidR="00275DDA" w:rsidRPr="00A95E59" w:rsidRDefault="00275DDA" w:rsidP="00F15BA3">
      <w:pPr>
        <w:numPr>
          <w:ilvl w:val="0"/>
          <w:numId w:val="75"/>
        </w:numPr>
        <w:spacing w:after="0" w:line="288" w:lineRule="auto"/>
        <w:jc w:val="both"/>
        <w:rPr>
          <w:rFonts w:cs="Times New Roman"/>
        </w:rPr>
      </w:pPr>
      <w:r w:rsidRPr="00A95E59">
        <w:rPr>
          <w:rFonts w:cs="Times New Roman"/>
          <w:b/>
          <w:bCs/>
        </w:rPr>
        <w:t xml:space="preserve">izdaja predpise in posamične akte ter interne akte </w:t>
      </w:r>
      <w:r w:rsidR="006944D3" w:rsidRPr="006944D3">
        <w:rPr>
          <w:rFonts w:cs="Times New Roman"/>
          <w:bCs/>
          <w:color w:val="FF0000"/>
        </w:rPr>
        <w:t>– regulatorna funkcija</w:t>
      </w:r>
    </w:p>
    <w:p w14:paraId="52EB6EB1" w14:textId="753F87E8" w:rsidR="00275DDA" w:rsidRPr="00A95E59" w:rsidRDefault="00275DDA" w:rsidP="00F15BA3">
      <w:pPr>
        <w:numPr>
          <w:ilvl w:val="0"/>
          <w:numId w:val="75"/>
        </w:numPr>
        <w:spacing w:after="0" w:line="288" w:lineRule="auto"/>
        <w:jc w:val="both"/>
        <w:rPr>
          <w:rFonts w:cs="Times New Roman"/>
        </w:rPr>
      </w:pPr>
      <w:r w:rsidRPr="00A95E59">
        <w:rPr>
          <w:rFonts w:cs="Times New Roman"/>
          <w:b/>
          <w:bCs/>
        </w:rPr>
        <w:t>vstopa</w:t>
      </w:r>
      <w:r w:rsidRPr="00A95E59">
        <w:rPr>
          <w:rFonts w:cs="Times New Roman"/>
        </w:rPr>
        <w:t xml:space="preserve"> v imenu in za račun Republike Slovenije </w:t>
      </w:r>
      <w:r w:rsidRPr="00A95E59">
        <w:rPr>
          <w:rFonts w:cs="Times New Roman"/>
          <w:b/>
          <w:bCs/>
        </w:rPr>
        <w:t xml:space="preserve">v civilnopravna razmerja </w:t>
      </w:r>
      <w:r w:rsidR="006944D3" w:rsidRPr="006944D3">
        <w:rPr>
          <w:rFonts w:cs="Times New Roman"/>
          <w:bCs/>
          <w:color w:val="FF0000"/>
        </w:rPr>
        <w:t>– regulatorna funkcija</w:t>
      </w:r>
    </w:p>
    <w:p w14:paraId="2D0254DE"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b/>
          <w:bCs/>
        </w:rPr>
        <w:t xml:space="preserve">opravlja materialna dejanja </w:t>
      </w:r>
    </w:p>
    <w:p w14:paraId="4D7E96F3"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rPr>
        <w:t xml:space="preserve">opravlja </w:t>
      </w:r>
      <w:r w:rsidRPr="00A95E59">
        <w:rPr>
          <w:rFonts w:cs="Times New Roman"/>
          <w:b/>
          <w:bCs/>
        </w:rPr>
        <w:t>inšpekcijski nadzor</w:t>
      </w:r>
      <w:r w:rsidRPr="00A95E59">
        <w:rPr>
          <w:rFonts w:cs="Times New Roman"/>
        </w:rPr>
        <w:t xml:space="preserve"> </w:t>
      </w:r>
    </w:p>
    <w:p w14:paraId="0C71BB00"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b/>
          <w:bCs/>
        </w:rPr>
        <w:t>spremlja stanje</w:t>
      </w:r>
      <w:r w:rsidRPr="00A95E59">
        <w:rPr>
          <w:rFonts w:cs="Times New Roman"/>
        </w:rPr>
        <w:t xml:space="preserve"> družbe na področjih, za katera je pristojna </w:t>
      </w:r>
    </w:p>
    <w:p w14:paraId="021FB6DC"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rPr>
        <w:t xml:space="preserve">vzpostavi, vodi, vzdržuje in povezuje </w:t>
      </w:r>
      <w:r w:rsidRPr="00A95E59">
        <w:rPr>
          <w:rFonts w:cs="Times New Roman"/>
          <w:b/>
          <w:bCs/>
        </w:rPr>
        <w:t xml:space="preserve">zbirke podatkov in evidence </w:t>
      </w:r>
    </w:p>
    <w:p w14:paraId="15B6D0D2" w14:textId="77777777" w:rsidR="00275DDA" w:rsidRPr="00A95E59" w:rsidRDefault="00275DDA" w:rsidP="00F15BA3">
      <w:pPr>
        <w:numPr>
          <w:ilvl w:val="0"/>
          <w:numId w:val="75"/>
        </w:numPr>
        <w:spacing w:after="0" w:line="288" w:lineRule="auto"/>
        <w:jc w:val="both"/>
        <w:rPr>
          <w:rFonts w:cs="Times New Roman"/>
        </w:rPr>
      </w:pPr>
      <w:r w:rsidRPr="00A95E59">
        <w:rPr>
          <w:rFonts w:cs="Times New Roman"/>
        </w:rPr>
        <w:t xml:space="preserve">spodbuja oziroma </w:t>
      </w:r>
      <w:r w:rsidRPr="00A95E59">
        <w:rPr>
          <w:rFonts w:cs="Times New Roman"/>
          <w:b/>
          <w:bCs/>
        </w:rPr>
        <w:t xml:space="preserve">usmerja družbeni razvoj </w:t>
      </w:r>
    </w:p>
    <w:p w14:paraId="2175B2EE" w14:textId="231680D2" w:rsidR="00275DDA" w:rsidRPr="00A95E59" w:rsidRDefault="00275DDA" w:rsidP="00F15BA3">
      <w:pPr>
        <w:numPr>
          <w:ilvl w:val="0"/>
          <w:numId w:val="75"/>
        </w:numPr>
        <w:spacing w:after="0" w:line="288" w:lineRule="auto"/>
        <w:jc w:val="both"/>
        <w:rPr>
          <w:rFonts w:cs="Times New Roman"/>
        </w:rPr>
      </w:pPr>
      <w:r w:rsidRPr="00A95E59">
        <w:rPr>
          <w:rFonts w:cs="Times New Roman"/>
          <w:b/>
          <w:bCs/>
        </w:rPr>
        <w:lastRenderedPageBreak/>
        <w:t>zagotavlja opravljanje javnih služb</w:t>
      </w:r>
      <w:r w:rsidRPr="00A95E59">
        <w:rPr>
          <w:rFonts w:cs="Times New Roman"/>
        </w:rPr>
        <w:t xml:space="preserve"> </w:t>
      </w:r>
      <w:r w:rsidR="004D4045" w:rsidRPr="004D4045">
        <w:rPr>
          <w:rFonts w:cs="Times New Roman"/>
          <w:color w:val="FF0000"/>
        </w:rPr>
        <w:t>– servisna funkcija</w:t>
      </w:r>
    </w:p>
    <w:p w14:paraId="3B5E0624" w14:textId="4989ACC5" w:rsidR="00275DDA" w:rsidRPr="00E305F1" w:rsidRDefault="00275DDA" w:rsidP="00275DDA">
      <w:pPr>
        <w:numPr>
          <w:ilvl w:val="0"/>
          <w:numId w:val="75"/>
        </w:numPr>
        <w:spacing w:after="160" w:line="288" w:lineRule="auto"/>
        <w:jc w:val="both"/>
        <w:rPr>
          <w:rFonts w:cs="Times New Roman"/>
        </w:rPr>
      </w:pPr>
      <w:r w:rsidRPr="00A95E59">
        <w:rPr>
          <w:rFonts w:cs="Times New Roman"/>
          <w:b/>
          <w:bCs/>
        </w:rPr>
        <w:t xml:space="preserve">odloča u upravnem postopku na prvi in drugi stopnji </w:t>
      </w:r>
      <w:r w:rsidR="004D4045" w:rsidRPr="004D4045">
        <w:rPr>
          <w:rFonts w:cs="Times New Roman"/>
          <w:bCs/>
          <w:color w:val="FF0000"/>
        </w:rPr>
        <w:t>– regulatorna funkcija</w:t>
      </w:r>
    </w:p>
    <w:p w14:paraId="211E56F7" w14:textId="77777777" w:rsidR="00E305F1" w:rsidRPr="001657A2" w:rsidRDefault="00E305F1" w:rsidP="00E305F1">
      <w:pPr>
        <w:spacing w:after="160" w:line="288" w:lineRule="auto"/>
        <w:jc w:val="both"/>
        <w:rPr>
          <w:rFonts w:cs="Times New Roman"/>
        </w:rPr>
      </w:pPr>
    </w:p>
    <w:p w14:paraId="23FB0AF0" w14:textId="77777777" w:rsidR="00275DDA" w:rsidRPr="00F15BA3" w:rsidRDefault="00275DDA" w:rsidP="00275DDA">
      <w:pPr>
        <w:jc w:val="both"/>
        <w:rPr>
          <w:rFonts w:cs="Times New Roman"/>
        </w:rPr>
      </w:pPr>
      <w:r w:rsidRPr="00F15BA3">
        <w:rPr>
          <w:rFonts w:cs="Times New Roman"/>
          <w:b/>
          <w:bCs/>
          <w:iCs/>
          <w:lang w:val="hr-HR"/>
        </w:rPr>
        <w:t>SLOVENIJA – UPRAVNI PROCES IN NIVOJI ODLOČANJA – DRŽAVNA UPRAVA</w:t>
      </w:r>
      <w:r w:rsidRPr="00F15BA3">
        <w:rPr>
          <w:rFonts w:cs="Times New Roman"/>
          <w:b/>
          <w:bCs/>
          <w:iCs/>
        </w:rPr>
        <w:t xml:space="preserve"> </w:t>
      </w:r>
    </w:p>
    <w:p w14:paraId="70DF5E6B" w14:textId="77777777" w:rsidR="00275DDA" w:rsidRPr="00A95E59" w:rsidRDefault="00275DDA" w:rsidP="00DE67E5">
      <w:pPr>
        <w:jc w:val="center"/>
        <w:rPr>
          <w:rFonts w:cs="Times New Roman"/>
        </w:rPr>
      </w:pPr>
      <w:r w:rsidRPr="00A95E59">
        <w:rPr>
          <w:rFonts w:cs="Times New Roman"/>
          <w:noProof/>
          <w:lang w:eastAsia="sl-SI"/>
        </w:rPr>
        <w:drawing>
          <wp:inline distT="0" distB="0" distL="0" distR="0" wp14:anchorId="18707B2C" wp14:editId="2E31FA16">
            <wp:extent cx="5116529" cy="3099815"/>
            <wp:effectExtent l="0" t="0" r="8255" b="571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116369" cy="3099718"/>
                    </a:xfrm>
                    <a:prstGeom prst="rect">
                      <a:avLst/>
                    </a:prstGeom>
                    <a:noFill/>
                    <a:ln w="9525">
                      <a:noFill/>
                      <a:miter lim="800000"/>
                      <a:headEnd/>
                      <a:tailEnd/>
                    </a:ln>
                  </pic:spPr>
                </pic:pic>
              </a:graphicData>
            </a:graphic>
          </wp:inline>
        </w:drawing>
      </w:r>
    </w:p>
    <w:p w14:paraId="3C239C61" w14:textId="3D330CAE" w:rsidR="00971DA0" w:rsidRDefault="00F15BA3" w:rsidP="00971DA0">
      <w:pPr>
        <w:jc w:val="center"/>
        <w:rPr>
          <w:rFonts w:cs="Times New Roman"/>
        </w:rPr>
      </w:pPr>
      <w:r w:rsidRPr="00F15BA3">
        <w:rPr>
          <w:rFonts w:cs="Times New Roman"/>
          <w:noProof/>
          <w:lang w:eastAsia="sl-SI"/>
        </w:rPr>
        <w:drawing>
          <wp:inline distT="0" distB="0" distL="0" distR="0" wp14:anchorId="4E53F32F" wp14:editId="05A54013">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14:paraId="6A7A4813" w14:textId="702BEB13" w:rsidR="00971DA0" w:rsidRDefault="00971DA0" w:rsidP="00971DA0">
      <w:pPr>
        <w:rPr>
          <w:rFonts w:cs="Times New Roman"/>
          <w:color w:val="FF0000"/>
        </w:rPr>
      </w:pPr>
      <w:r w:rsidRPr="00971DA0">
        <w:rPr>
          <w:rFonts w:cs="Times New Roman"/>
          <w:color w:val="FF0000"/>
        </w:rPr>
        <w:t>Popravek: 10 vladnih služb</w:t>
      </w:r>
    </w:p>
    <w:p w14:paraId="5FE62080" w14:textId="4B833D84" w:rsidR="00971DA0" w:rsidRDefault="00971DA0" w:rsidP="00971DA0">
      <w:pPr>
        <w:rPr>
          <w:rFonts w:cs="Times New Roman"/>
          <w:color w:val="FF0000"/>
        </w:rPr>
      </w:pPr>
      <w:r>
        <w:rPr>
          <w:rFonts w:cs="Times New Roman"/>
          <w:color w:val="FF0000"/>
        </w:rPr>
        <w:t>Organizacija javne uprave:</w:t>
      </w:r>
    </w:p>
    <w:p w14:paraId="1A79BE38" w14:textId="1E376679" w:rsidR="00971DA0" w:rsidRPr="00971DA0" w:rsidRDefault="00971DA0" w:rsidP="00971DA0">
      <w:pPr>
        <w:pStyle w:val="ListParagraph"/>
        <w:numPr>
          <w:ilvl w:val="0"/>
          <w:numId w:val="112"/>
        </w:numPr>
        <w:rPr>
          <w:rFonts w:cs="Times New Roman"/>
          <w:color w:val="FF0000"/>
        </w:rPr>
      </w:pPr>
      <w:r w:rsidRPr="00971DA0">
        <w:rPr>
          <w:rFonts w:cs="Times New Roman"/>
          <w:color w:val="FF0000"/>
        </w:rPr>
        <w:t>državna uprava</w:t>
      </w:r>
    </w:p>
    <w:p w14:paraId="04DBBC43" w14:textId="4E33DE2F" w:rsidR="00971DA0" w:rsidRDefault="00971DA0" w:rsidP="00971DA0">
      <w:pPr>
        <w:pStyle w:val="ListParagraph"/>
        <w:numPr>
          <w:ilvl w:val="0"/>
          <w:numId w:val="112"/>
        </w:numPr>
        <w:rPr>
          <w:rFonts w:cs="Times New Roman"/>
          <w:color w:val="FF0000"/>
        </w:rPr>
      </w:pPr>
      <w:r>
        <w:rPr>
          <w:rFonts w:cs="Times New Roman"/>
          <w:color w:val="FF0000"/>
        </w:rPr>
        <w:lastRenderedPageBreak/>
        <w:t>posredna uprava (nedržavna uprava)</w:t>
      </w:r>
    </w:p>
    <w:p w14:paraId="5AA02EE5" w14:textId="38376C50" w:rsidR="00971DA0" w:rsidRDefault="00971DA0" w:rsidP="00971DA0">
      <w:pPr>
        <w:pStyle w:val="ListParagraph"/>
        <w:numPr>
          <w:ilvl w:val="0"/>
          <w:numId w:val="112"/>
        </w:numPr>
        <w:rPr>
          <w:rFonts w:cs="Times New Roman"/>
          <w:color w:val="FF0000"/>
        </w:rPr>
      </w:pPr>
      <w:r>
        <w:rPr>
          <w:rFonts w:cs="Times New Roman"/>
          <w:color w:val="FF0000"/>
        </w:rPr>
        <w:t>lokalna samouprava</w:t>
      </w:r>
    </w:p>
    <w:p w14:paraId="36DF867E" w14:textId="4142F90D" w:rsidR="00971DA0" w:rsidRPr="00971DA0" w:rsidRDefault="00971DA0" w:rsidP="00971DA0">
      <w:pPr>
        <w:pStyle w:val="ListParagraph"/>
        <w:numPr>
          <w:ilvl w:val="0"/>
          <w:numId w:val="112"/>
        </w:numPr>
        <w:rPr>
          <w:rFonts w:cs="Times New Roman"/>
          <w:color w:val="FF0000"/>
        </w:rPr>
      </w:pPr>
      <w:r>
        <w:rPr>
          <w:rFonts w:cs="Times New Roman"/>
          <w:color w:val="FF0000"/>
        </w:rPr>
        <w:t>HRM v javni upravi</w:t>
      </w:r>
    </w:p>
    <w:p w14:paraId="7887EE49" w14:textId="77777777" w:rsidR="00CD6E4E" w:rsidRDefault="00CD6E4E" w:rsidP="00DE67E5">
      <w:pPr>
        <w:pStyle w:val="Heading2"/>
        <w:spacing w:after="240"/>
      </w:pPr>
    </w:p>
    <w:p w14:paraId="6CC74883" w14:textId="77777777" w:rsidR="00275DDA" w:rsidRPr="00DE67E5" w:rsidRDefault="00275DDA" w:rsidP="00DE67E5">
      <w:pPr>
        <w:pStyle w:val="Heading2"/>
        <w:spacing w:after="240"/>
      </w:pPr>
      <w:r w:rsidRPr="00DE67E5">
        <w:t>NOTRANJA ORGANIZACIJA ORGANOV DRŽAVNE UPRAVE (mikro-organizacija drž. upr.)</w:t>
      </w:r>
    </w:p>
    <w:p w14:paraId="3435AAD9" w14:textId="77777777" w:rsidR="00275DDA" w:rsidRDefault="00275DDA" w:rsidP="00275DDA">
      <w:pPr>
        <w:jc w:val="both"/>
        <w:rPr>
          <w:rFonts w:cs="Times New Roman"/>
        </w:rPr>
      </w:pPr>
      <w:r w:rsidRPr="00A95E59">
        <w:rPr>
          <w:rFonts w:cs="Times New Roman"/>
        </w:rPr>
        <w:t xml:space="preserve">Ta organizacija se regulira z </w:t>
      </w:r>
      <w:r w:rsidRPr="00A95E59">
        <w:rPr>
          <w:rFonts w:cs="Times New Roman"/>
          <w:b/>
          <w:bCs/>
        </w:rPr>
        <w:t>Uredbo o notranji organizaciji in sistemizaciji</w:t>
      </w:r>
      <w:r w:rsidRPr="00A95E59">
        <w:rPr>
          <w:rFonts w:cs="Times New Roman"/>
        </w:rPr>
        <w:t xml:space="preserve"> (uredba vzpostavlja ustrezne kriterije s katerimi se doseže medsebojna primerljivost organizacijskih enot med ministrstvi, hkrati pa tudi preprečevanje pretirane razdrobljenosti notranje organizacije).</w:t>
      </w:r>
    </w:p>
    <w:p w14:paraId="6CC60AD9" w14:textId="1C01064E" w:rsidR="002B76E1" w:rsidRPr="008819C5" w:rsidRDefault="002B76E1" w:rsidP="00275DDA">
      <w:pPr>
        <w:jc w:val="both"/>
        <w:rPr>
          <w:rFonts w:cs="Times New Roman"/>
          <w:color w:val="FF0000"/>
        </w:rPr>
      </w:pPr>
      <w:r w:rsidRPr="008819C5">
        <w:rPr>
          <w:rFonts w:cs="Times New Roman"/>
          <w:color w:val="FF0000"/>
        </w:rPr>
        <w:t xml:space="preserve">Uredba o </w:t>
      </w:r>
      <w:r w:rsidR="008819C5" w:rsidRPr="008819C5">
        <w:rPr>
          <w:rFonts w:cs="Times New Roman"/>
          <w:color w:val="FF0000"/>
        </w:rPr>
        <w:t xml:space="preserve">notranji </w:t>
      </w:r>
      <w:r w:rsidRPr="008819C5">
        <w:rPr>
          <w:rFonts w:cs="Times New Roman"/>
          <w:color w:val="FF0000"/>
        </w:rPr>
        <w:t>organizaciji</w:t>
      </w:r>
      <w:r w:rsidR="00001A52">
        <w:rPr>
          <w:rFonts w:cs="Times New Roman"/>
          <w:color w:val="FF0000"/>
        </w:rPr>
        <w:t xml:space="preserve"> in sistem</w:t>
      </w:r>
      <w:r w:rsidR="008819C5" w:rsidRPr="008819C5">
        <w:rPr>
          <w:rFonts w:cs="Times New Roman"/>
          <w:color w:val="FF0000"/>
        </w:rPr>
        <w:t>izaciji delovnih mest (leta 2002) – oddelki se združujejo v sektorje, sektorji pa v generalne direktorate. Najnižja enota je delovno mesto posameznega javnega uslužbenca – urejeno s posebno uredb</w:t>
      </w:r>
      <w:r w:rsidR="00001A52">
        <w:rPr>
          <w:rFonts w:cs="Times New Roman"/>
          <w:color w:val="FF0000"/>
        </w:rPr>
        <w:t>o, ki pa mora biti usklajena z U</w:t>
      </w:r>
      <w:r w:rsidR="008819C5" w:rsidRPr="008819C5">
        <w:rPr>
          <w:rFonts w:cs="Times New Roman"/>
          <w:color w:val="FF0000"/>
        </w:rPr>
        <w:t>redbo o n</w:t>
      </w:r>
      <w:r w:rsidR="00001A52">
        <w:rPr>
          <w:rFonts w:cs="Times New Roman"/>
          <w:color w:val="FF0000"/>
        </w:rPr>
        <w:t>otranji organizaciji in sistem</w:t>
      </w:r>
      <w:r w:rsidR="008819C5" w:rsidRPr="008819C5">
        <w:rPr>
          <w:rFonts w:cs="Times New Roman"/>
          <w:color w:val="FF0000"/>
        </w:rPr>
        <w:t>izaciji delovnih mest.</w:t>
      </w:r>
    </w:p>
    <w:p w14:paraId="09E817FC" w14:textId="77777777" w:rsidR="00275DDA" w:rsidRPr="00A95E59" w:rsidRDefault="00275DDA" w:rsidP="00DE67E5">
      <w:pPr>
        <w:spacing w:after="0"/>
        <w:jc w:val="both"/>
        <w:rPr>
          <w:rFonts w:cs="Times New Roman"/>
        </w:rPr>
      </w:pPr>
      <w:r w:rsidRPr="00A95E59">
        <w:rPr>
          <w:rFonts w:cs="Times New Roman"/>
        </w:rPr>
        <w:t xml:space="preserve">V državni upravi so </w:t>
      </w:r>
      <w:r w:rsidRPr="00A95E59">
        <w:rPr>
          <w:rFonts w:cs="Times New Roman"/>
          <w:b/>
          <w:bCs/>
        </w:rPr>
        <w:t>relevantne naslednje organizacijske enote</w:t>
      </w:r>
      <w:r w:rsidRPr="00A95E59">
        <w:rPr>
          <w:rFonts w:cs="Times New Roman"/>
        </w:rPr>
        <w:t>:</w:t>
      </w:r>
    </w:p>
    <w:p w14:paraId="27ECC729" w14:textId="77777777" w:rsidR="00275DDA" w:rsidRPr="00DE67E5" w:rsidRDefault="00275DDA" w:rsidP="00DE67E5">
      <w:pPr>
        <w:numPr>
          <w:ilvl w:val="0"/>
          <w:numId w:val="76"/>
        </w:numPr>
        <w:spacing w:after="0" w:line="288" w:lineRule="auto"/>
        <w:jc w:val="both"/>
        <w:rPr>
          <w:rFonts w:cs="Times New Roman"/>
        </w:rPr>
      </w:pPr>
      <w:r w:rsidRPr="00A95E59">
        <w:rPr>
          <w:rFonts w:cs="Times New Roman"/>
        </w:rPr>
        <w:t xml:space="preserve"> </w:t>
      </w:r>
      <w:r w:rsidRPr="00A95E59">
        <w:rPr>
          <w:rFonts w:cs="Times New Roman"/>
          <w:b/>
          <w:bCs/>
        </w:rPr>
        <w:t>direktorat</w:t>
      </w:r>
      <w:r w:rsidRPr="00A95E59">
        <w:rPr>
          <w:rFonts w:cs="Times New Roman"/>
        </w:rPr>
        <w:t>: organizira se za izvajanj</w:t>
      </w:r>
      <w:r w:rsidR="00DE67E5">
        <w:rPr>
          <w:rFonts w:cs="Times New Roman"/>
        </w:rPr>
        <w:t>e upravnih nalog na zaokroženem</w:t>
      </w:r>
      <w:r w:rsidRPr="00DE67E5">
        <w:rPr>
          <w:rFonts w:cs="Times New Roman"/>
        </w:rPr>
        <w:t xml:space="preserve"> delovnem področju v ministrstvu;</w:t>
      </w:r>
    </w:p>
    <w:p w14:paraId="41A1349B" w14:textId="77777777" w:rsidR="00275DDA" w:rsidRPr="00A95E59" w:rsidRDefault="00275DDA" w:rsidP="00DE67E5">
      <w:pPr>
        <w:numPr>
          <w:ilvl w:val="0"/>
          <w:numId w:val="77"/>
        </w:numPr>
        <w:spacing w:after="0" w:line="288" w:lineRule="auto"/>
        <w:jc w:val="both"/>
        <w:rPr>
          <w:rFonts w:cs="Times New Roman"/>
        </w:rPr>
      </w:pPr>
      <w:r w:rsidRPr="00A95E59">
        <w:rPr>
          <w:rFonts w:cs="Times New Roman"/>
          <w:b/>
          <w:bCs/>
        </w:rPr>
        <w:t xml:space="preserve"> sektor: </w:t>
      </w:r>
      <w:r w:rsidRPr="00A95E59">
        <w:rPr>
          <w:rFonts w:cs="Times New Roman"/>
        </w:rPr>
        <w:t>vmesna organizacijska enota med direktoratom in oddelkom</w:t>
      </w:r>
    </w:p>
    <w:p w14:paraId="606BE770" w14:textId="77777777" w:rsidR="00275DDA" w:rsidRPr="00A95E59" w:rsidRDefault="00275DDA" w:rsidP="00F54450">
      <w:pPr>
        <w:numPr>
          <w:ilvl w:val="0"/>
          <w:numId w:val="77"/>
        </w:numPr>
        <w:spacing w:after="160" w:line="288" w:lineRule="auto"/>
        <w:jc w:val="both"/>
        <w:rPr>
          <w:rFonts w:cs="Times New Roman"/>
        </w:rPr>
      </w:pPr>
      <w:r w:rsidRPr="00A95E59">
        <w:rPr>
          <w:rFonts w:cs="Times New Roman"/>
        </w:rPr>
        <w:t xml:space="preserve"> </w:t>
      </w:r>
      <w:r w:rsidRPr="00A95E59">
        <w:rPr>
          <w:rFonts w:cs="Times New Roman"/>
          <w:b/>
          <w:bCs/>
        </w:rPr>
        <w:t>oddele</w:t>
      </w:r>
      <w:r w:rsidRPr="00DE67E5">
        <w:rPr>
          <w:rFonts w:cs="Times New Roman"/>
          <w:bCs/>
        </w:rPr>
        <w:t>k</w:t>
      </w:r>
      <w:r w:rsidRPr="00A95E59">
        <w:rPr>
          <w:rFonts w:cs="Times New Roman"/>
        </w:rPr>
        <w:t>: najmanj 5 zaposlenih oseb.</w:t>
      </w:r>
    </w:p>
    <w:p w14:paraId="269A9851" w14:textId="77777777" w:rsidR="00275DDA" w:rsidRPr="00A95E59" w:rsidRDefault="00275DDA" w:rsidP="00DE67E5">
      <w:pPr>
        <w:spacing w:after="0"/>
        <w:jc w:val="both"/>
        <w:rPr>
          <w:rFonts w:cs="Times New Roman"/>
        </w:rPr>
      </w:pPr>
      <w:r w:rsidRPr="00A95E59">
        <w:rPr>
          <w:rFonts w:cs="Times New Roman"/>
        </w:rPr>
        <w:t xml:space="preserve">Izjemoma se (za zaokroženo delovno področje) lahko ustanovi tudi </w:t>
      </w:r>
      <w:r w:rsidRPr="00A95E59">
        <w:rPr>
          <w:rFonts w:cs="Times New Roman"/>
          <w:b/>
          <w:bCs/>
        </w:rPr>
        <w:t>urad</w:t>
      </w:r>
      <w:r w:rsidR="00DE67E5">
        <w:rPr>
          <w:rFonts w:cs="Times New Roman"/>
        </w:rPr>
        <w:t>.</w:t>
      </w:r>
    </w:p>
    <w:p w14:paraId="13D23318" w14:textId="77777777" w:rsidR="00275DDA" w:rsidRPr="00A95E59" w:rsidRDefault="00275DDA" w:rsidP="00DE67E5">
      <w:pPr>
        <w:rPr>
          <w:rFonts w:cs="Times New Roman"/>
        </w:rPr>
      </w:pPr>
      <w:r w:rsidRPr="00A95E59">
        <w:rPr>
          <w:rFonts w:cs="Times New Roman"/>
          <w:noProof/>
          <w:lang w:eastAsia="sl-SI"/>
        </w:rPr>
        <w:drawing>
          <wp:inline distT="0" distB="0" distL="0" distR="0" wp14:anchorId="2F97BEE4" wp14:editId="6B830E30">
            <wp:extent cx="6296391" cy="2930217"/>
            <wp:effectExtent l="19050" t="0" r="9159"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6296853" cy="2930432"/>
                    </a:xfrm>
                    <a:prstGeom prst="rect">
                      <a:avLst/>
                    </a:prstGeom>
                    <a:noFill/>
                    <a:ln w="9525">
                      <a:noFill/>
                      <a:miter lim="800000"/>
                      <a:headEnd/>
                      <a:tailEnd/>
                    </a:ln>
                  </pic:spPr>
                </pic:pic>
              </a:graphicData>
            </a:graphic>
          </wp:inline>
        </w:drawing>
      </w:r>
    </w:p>
    <w:p w14:paraId="01FEE721" w14:textId="77777777" w:rsidR="00DE67E5" w:rsidRPr="00DE67E5" w:rsidRDefault="00DE67E5" w:rsidP="00DE67E5">
      <w:pPr>
        <w:spacing w:after="160" w:line="288" w:lineRule="auto"/>
        <w:jc w:val="both"/>
        <w:rPr>
          <w:rFonts w:cs="Times New Roman"/>
          <w:b/>
        </w:rPr>
      </w:pPr>
      <w:r w:rsidRPr="00DE67E5">
        <w:rPr>
          <w:rFonts w:cs="Times New Roman"/>
          <w:b/>
          <w:lang w:val="hr-HR"/>
        </w:rPr>
        <w:t>M</w:t>
      </w:r>
      <w:r w:rsidR="00275DDA" w:rsidRPr="00DE67E5">
        <w:rPr>
          <w:rFonts w:cs="Times New Roman"/>
          <w:b/>
          <w:lang w:val="hr-HR"/>
        </w:rPr>
        <w:t>ikro organizacija (“notranja organizacija”)</w:t>
      </w:r>
      <w:r w:rsidR="00275DDA" w:rsidRPr="00DE67E5">
        <w:rPr>
          <w:rFonts w:cs="Times New Roman"/>
          <w:b/>
        </w:rPr>
        <w:t xml:space="preserve"> </w:t>
      </w:r>
    </w:p>
    <w:p w14:paraId="2AF59470" w14:textId="77777777" w:rsidR="00275DDA" w:rsidRPr="00DE67E5" w:rsidRDefault="00275DDA" w:rsidP="00DE67E5">
      <w:pPr>
        <w:spacing w:after="160" w:line="288" w:lineRule="auto"/>
        <w:jc w:val="both"/>
        <w:rPr>
          <w:rFonts w:cs="Times New Roman"/>
        </w:rPr>
      </w:pPr>
      <w:r w:rsidRPr="00A95E59">
        <w:rPr>
          <w:rFonts w:cs="Times New Roman"/>
          <w:noProof/>
          <w:lang w:eastAsia="sl-SI"/>
        </w:rPr>
        <w:lastRenderedPageBreak/>
        <w:drawing>
          <wp:inline distT="0" distB="0" distL="0" distR="0" wp14:anchorId="1DC42DB8" wp14:editId="0A1A9D13">
            <wp:extent cx="5760720" cy="2868723"/>
            <wp:effectExtent l="19050" t="0" r="0" b="0"/>
            <wp:docPr id="33" name="Picture 8" descr="org_mors"/>
            <wp:cNvGraphicFramePr/>
            <a:graphic xmlns:a="http://schemas.openxmlformats.org/drawingml/2006/main">
              <a:graphicData uri="http://schemas.openxmlformats.org/drawingml/2006/picture">
                <pic:pic xmlns:pic="http://schemas.openxmlformats.org/drawingml/2006/picture">
                  <pic:nvPicPr>
                    <pic:cNvPr id="91140" name="Picture 4" descr="org_mors"/>
                    <pic:cNvPicPr>
                      <a:picLocks noChangeAspect="1" noChangeArrowheads="1"/>
                    </pic:cNvPicPr>
                  </pic:nvPicPr>
                  <pic:blipFill>
                    <a:blip r:embed="rId33" cstate="print"/>
                    <a:srcRect/>
                    <a:stretch>
                      <a:fillRect/>
                    </a:stretch>
                  </pic:blipFill>
                  <pic:spPr bwMode="auto">
                    <a:xfrm>
                      <a:off x="0" y="0"/>
                      <a:ext cx="5760720" cy="2868723"/>
                    </a:xfrm>
                    <a:prstGeom prst="rect">
                      <a:avLst/>
                    </a:prstGeom>
                    <a:noFill/>
                    <a:ln w="9525">
                      <a:noFill/>
                      <a:miter lim="800000"/>
                      <a:headEnd/>
                      <a:tailEnd/>
                    </a:ln>
                  </pic:spPr>
                </pic:pic>
              </a:graphicData>
            </a:graphic>
          </wp:inline>
        </w:drawing>
      </w:r>
    </w:p>
    <w:p w14:paraId="2A4C500D" w14:textId="77777777" w:rsidR="00275DDA" w:rsidRDefault="00275DDA" w:rsidP="00275DDA">
      <w:pPr>
        <w:jc w:val="both"/>
        <w:rPr>
          <w:rFonts w:cs="Times New Roman"/>
          <w:bCs/>
          <w:iCs/>
        </w:rPr>
      </w:pPr>
      <w:r w:rsidRPr="00DE67E5">
        <w:rPr>
          <w:rFonts w:cs="Times New Roman"/>
          <w:b/>
          <w:bCs/>
          <w:iCs/>
          <w:lang w:val="hr-HR"/>
        </w:rPr>
        <w:t>NOTRANJE ORGANIZACIJSKE ENOTE V DRŽAVNI UPRAVI</w:t>
      </w:r>
      <w:r w:rsidRPr="00DE67E5">
        <w:rPr>
          <w:rFonts w:cs="Times New Roman"/>
          <w:b/>
          <w:bCs/>
          <w:iCs/>
        </w:rPr>
        <w:t xml:space="preserve"> </w:t>
      </w:r>
      <w:r w:rsidR="00DE67E5">
        <w:rPr>
          <w:rFonts w:cs="Times New Roman"/>
          <w:bCs/>
          <w:iCs/>
        </w:rPr>
        <w:t>so kabinet, direktorat, sekretariat, urad, sektor, oddelek, center, služba, glavna pisarna, območna enota, izpostava, referat, diplomatsko predstavništvo in konzulat.</w:t>
      </w:r>
    </w:p>
    <w:p w14:paraId="6E5B9495" w14:textId="4A600573" w:rsidR="00001A52" w:rsidRPr="00001A52" w:rsidRDefault="00001A52" w:rsidP="00275DDA">
      <w:pPr>
        <w:jc w:val="both"/>
        <w:rPr>
          <w:rFonts w:cs="Times New Roman"/>
          <w:color w:val="FF0000"/>
        </w:rPr>
      </w:pPr>
      <w:r w:rsidRPr="00001A52">
        <w:rPr>
          <w:rFonts w:cs="Times New Roman"/>
          <w:bCs/>
          <w:iCs/>
          <w:color w:val="FF0000"/>
        </w:rPr>
        <w:t>Vsebinske naloge so skoncentrirane v direktoratih.</w:t>
      </w:r>
    </w:p>
    <w:p w14:paraId="4CA7D884" w14:textId="77777777" w:rsidR="00275DDA" w:rsidRPr="00A95E59" w:rsidRDefault="00275DDA" w:rsidP="00DE67E5">
      <w:pPr>
        <w:pStyle w:val="Heading2"/>
        <w:spacing w:after="240"/>
      </w:pPr>
      <w:r w:rsidRPr="00A95E59">
        <w:t>MINISTRSTVA</w:t>
      </w:r>
    </w:p>
    <w:p w14:paraId="5E2A18F7" w14:textId="77777777" w:rsidR="00275DDA" w:rsidRPr="00DE67E5" w:rsidRDefault="00275DDA" w:rsidP="00275DDA">
      <w:pPr>
        <w:jc w:val="both"/>
        <w:rPr>
          <w:rFonts w:cs="Times New Roman"/>
          <w:sz w:val="24"/>
          <w:szCs w:val="24"/>
        </w:rPr>
      </w:pPr>
      <w:r w:rsidRPr="00DE67E5">
        <w:rPr>
          <w:rFonts w:cs="Times New Roman"/>
          <w:b/>
          <w:bCs/>
          <w:sz w:val="24"/>
          <w:szCs w:val="24"/>
        </w:rPr>
        <w:t>MINISTRSTVO</w:t>
      </w:r>
    </w:p>
    <w:p w14:paraId="100CB3D8" w14:textId="77777777" w:rsidR="00275DDA" w:rsidRPr="004710A4" w:rsidRDefault="004710A4" w:rsidP="004710A4">
      <w:pPr>
        <w:spacing w:after="160" w:line="288" w:lineRule="auto"/>
        <w:jc w:val="both"/>
        <w:rPr>
          <w:rFonts w:cs="Times New Roman"/>
        </w:rPr>
      </w:pPr>
      <w:r>
        <w:rPr>
          <w:rFonts w:cs="Times New Roman"/>
          <w:b/>
          <w:bCs/>
        </w:rPr>
        <w:t>M</w:t>
      </w:r>
      <w:r w:rsidR="00275DDA" w:rsidRPr="004710A4">
        <w:rPr>
          <w:rFonts w:cs="Times New Roman"/>
          <w:b/>
          <w:bCs/>
        </w:rPr>
        <w:t xml:space="preserve">inistrstva so temeljna organizacijska oblika državne uprave </w:t>
      </w:r>
      <w:r w:rsidR="00275DDA" w:rsidRPr="004710A4">
        <w:rPr>
          <w:rFonts w:cs="Times New Roman"/>
        </w:rPr>
        <w:t xml:space="preserve">(ustanovijo se po t.i. </w:t>
      </w:r>
      <w:r w:rsidR="00275DDA" w:rsidRPr="004710A4">
        <w:rPr>
          <w:rFonts w:cs="Times New Roman"/>
          <w:b/>
          <w:bCs/>
        </w:rPr>
        <w:t>resornem principu</w:t>
      </w:r>
      <w:r w:rsidR="00275DDA" w:rsidRPr="004710A4">
        <w:rPr>
          <w:rFonts w:cs="Times New Roman"/>
        </w:rPr>
        <w:t xml:space="preserve">, kar pomeni, da ministrstvo pokriva eno ali več med seboj povezanih </w:t>
      </w:r>
      <w:r w:rsidR="00275DDA" w:rsidRPr="004710A4">
        <w:rPr>
          <w:rFonts w:cs="Times New Roman"/>
          <w:b/>
          <w:bCs/>
        </w:rPr>
        <w:t>upravnih področij</w:t>
      </w:r>
      <w:r w:rsidR="00275DDA" w:rsidRPr="004710A4">
        <w:rPr>
          <w:rFonts w:cs="Times New Roman"/>
        </w:rPr>
        <w:t>)</w:t>
      </w:r>
    </w:p>
    <w:p w14:paraId="525C1F76" w14:textId="7DC73F1C" w:rsidR="00275DDA" w:rsidRDefault="004710A4" w:rsidP="004710A4">
      <w:pPr>
        <w:spacing w:after="160" w:line="288" w:lineRule="auto"/>
        <w:jc w:val="both"/>
        <w:rPr>
          <w:rFonts w:cs="Times New Roman"/>
        </w:rPr>
      </w:pPr>
      <w:r>
        <w:rPr>
          <w:rFonts w:cs="Times New Roman"/>
        </w:rPr>
        <w:t>M</w:t>
      </w:r>
      <w:r w:rsidR="00275DDA" w:rsidRPr="004710A4">
        <w:rPr>
          <w:rFonts w:cs="Times New Roman"/>
        </w:rPr>
        <w:t xml:space="preserve">ed posameznimi ministrstvi so </w:t>
      </w:r>
      <w:r w:rsidR="00275DDA" w:rsidRPr="004710A4">
        <w:rPr>
          <w:rFonts w:cs="Times New Roman"/>
          <w:b/>
          <w:bCs/>
        </w:rPr>
        <w:t>razdeljena</w:t>
      </w:r>
      <w:r w:rsidR="00275DDA" w:rsidRPr="004710A4">
        <w:rPr>
          <w:rFonts w:cs="Times New Roman"/>
        </w:rPr>
        <w:t xml:space="preserve"> </w:t>
      </w:r>
      <w:r w:rsidR="00275DDA" w:rsidRPr="004710A4">
        <w:rPr>
          <w:rFonts w:cs="Times New Roman"/>
          <w:b/>
          <w:bCs/>
        </w:rPr>
        <w:t>vsa delovna področja</w:t>
      </w:r>
      <w:r w:rsidR="00275DDA" w:rsidRPr="004710A4">
        <w:rPr>
          <w:rFonts w:cs="Times New Roman"/>
        </w:rPr>
        <w:t>, za katere skrbi državna upr</w:t>
      </w:r>
      <w:r>
        <w:rPr>
          <w:rFonts w:cs="Times New Roman"/>
        </w:rPr>
        <w:t xml:space="preserve">ava (naloge okvirno določa </w:t>
      </w:r>
      <w:r w:rsidR="00275DDA" w:rsidRPr="004710A4">
        <w:rPr>
          <w:rFonts w:cs="Times New Roman"/>
        </w:rPr>
        <w:t>ZDU-1, podrobneje pa jih določi z uredbo vlada o organih v sestavi ministrstev, principe notranje organizacije državne uprave pa določa posebna uredba o skupnih temeljih za notranjo organizacijo in sistematizacijo delovnih mest v organih državne uprave</w:t>
      </w:r>
      <w:r>
        <w:rPr>
          <w:rFonts w:cs="Times New Roman"/>
        </w:rPr>
        <w:t>)</w:t>
      </w:r>
      <w:r w:rsidR="00462CAA">
        <w:rPr>
          <w:rFonts w:cs="Times New Roman"/>
        </w:rPr>
        <w:t>.</w:t>
      </w:r>
    </w:p>
    <w:p w14:paraId="7162FE6B" w14:textId="6E153311" w:rsidR="00462CAA" w:rsidRPr="00462CAA" w:rsidRDefault="00462CAA" w:rsidP="004710A4">
      <w:pPr>
        <w:spacing w:after="160" w:line="288" w:lineRule="auto"/>
        <w:jc w:val="both"/>
        <w:rPr>
          <w:rFonts w:cs="Times New Roman"/>
          <w:color w:val="FF0000"/>
        </w:rPr>
      </w:pPr>
      <w:r w:rsidRPr="00462CAA">
        <w:rPr>
          <w:rFonts w:cs="Times New Roman"/>
          <w:color w:val="FF0000"/>
        </w:rPr>
        <w:t>Prek ministrstev vlada usmerja delovanje celotne javne uprave. Po svojem razvoju gre za najstarejše strukture. Ustanovijo se po principu resorjev.</w:t>
      </w:r>
    </w:p>
    <w:p w14:paraId="332FE256" w14:textId="77777777" w:rsidR="00275DDA" w:rsidRPr="004710A4" w:rsidRDefault="00275DDA" w:rsidP="00275DDA">
      <w:pPr>
        <w:jc w:val="both"/>
        <w:rPr>
          <w:rFonts w:cs="Times New Roman"/>
          <w:b/>
          <w:bCs/>
          <w:sz w:val="24"/>
          <w:szCs w:val="24"/>
        </w:rPr>
      </w:pPr>
      <w:r w:rsidRPr="004710A4">
        <w:rPr>
          <w:rFonts w:cs="Times New Roman"/>
          <w:b/>
          <w:bCs/>
          <w:sz w:val="24"/>
          <w:szCs w:val="24"/>
        </w:rPr>
        <w:t>MINISTER</w:t>
      </w:r>
    </w:p>
    <w:p w14:paraId="4F0AC95E" w14:textId="77777777" w:rsidR="00275DDA" w:rsidRPr="00A95E59" w:rsidRDefault="00275DDA" w:rsidP="00F54450">
      <w:pPr>
        <w:pStyle w:val="ListParagraph"/>
        <w:numPr>
          <w:ilvl w:val="0"/>
          <w:numId w:val="115"/>
        </w:numPr>
        <w:spacing w:after="160" w:line="288" w:lineRule="auto"/>
        <w:jc w:val="both"/>
        <w:rPr>
          <w:rFonts w:cs="Times New Roman"/>
        </w:rPr>
      </w:pPr>
      <w:r w:rsidRPr="00A95E59">
        <w:rPr>
          <w:rFonts w:cs="Times New Roman"/>
        </w:rPr>
        <w:t xml:space="preserve">ministrstva so </w:t>
      </w:r>
      <w:r w:rsidRPr="00A95E59">
        <w:rPr>
          <w:rFonts w:cs="Times New Roman"/>
          <w:b/>
          <w:bCs/>
        </w:rPr>
        <w:t>monokratično</w:t>
      </w:r>
      <w:r w:rsidRPr="00A95E59">
        <w:rPr>
          <w:rFonts w:cs="Times New Roman"/>
        </w:rPr>
        <w:t xml:space="preserve"> oz. </w:t>
      </w:r>
      <w:r w:rsidRPr="00A95E59">
        <w:rPr>
          <w:rFonts w:cs="Times New Roman"/>
          <w:b/>
          <w:bCs/>
        </w:rPr>
        <w:t>individualno</w:t>
      </w:r>
      <w:r w:rsidRPr="00A95E59">
        <w:rPr>
          <w:rFonts w:cs="Times New Roman"/>
        </w:rPr>
        <w:t xml:space="preserve"> vodeni organi</w:t>
      </w:r>
    </w:p>
    <w:p w14:paraId="6BDC09F7" w14:textId="77777777" w:rsidR="00275DDA" w:rsidRPr="00A95E59" w:rsidRDefault="00275DDA" w:rsidP="00F54450">
      <w:pPr>
        <w:pStyle w:val="ListParagraph"/>
        <w:numPr>
          <w:ilvl w:val="0"/>
          <w:numId w:val="115"/>
        </w:numPr>
        <w:spacing w:after="160" w:line="288" w:lineRule="auto"/>
        <w:jc w:val="both"/>
        <w:rPr>
          <w:rFonts w:cs="Times New Roman"/>
        </w:rPr>
      </w:pPr>
      <w:r w:rsidRPr="00A95E59">
        <w:rPr>
          <w:rFonts w:cs="Times New Roman"/>
        </w:rPr>
        <w:t xml:space="preserve">vodi ga </w:t>
      </w:r>
      <w:r w:rsidRPr="00A95E59">
        <w:rPr>
          <w:rFonts w:cs="Times New Roman"/>
          <w:b/>
          <w:bCs/>
        </w:rPr>
        <w:t>minister</w:t>
      </w:r>
      <w:r w:rsidRPr="00A95E59">
        <w:rPr>
          <w:rFonts w:cs="Times New Roman"/>
        </w:rPr>
        <w:t>, ki odloča o vseh zadevah iz pristojnosti ministrstva</w:t>
      </w:r>
    </w:p>
    <w:p w14:paraId="73773B5E" w14:textId="77777777" w:rsidR="00275DDA" w:rsidRPr="00A95E59" w:rsidRDefault="00275DDA" w:rsidP="00F54450">
      <w:pPr>
        <w:pStyle w:val="ListParagraph"/>
        <w:numPr>
          <w:ilvl w:val="0"/>
          <w:numId w:val="115"/>
        </w:numPr>
        <w:spacing w:after="160" w:line="288" w:lineRule="auto"/>
        <w:jc w:val="both"/>
        <w:rPr>
          <w:rFonts w:cs="Times New Roman"/>
        </w:rPr>
      </w:pPr>
      <w:r w:rsidRPr="00A95E59">
        <w:rPr>
          <w:rFonts w:cs="Times New Roman"/>
        </w:rPr>
        <w:t xml:space="preserve">minister kot </w:t>
      </w:r>
      <w:r w:rsidRPr="00A95E59">
        <w:rPr>
          <w:rFonts w:cs="Times New Roman"/>
          <w:b/>
          <w:bCs/>
        </w:rPr>
        <w:t>član vlade</w:t>
      </w:r>
      <w:r w:rsidRPr="00A95E59">
        <w:rPr>
          <w:rFonts w:cs="Times New Roman"/>
        </w:rPr>
        <w:t xml:space="preserve"> skupaj s predsednikom vlade in drugimi ministri uresničuje politiko in izvaja pooblastila, ki jih ima vlada, kot </w:t>
      </w:r>
      <w:r w:rsidRPr="00A95E59">
        <w:rPr>
          <w:rFonts w:cs="Times New Roman"/>
          <w:b/>
          <w:bCs/>
        </w:rPr>
        <w:t>šef</w:t>
      </w:r>
      <w:r w:rsidRPr="00A95E59">
        <w:rPr>
          <w:rFonts w:cs="Times New Roman"/>
        </w:rPr>
        <w:t xml:space="preserve"> </w:t>
      </w:r>
      <w:r w:rsidRPr="00A95E59">
        <w:rPr>
          <w:rFonts w:cs="Times New Roman"/>
          <w:b/>
          <w:bCs/>
        </w:rPr>
        <w:t>ministrstva</w:t>
      </w:r>
      <w:r w:rsidRPr="00A95E59">
        <w:rPr>
          <w:rFonts w:cs="Times New Roman"/>
        </w:rPr>
        <w:t xml:space="preserve"> pa vodi svoj resor.</w:t>
      </w:r>
    </w:p>
    <w:p w14:paraId="402D820E" w14:textId="2D6C7B95" w:rsidR="00275DDA" w:rsidRPr="00A95E59" w:rsidRDefault="00275DDA" w:rsidP="00275DDA">
      <w:pPr>
        <w:jc w:val="both"/>
        <w:rPr>
          <w:rFonts w:cs="Times New Roman"/>
        </w:rPr>
      </w:pPr>
      <w:r w:rsidRPr="00A95E59">
        <w:rPr>
          <w:rFonts w:cs="Times New Roman"/>
        </w:rPr>
        <w:t xml:space="preserve">Minister torej ima </w:t>
      </w:r>
      <w:r w:rsidRPr="00A95E59">
        <w:rPr>
          <w:rFonts w:cs="Times New Roman"/>
          <w:b/>
          <w:bCs/>
        </w:rPr>
        <w:t>dvojno vlogo</w:t>
      </w:r>
      <w:r w:rsidRPr="00A95E59">
        <w:rPr>
          <w:rFonts w:cs="Times New Roman"/>
        </w:rPr>
        <w:t xml:space="preserve">, saj je na eni strani  </w:t>
      </w:r>
      <w:r w:rsidRPr="00A95E59">
        <w:rPr>
          <w:rFonts w:cs="Times New Roman"/>
          <w:b/>
          <w:bCs/>
        </w:rPr>
        <w:t>član vlade</w:t>
      </w:r>
      <w:r w:rsidRPr="00A95E59">
        <w:rPr>
          <w:rFonts w:cs="Times New Roman"/>
        </w:rPr>
        <w:t xml:space="preserve">, na drugi strani pa je </w:t>
      </w:r>
      <w:r w:rsidRPr="00A95E59">
        <w:rPr>
          <w:rFonts w:cs="Times New Roman"/>
          <w:b/>
          <w:bCs/>
        </w:rPr>
        <w:t>predstojnik</w:t>
      </w:r>
      <w:r w:rsidRPr="00A95E59">
        <w:rPr>
          <w:rFonts w:cs="Times New Roman"/>
        </w:rPr>
        <w:t xml:space="preserve"> </w:t>
      </w:r>
      <w:r w:rsidRPr="00A95E59">
        <w:rPr>
          <w:rFonts w:cs="Times New Roman"/>
          <w:b/>
          <w:bCs/>
        </w:rPr>
        <w:t>vsem zaposlenim v ministrstvu</w:t>
      </w:r>
      <w:r w:rsidR="00462CAA">
        <w:rPr>
          <w:rFonts w:cs="Times New Roman"/>
        </w:rPr>
        <w:t xml:space="preserve">. </w:t>
      </w:r>
      <w:r w:rsidR="00462CAA" w:rsidRPr="00462CAA">
        <w:rPr>
          <w:rFonts w:cs="Times New Roman"/>
          <w:color w:val="FF0000"/>
        </w:rPr>
        <w:t>Ministri povezujejo delovanje vlade in posameznih upravnih področij. Kontrolirajo delovanje nosilcev javnih pooblastil.</w:t>
      </w:r>
    </w:p>
    <w:p w14:paraId="2CE32522" w14:textId="77777777" w:rsidR="00275DDA" w:rsidRPr="00A95E59" w:rsidRDefault="00275DDA" w:rsidP="00275DDA">
      <w:pPr>
        <w:jc w:val="both"/>
        <w:rPr>
          <w:rFonts w:cs="Times New Roman"/>
        </w:rPr>
      </w:pPr>
      <w:r w:rsidRPr="00A95E59">
        <w:rPr>
          <w:rFonts w:cs="Times New Roman"/>
          <w:noProof/>
          <w:lang w:eastAsia="sl-SI"/>
        </w:rPr>
        <w:lastRenderedPageBreak/>
        <w:drawing>
          <wp:inline distT="0" distB="0" distL="0" distR="0" wp14:anchorId="3A08A257" wp14:editId="7848C589">
            <wp:extent cx="5759450" cy="372046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759450" cy="3720465"/>
                    </a:xfrm>
                    <a:prstGeom prst="rect">
                      <a:avLst/>
                    </a:prstGeom>
                    <a:noFill/>
                    <a:ln w="9525">
                      <a:noFill/>
                      <a:miter lim="800000"/>
                      <a:headEnd/>
                      <a:tailEnd/>
                    </a:ln>
                  </pic:spPr>
                </pic:pic>
              </a:graphicData>
            </a:graphic>
          </wp:inline>
        </w:drawing>
      </w:r>
    </w:p>
    <w:p w14:paraId="21145F39" w14:textId="77777777" w:rsidR="00275DDA" w:rsidRPr="00A95E59" w:rsidRDefault="00275DDA" w:rsidP="00275DDA">
      <w:pPr>
        <w:jc w:val="both"/>
        <w:rPr>
          <w:rFonts w:cs="Times New Roman"/>
        </w:rPr>
      </w:pPr>
    </w:p>
    <w:p w14:paraId="2595C754" w14:textId="77777777" w:rsidR="004710A4" w:rsidRDefault="00275DDA" w:rsidP="00275DDA">
      <w:pPr>
        <w:jc w:val="both"/>
        <w:rPr>
          <w:rFonts w:cs="Times New Roman"/>
          <w:b/>
          <w:bCs/>
        </w:rPr>
      </w:pPr>
      <w:r w:rsidRPr="00A95E59">
        <w:rPr>
          <w:rFonts w:cs="Times New Roman"/>
          <w:b/>
          <w:bCs/>
        </w:rPr>
        <w:t xml:space="preserve">USTAVNA UREDITEV IMENOVANJA MINISTROV </w:t>
      </w:r>
    </w:p>
    <w:p w14:paraId="7E0CAF23" w14:textId="77777777" w:rsidR="00275DDA" w:rsidRPr="00A95E59" w:rsidRDefault="00275DDA" w:rsidP="004710A4">
      <w:pPr>
        <w:spacing w:after="0"/>
        <w:jc w:val="both"/>
        <w:rPr>
          <w:rFonts w:cs="Times New Roman"/>
        </w:rPr>
      </w:pPr>
      <w:r w:rsidRPr="00A95E59">
        <w:rPr>
          <w:rFonts w:cs="Times New Roman"/>
          <w:b/>
          <w:bCs/>
        </w:rPr>
        <w:t>(člen 112)</w:t>
      </w:r>
    </w:p>
    <w:p w14:paraId="47A7D8CF" w14:textId="77777777" w:rsidR="00275DDA" w:rsidRPr="004710A4" w:rsidRDefault="004710A4" w:rsidP="004710A4">
      <w:pPr>
        <w:spacing w:line="288" w:lineRule="auto"/>
        <w:jc w:val="both"/>
        <w:rPr>
          <w:rFonts w:cs="Times New Roman"/>
        </w:rPr>
      </w:pPr>
      <w:r>
        <w:rPr>
          <w:rFonts w:cs="Times New Roman"/>
          <w:lang w:val="it-IT"/>
        </w:rPr>
        <w:t>M</w:t>
      </w:r>
      <w:r w:rsidR="00275DDA" w:rsidRPr="004710A4">
        <w:rPr>
          <w:rFonts w:cs="Times New Roman"/>
          <w:lang w:val="it-IT"/>
        </w:rPr>
        <w:t xml:space="preserve">inistre </w:t>
      </w:r>
      <w:r w:rsidR="00275DDA" w:rsidRPr="004710A4">
        <w:rPr>
          <w:rFonts w:cs="Times New Roman"/>
          <w:b/>
          <w:bCs/>
          <w:lang w:val="it-IT"/>
        </w:rPr>
        <w:t>imenuje in razrešuje državni zbor</w:t>
      </w:r>
      <w:r w:rsidR="00275DDA" w:rsidRPr="004710A4">
        <w:rPr>
          <w:rFonts w:cs="Times New Roman"/>
          <w:lang w:val="it-IT"/>
        </w:rPr>
        <w:t xml:space="preserve"> na </w:t>
      </w:r>
      <w:r w:rsidR="00275DDA" w:rsidRPr="004710A4">
        <w:rPr>
          <w:rFonts w:cs="Times New Roman"/>
          <w:b/>
          <w:bCs/>
          <w:lang w:val="it-IT"/>
        </w:rPr>
        <w:t>predlog predsednika vlade</w:t>
      </w:r>
      <w:r>
        <w:rPr>
          <w:rFonts w:cs="Times New Roman"/>
          <w:b/>
          <w:bCs/>
        </w:rPr>
        <w:t>.</w:t>
      </w:r>
    </w:p>
    <w:p w14:paraId="0D356A39" w14:textId="77777777" w:rsidR="00275DDA" w:rsidRPr="004710A4" w:rsidRDefault="004710A4" w:rsidP="004710A4">
      <w:pPr>
        <w:jc w:val="both"/>
        <w:rPr>
          <w:rFonts w:cs="Times New Roman"/>
        </w:rPr>
      </w:pPr>
      <w:r w:rsidRPr="004710A4">
        <w:rPr>
          <w:rFonts w:cs="Times New Roman"/>
          <w:lang w:val="it-IT"/>
        </w:rPr>
        <w:t>(</w:t>
      </w:r>
      <w:r w:rsidR="00275DDA" w:rsidRPr="004710A4">
        <w:rPr>
          <w:rFonts w:cs="Times New Roman"/>
          <w:lang w:val="it-IT"/>
        </w:rPr>
        <w:t xml:space="preserve">Predlagani minister se mora pred imenovanjem </w:t>
      </w:r>
      <w:r w:rsidR="00275DDA" w:rsidRPr="004710A4">
        <w:rPr>
          <w:rFonts w:cs="Times New Roman"/>
          <w:b/>
          <w:bCs/>
          <w:lang w:val="it-IT"/>
        </w:rPr>
        <w:t>predstaviti pristojni komisiji</w:t>
      </w:r>
      <w:r w:rsidR="00275DDA" w:rsidRPr="004710A4">
        <w:rPr>
          <w:rFonts w:cs="Times New Roman"/>
          <w:lang w:val="it-IT"/>
        </w:rPr>
        <w:t xml:space="preserve"> državnega zbora in odgovarjati na njena vprašanja</w:t>
      </w:r>
      <w:r w:rsidR="00275DDA" w:rsidRPr="004710A4">
        <w:rPr>
          <w:rFonts w:cs="Times New Roman"/>
        </w:rPr>
        <w:t xml:space="preserve"> (</w:t>
      </w:r>
      <w:r w:rsidR="00275DDA" w:rsidRPr="004710A4">
        <w:rPr>
          <w:rFonts w:cs="Times New Roman"/>
          <w:b/>
          <w:bCs/>
        </w:rPr>
        <w:t>hearing</w:t>
      </w:r>
      <w:r w:rsidR="00275DDA" w:rsidRPr="004710A4">
        <w:rPr>
          <w:rFonts w:cs="Times New Roman"/>
        </w:rPr>
        <w:t>)</w:t>
      </w:r>
      <w:r w:rsidR="00275DDA" w:rsidRPr="004710A4">
        <w:rPr>
          <w:rFonts w:cs="Times New Roman"/>
          <w:lang w:val="it-IT"/>
        </w:rPr>
        <w:t xml:space="preserve">. </w:t>
      </w:r>
    </w:p>
    <w:p w14:paraId="5538CB32" w14:textId="77777777" w:rsidR="00275DDA" w:rsidRPr="00A95E59" w:rsidRDefault="00275DDA" w:rsidP="004710A4">
      <w:pPr>
        <w:spacing w:after="0"/>
        <w:jc w:val="both"/>
        <w:rPr>
          <w:rFonts w:cs="Times New Roman"/>
        </w:rPr>
      </w:pPr>
      <w:r w:rsidRPr="00A95E59">
        <w:rPr>
          <w:rFonts w:cs="Times New Roman"/>
          <w:b/>
          <w:bCs/>
        </w:rPr>
        <w:t>(člen 120)</w:t>
      </w:r>
    </w:p>
    <w:p w14:paraId="7ED829BB" w14:textId="77777777" w:rsidR="00275DDA" w:rsidRPr="004710A4" w:rsidRDefault="004710A4" w:rsidP="004710A4">
      <w:pPr>
        <w:spacing w:line="288" w:lineRule="auto"/>
        <w:jc w:val="both"/>
        <w:rPr>
          <w:rFonts w:cs="Times New Roman"/>
        </w:rPr>
      </w:pPr>
      <w:r>
        <w:rPr>
          <w:rFonts w:cs="Times New Roman"/>
          <w:b/>
          <w:bCs/>
          <w:lang w:val="it-IT"/>
        </w:rPr>
        <w:t>O</w:t>
      </w:r>
      <w:r w:rsidR="00275DDA" w:rsidRPr="004710A4">
        <w:rPr>
          <w:rFonts w:cs="Times New Roman"/>
          <w:b/>
          <w:bCs/>
          <w:lang w:val="it-IT"/>
        </w:rPr>
        <w:t>rganizacijo uprave, njene pristojnosti in način imenovanja njenih funkcionarjev ureja zakon</w:t>
      </w:r>
      <w:r>
        <w:rPr>
          <w:rFonts w:cs="Times New Roman"/>
          <w:b/>
          <w:bCs/>
          <w:lang w:val="it-IT"/>
        </w:rPr>
        <w:t>.</w:t>
      </w:r>
    </w:p>
    <w:p w14:paraId="45C5F2B4" w14:textId="77777777" w:rsidR="004710A4" w:rsidRDefault="00275DDA" w:rsidP="004710A4">
      <w:pPr>
        <w:jc w:val="both"/>
        <w:rPr>
          <w:rFonts w:cs="Times New Roman"/>
          <w:lang w:val="it-IT"/>
        </w:rPr>
      </w:pPr>
      <w:r w:rsidRPr="00A95E59">
        <w:rPr>
          <w:rFonts w:cs="Times New Roman"/>
          <w:lang w:val="it-IT"/>
        </w:rPr>
        <w:t>Upravni organi opravljajo svoje delo samostojno v okviru i</w:t>
      </w:r>
      <w:r w:rsidR="004710A4">
        <w:rPr>
          <w:rFonts w:cs="Times New Roman"/>
          <w:lang w:val="it-IT"/>
        </w:rPr>
        <w:t>n na podlagi ustave in zakonov.</w:t>
      </w:r>
    </w:p>
    <w:p w14:paraId="55FCC253" w14:textId="77777777" w:rsidR="00275DDA" w:rsidRPr="004710A4" w:rsidRDefault="00275DDA" w:rsidP="00275DDA">
      <w:pPr>
        <w:jc w:val="both"/>
        <w:rPr>
          <w:rFonts w:cs="Times New Roman"/>
          <w:lang w:val="it-IT"/>
        </w:rPr>
      </w:pPr>
      <w:r w:rsidRPr="00A95E59">
        <w:rPr>
          <w:rFonts w:cs="Times New Roman"/>
          <w:lang w:val="it-IT"/>
        </w:rPr>
        <w:t xml:space="preserve">Proti odločitvam in dejanjem upravnih organov in nosilcev javnih pooblastil je </w:t>
      </w:r>
      <w:r w:rsidRPr="00A95E59">
        <w:rPr>
          <w:rFonts w:cs="Times New Roman"/>
          <w:b/>
          <w:bCs/>
          <w:lang w:val="it-IT"/>
        </w:rPr>
        <w:t>zagotovljeno sodno varstvo pravic</w:t>
      </w:r>
      <w:r w:rsidRPr="00A95E59">
        <w:rPr>
          <w:rFonts w:cs="Times New Roman"/>
          <w:lang w:val="it-IT"/>
        </w:rPr>
        <w:t xml:space="preserve"> in zakonitih interesov državljanov in organizacij.  </w:t>
      </w:r>
    </w:p>
    <w:p w14:paraId="5CB7C94F" w14:textId="65C32145" w:rsidR="00275DDA" w:rsidRPr="002B6B35" w:rsidRDefault="00275DDA" w:rsidP="00275DDA">
      <w:pPr>
        <w:jc w:val="both"/>
        <w:rPr>
          <w:rFonts w:cs="Times New Roman"/>
        </w:rPr>
      </w:pPr>
      <w:r w:rsidRPr="004710A4">
        <w:rPr>
          <w:rFonts w:cs="Times New Roman"/>
          <w:b/>
          <w:bCs/>
          <w:iCs/>
          <w:u w:val="single"/>
        </w:rPr>
        <w:t>Ministrstva (11)</w:t>
      </w:r>
      <w:r w:rsidR="002B6B35">
        <w:rPr>
          <w:rFonts w:cs="Times New Roman"/>
          <w:bCs/>
          <w:iCs/>
        </w:rPr>
        <w:t xml:space="preserve"> </w:t>
      </w:r>
      <w:r w:rsidR="002B6B35" w:rsidRPr="002B6B35">
        <w:rPr>
          <w:rFonts w:cs="Times New Roman"/>
          <w:bCs/>
          <w:iCs/>
          <w:color w:val="FF0000"/>
        </w:rPr>
        <w:t>Popravek – (12)</w:t>
      </w:r>
    </w:p>
    <w:p w14:paraId="11B2CFC4" w14:textId="77777777" w:rsidR="00275DDA" w:rsidRPr="00A95E59" w:rsidRDefault="00275DDA" w:rsidP="004710A4">
      <w:pPr>
        <w:numPr>
          <w:ilvl w:val="0"/>
          <w:numId w:val="81"/>
        </w:numPr>
        <w:spacing w:after="0" w:line="288" w:lineRule="auto"/>
        <w:jc w:val="both"/>
        <w:rPr>
          <w:rFonts w:cs="Times New Roman"/>
        </w:rPr>
      </w:pPr>
      <w:r w:rsidRPr="00A95E59">
        <w:rPr>
          <w:rFonts w:cs="Times New Roman"/>
          <w:b/>
          <w:bCs/>
        </w:rPr>
        <w:t>“državotvorna”:</w:t>
      </w:r>
      <w:r w:rsidRPr="00A95E59">
        <w:rPr>
          <w:rFonts w:cs="Times New Roman"/>
        </w:rPr>
        <w:t xml:space="preserve"> MNZ, MZZ, MO, MF, MP(JU) (5)</w:t>
      </w:r>
    </w:p>
    <w:p w14:paraId="13D9538B" w14:textId="77777777" w:rsidR="00275DDA" w:rsidRPr="00A95E59" w:rsidRDefault="00275DDA" w:rsidP="004710A4">
      <w:pPr>
        <w:numPr>
          <w:ilvl w:val="0"/>
          <w:numId w:val="81"/>
        </w:numPr>
        <w:spacing w:after="0" w:line="288" w:lineRule="auto"/>
        <w:jc w:val="both"/>
        <w:rPr>
          <w:rFonts w:cs="Times New Roman"/>
        </w:rPr>
      </w:pPr>
      <w:r w:rsidRPr="00A95E59">
        <w:rPr>
          <w:rFonts w:cs="Times New Roman"/>
          <w:b/>
          <w:bCs/>
        </w:rPr>
        <w:t>“gospodarska”:</w:t>
      </w:r>
      <w:r w:rsidRPr="00A95E59">
        <w:rPr>
          <w:rFonts w:cs="Times New Roman"/>
        </w:rPr>
        <w:t xml:space="preserve"> gospodarski razvoj in tehnologija,  kmetijstvo in okolje, infrastruktura in prostor (3)</w:t>
      </w:r>
    </w:p>
    <w:p w14:paraId="1366BDF6" w14:textId="77777777" w:rsidR="00275DDA" w:rsidRPr="00A95E59" w:rsidRDefault="00275DDA" w:rsidP="004710A4">
      <w:pPr>
        <w:numPr>
          <w:ilvl w:val="0"/>
          <w:numId w:val="81"/>
        </w:numPr>
        <w:spacing w:line="288" w:lineRule="auto"/>
        <w:jc w:val="both"/>
        <w:rPr>
          <w:rFonts w:cs="Times New Roman"/>
        </w:rPr>
      </w:pPr>
      <w:r w:rsidRPr="00A95E59">
        <w:rPr>
          <w:rFonts w:cs="Times New Roman"/>
          <w:b/>
          <w:bCs/>
        </w:rPr>
        <w:t>“socialna” oziroma “družbena”</w:t>
      </w:r>
      <w:r w:rsidRPr="00A95E59">
        <w:rPr>
          <w:rFonts w:cs="Times New Roman"/>
        </w:rPr>
        <w:t xml:space="preserve">: izobraževanje- znanost-šport, , delo-družina-socialne zadeve in enake možnosti, zdravje, kultura (4) </w:t>
      </w:r>
    </w:p>
    <w:p w14:paraId="09E03F5E" w14:textId="77777777" w:rsidR="002B6B35" w:rsidRDefault="002B6B35" w:rsidP="00275DDA">
      <w:pPr>
        <w:jc w:val="both"/>
        <w:rPr>
          <w:rFonts w:cs="Times New Roman"/>
          <w:b/>
          <w:bCs/>
          <w:sz w:val="24"/>
          <w:szCs w:val="24"/>
        </w:rPr>
      </w:pPr>
    </w:p>
    <w:p w14:paraId="67923E43" w14:textId="77777777" w:rsidR="00275DDA" w:rsidRPr="004710A4" w:rsidRDefault="00275DDA" w:rsidP="00275DDA">
      <w:pPr>
        <w:jc w:val="both"/>
        <w:rPr>
          <w:rFonts w:cs="Times New Roman"/>
          <w:sz w:val="24"/>
          <w:szCs w:val="24"/>
        </w:rPr>
      </w:pPr>
      <w:r w:rsidRPr="004710A4">
        <w:rPr>
          <w:rFonts w:cs="Times New Roman"/>
          <w:b/>
          <w:bCs/>
          <w:sz w:val="24"/>
          <w:szCs w:val="24"/>
        </w:rPr>
        <w:lastRenderedPageBreak/>
        <w:t>MINISTRSTVO ZA ZUNANJE ZADEVE</w:t>
      </w:r>
    </w:p>
    <w:p w14:paraId="706B7D82" w14:textId="77777777" w:rsidR="00275DDA" w:rsidRPr="00A95E59" w:rsidRDefault="00275DDA" w:rsidP="004710A4">
      <w:pPr>
        <w:spacing w:after="0"/>
        <w:jc w:val="both"/>
        <w:rPr>
          <w:rFonts w:cs="Times New Roman"/>
        </w:rPr>
      </w:pPr>
      <w:r w:rsidRPr="00A95E59">
        <w:rPr>
          <w:rFonts w:cs="Times New Roman"/>
          <w:b/>
          <w:bCs/>
        </w:rPr>
        <w:t>Opravlja naloge na področjih:</w:t>
      </w:r>
    </w:p>
    <w:p w14:paraId="66BAD704" w14:textId="77777777" w:rsidR="00275DDA" w:rsidRPr="00A95E59" w:rsidRDefault="00275DDA" w:rsidP="004710A4">
      <w:pPr>
        <w:numPr>
          <w:ilvl w:val="0"/>
          <w:numId w:val="82"/>
        </w:numPr>
        <w:spacing w:after="0" w:line="288" w:lineRule="auto"/>
        <w:jc w:val="both"/>
        <w:rPr>
          <w:rFonts w:cs="Times New Roman"/>
        </w:rPr>
      </w:pPr>
      <w:r w:rsidRPr="00A95E59">
        <w:rPr>
          <w:rFonts w:cs="Times New Roman"/>
        </w:rPr>
        <w:t xml:space="preserve"> zunanjih zadev države (bilaterala, multilaterala, mednarodno pravne zadeve, diplomatski   protokol)</w:t>
      </w:r>
    </w:p>
    <w:p w14:paraId="28D798C9" w14:textId="77777777" w:rsidR="00275DDA" w:rsidRPr="00A95E59" w:rsidRDefault="00275DDA" w:rsidP="004710A4">
      <w:pPr>
        <w:numPr>
          <w:ilvl w:val="0"/>
          <w:numId w:val="82"/>
        </w:numPr>
        <w:spacing w:after="0" w:line="288" w:lineRule="auto"/>
        <w:jc w:val="both"/>
        <w:rPr>
          <w:rFonts w:cs="Times New Roman"/>
        </w:rPr>
      </w:pPr>
      <w:r w:rsidRPr="00A95E59">
        <w:rPr>
          <w:rFonts w:cs="Times New Roman"/>
        </w:rPr>
        <w:t xml:space="preserve"> konzularne zaščite in </w:t>
      </w:r>
    </w:p>
    <w:p w14:paraId="720D12CF" w14:textId="77777777" w:rsidR="00275DDA" w:rsidRPr="00A95E59" w:rsidRDefault="00275DDA" w:rsidP="00F54450">
      <w:pPr>
        <w:numPr>
          <w:ilvl w:val="0"/>
          <w:numId w:val="82"/>
        </w:numPr>
        <w:spacing w:after="160" w:line="288" w:lineRule="auto"/>
        <w:jc w:val="both"/>
        <w:rPr>
          <w:rFonts w:cs="Times New Roman"/>
        </w:rPr>
      </w:pPr>
      <w:r w:rsidRPr="00A95E59">
        <w:rPr>
          <w:rFonts w:cs="Times New Roman"/>
        </w:rPr>
        <w:t xml:space="preserve"> mednarodnih pogodb (sklepanje, ratificiranje, hramba, izvrševanje). </w:t>
      </w:r>
    </w:p>
    <w:p w14:paraId="7A978D73" w14:textId="77777777" w:rsidR="00275DDA" w:rsidRPr="00A95E59" w:rsidRDefault="00275DDA" w:rsidP="004710A4">
      <w:pPr>
        <w:spacing w:after="0"/>
        <w:jc w:val="both"/>
        <w:rPr>
          <w:rFonts w:cs="Times New Roman"/>
        </w:rPr>
      </w:pPr>
      <w:r w:rsidRPr="00A95E59">
        <w:rPr>
          <w:rFonts w:cs="Times New Roman"/>
        </w:rPr>
        <w:t xml:space="preserve">V ministrstvu delujejo </w:t>
      </w:r>
      <w:r w:rsidRPr="00A95E59">
        <w:rPr>
          <w:rFonts w:cs="Times New Roman"/>
          <w:b/>
          <w:bCs/>
        </w:rPr>
        <w:t>trije generalni direktorati</w:t>
      </w:r>
      <w:r w:rsidRPr="00A95E59">
        <w:rPr>
          <w:rFonts w:cs="Times New Roman"/>
        </w:rPr>
        <w:t xml:space="preserve">: </w:t>
      </w:r>
    </w:p>
    <w:p w14:paraId="231A7788" w14:textId="77777777" w:rsidR="00275DDA" w:rsidRPr="00A95E59" w:rsidRDefault="00275DDA" w:rsidP="004710A4">
      <w:pPr>
        <w:numPr>
          <w:ilvl w:val="0"/>
          <w:numId w:val="83"/>
        </w:numPr>
        <w:spacing w:after="0" w:line="288" w:lineRule="auto"/>
        <w:jc w:val="both"/>
        <w:rPr>
          <w:rFonts w:cs="Times New Roman"/>
        </w:rPr>
      </w:pPr>
      <w:r w:rsidRPr="00A95E59">
        <w:rPr>
          <w:rFonts w:cs="Times New Roman"/>
        </w:rPr>
        <w:t xml:space="preserve"> za evropske zadeve in politično bilateralo, </w:t>
      </w:r>
    </w:p>
    <w:p w14:paraId="49684E88" w14:textId="77777777" w:rsidR="00275DDA" w:rsidRPr="00A95E59" w:rsidRDefault="00275DDA" w:rsidP="004710A4">
      <w:pPr>
        <w:numPr>
          <w:ilvl w:val="0"/>
          <w:numId w:val="83"/>
        </w:numPr>
        <w:spacing w:after="0" w:line="288" w:lineRule="auto"/>
        <w:jc w:val="both"/>
        <w:rPr>
          <w:rFonts w:cs="Times New Roman"/>
        </w:rPr>
      </w:pPr>
      <w:r w:rsidRPr="00A95E59">
        <w:rPr>
          <w:rFonts w:cs="Times New Roman"/>
        </w:rPr>
        <w:t xml:space="preserve"> za načrtovanje politik in politično multilateralo, </w:t>
      </w:r>
    </w:p>
    <w:p w14:paraId="4199A51A" w14:textId="77777777" w:rsidR="00275DDA" w:rsidRPr="004710A4" w:rsidRDefault="00275DDA" w:rsidP="00275DDA">
      <w:pPr>
        <w:numPr>
          <w:ilvl w:val="0"/>
          <w:numId w:val="83"/>
        </w:numPr>
        <w:spacing w:after="160" w:line="288" w:lineRule="auto"/>
        <w:jc w:val="both"/>
        <w:rPr>
          <w:rFonts w:cs="Times New Roman"/>
        </w:rPr>
      </w:pPr>
      <w:r w:rsidRPr="00A95E59">
        <w:rPr>
          <w:rFonts w:cs="Times New Roman"/>
        </w:rPr>
        <w:t xml:space="preserve"> za mednarodno pravo in zaščito interesov </w:t>
      </w:r>
    </w:p>
    <w:p w14:paraId="3E5FAD4A" w14:textId="77777777" w:rsidR="00275DDA" w:rsidRPr="004710A4" w:rsidRDefault="00275DDA" w:rsidP="00275DDA">
      <w:pPr>
        <w:jc w:val="both"/>
        <w:rPr>
          <w:rFonts w:cs="Times New Roman"/>
          <w:sz w:val="24"/>
          <w:szCs w:val="24"/>
        </w:rPr>
      </w:pPr>
      <w:r w:rsidRPr="004710A4">
        <w:rPr>
          <w:rFonts w:cs="Times New Roman"/>
          <w:b/>
          <w:bCs/>
          <w:sz w:val="24"/>
          <w:szCs w:val="24"/>
        </w:rPr>
        <w:t>MINISTRSTVO ZA FINANCE</w:t>
      </w:r>
    </w:p>
    <w:p w14:paraId="7787B75D" w14:textId="77777777" w:rsidR="00275DDA" w:rsidRPr="00A95E59" w:rsidRDefault="00275DDA" w:rsidP="004710A4">
      <w:pPr>
        <w:spacing w:after="0"/>
        <w:jc w:val="both"/>
        <w:rPr>
          <w:rFonts w:cs="Times New Roman"/>
        </w:rPr>
      </w:pPr>
      <w:r w:rsidRPr="00A95E59">
        <w:rPr>
          <w:rFonts w:cs="Times New Roman"/>
          <w:b/>
          <w:bCs/>
        </w:rPr>
        <w:t>Opravlja naloge na področjih:</w:t>
      </w:r>
    </w:p>
    <w:p w14:paraId="2C924F91"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zakladništva</w:t>
      </w:r>
    </w:p>
    <w:p w14:paraId="04032CFF"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javnega računovodstva</w:t>
      </w:r>
    </w:p>
    <w:p w14:paraId="08E1D269"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proračuna</w:t>
      </w:r>
    </w:p>
    <w:p w14:paraId="5A51BA38"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javnih naročil </w:t>
      </w:r>
    </w:p>
    <w:p w14:paraId="0C61D967"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davčnega in carinskega sistema, </w:t>
      </w:r>
    </w:p>
    <w:p w14:paraId="20DDFCD7"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javnofinančnih prihodkov in finančnega sistema</w:t>
      </w:r>
    </w:p>
    <w:p w14:paraId="7F399553"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preprečevanja in odkrivanja pranja denarja</w:t>
      </w:r>
    </w:p>
    <w:p w14:paraId="5F228D75"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prirejanja iger na srečo </w:t>
      </w:r>
    </w:p>
    <w:p w14:paraId="4B99A888" w14:textId="77777777" w:rsidR="00275DDA" w:rsidRPr="00A95E59" w:rsidRDefault="00275DDA" w:rsidP="004710A4">
      <w:pPr>
        <w:numPr>
          <w:ilvl w:val="0"/>
          <w:numId w:val="84"/>
        </w:numPr>
        <w:spacing w:after="0" w:line="288" w:lineRule="auto"/>
        <w:jc w:val="both"/>
        <w:rPr>
          <w:rFonts w:cs="Times New Roman"/>
        </w:rPr>
      </w:pPr>
      <w:r w:rsidRPr="00A95E59">
        <w:rPr>
          <w:rFonts w:cs="Times New Roman"/>
        </w:rPr>
        <w:t xml:space="preserve"> državnih pomoči ter </w:t>
      </w:r>
    </w:p>
    <w:p w14:paraId="60E339E1" w14:textId="77777777" w:rsidR="00275DDA" w:rsidRPr="00A95E59" w:rsidRDefault="00275DDA" w:rsidP="00F54450">
      <w:pPr>
        <w:numPr>
          <w:ilvl w:val="0"/>
          <w:numId w:val="84"/>
        </w:numPr>
        <w:spacing w:after="160" w:line="288" w:lineRule="auto"/>
        <w:jc w:val="both"/>
        <w:rPr>
          <w:rFonts w:cs="Times New Roman"/>
        </w:rPr>
      </w:pPr>
      <w:r w:rsidRPr="00A95E59">
        <w:rPr>
          <w:rFonts w:cs="Times New Roman"/>
        </w:rPr>
        <w:t xml:space="preserve"> makroekonomskih analiz in napovedi </w:t>
      </w:r>
    </w:p>
    <w:p w14:paraId="083049BA" w14:textId="77777777" w:rsidR="00275DDA" w:rsidRPr="00A95E59" w:rsidRDefault="00275DDA" w:rsidP="00204076">
      <w:pPr>
        <w:spacing w:after="0"/>
        <w:jc w:val="both"/>
        <w:rPr>
          <w:rFonts w:cs="Times New Roman"/>
        </w:rPr>
      </w:pPr>
      <w:r w:rsidRPr="00A95E59">
        <w:rPr>
          <w:rFonts w:cs="Times New Roman"/>
        </w:rPr>
        <w:t xml:space="preserve">V ministrstvu deluje </w:t>
      </w:r>
      <w:r w:rsidRPr="00A95E59">
        <w:rPr>
          <w:rFonts w:cs="Times New Roman"/>
          <w:b/>
          <w:bCs/>
        </w:rPr>
        <w:t>SEDEM ORGANOV V SESTAVI</w:t>
      </w:r>
      <w:r w:rsidRPr="00A95E59">
        <w:rPr>
          <w:rFonts w:cs="Times New Roman"/>
        </w:rPr>
        <w:t xml:space="preserve">:                                </w:t>
      </w:r>
    </w:p>
    <w:p w14:paraId="3F892802"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 xml:space="preserve">Carinska uprava RS </w:t>
      </w:r>
    </w:p>
    <w:p w14:paraId="0BD09A7D"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 xml:space="preserve">Davčna uprava RS </w:t>
      </w:r>
    </w:p>
    <w:p w14:paraId="5CC36501"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 xml:space="preserve">Uprava RS za javna plačila </w:t>
      </w:r>
    </w:p>
    <w:p w14:paraId="4F06CF06"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Urad RS za nadzor prirejanja iger na srečo</w:t>
      </w:r>
    </w:p>
    <w:p w14:paraId="5340F617"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 xml:space="preserve">Urad RS za nadzor proračuna     </w:t>
      </w:r>
    </w:p>
    <w:p w14:paraId="7E2DB32F" w14:textId="77777777" w:rsidR="00275DDA" w:rsidRPr="00A95E59" w:rsidRDefault="00275DDA" w:rsidP="00204076">
      <w:pPr>
        <w:pStyle w:val="ListParagraph"/>
        <w:numPr>
          <w:ilvl w:val="0"/>
          <w:numId w:val="86"/>
        </w:numPr>
        <w:spacing w:after="0" w:line="288" w:lineRule="auto"/>
        <w:jc w:val="both"/>
        <w:rPr>
          <w:rFonts w:cs="Times New Roman"/>
        </w:rPr>
      </w:pPr>
      <w:r w:rsidRPr="00A95E59">
        <w:rPr>
          <w:rFonts w:cs="Times New Roman"/>
        </w:rPr>
        <w:t xml:space="preserve">Urad RS za preprečevanje pranja denarja in </w:t>
      </w:r>
    </w:p>
    <w:p w14:paraId="3A400251" w14:textId="77777777" w:rsidR="00275DDA" w:rsidRPr="00A95E59" w:rsidRDefault="00275DDA" w:rsidP="00F54450">
      <w:pPr>
        <w:pStyle w:val="ListParagraph"/>
        <w:numPr>
          <w:ilvl w:val="0"/>
          <w:numId w:val="86"/>
        </w:numPr>
        <w:spacing w:after="160" w:line="288" w:lineRule="auto"/>
        <w:jc w:val="both"/>
        <w:rPr>
          <w:rFonts w:cs="Times New Roman"/>
        </w:rPr>
      </w:pPr>
      <w:r w:rsidRPr="00A95E59">
        <w:rPr>
          <w:rFonts w:cs="Times New Roman"/>
        </w:rPr>
        <w:t xml:space="preserve">Devizni inšpektorat RS </w:t>
      </w:r>
    </w:p>
    <w:p w14:paraId="44A5BB29" w14:textId="77777777" w:rsidR="00275DDA" w:rsidRPr="00A95E59" w:rsidRDefault="00275DDA" w:rsidP="00204076">
      <w:pPr>
        <w:spacing w:after="0"/>
        <w:jc w:val="both"/>
        <w:rPr>
          <w:rFonts w:cs="Times New Roman"/>
        </w:rPr>
      </w:pPr>
      <w:r w:rsidRPr="00A95E59">
        <w:rPr>
          <w:rFonts w:cs="Times New Roman"/>
        </w:rPr>
        <w:t xml:space="preserve">V ministrstvu so </w:t>
      </w:r>
      <w:r w:rsidRPr="00A95E59">
        <w:rPr>
          <w:rFonts w:cs="Times New Roman"/>
          <w:b/>
          <w:bCs/>
        </w:rPr>
        <w:t>4 GENERALNI DIREKTORATI</w:t>
      </w:r>
      <w:r w:rsidRPr="00A95E59">
        <w:rPr>
          <w:rFonts w:cs="Times New Roman"/>
        </w:rPr>
        <w:t xml:space="preserve">:   </w:t>
      </w:r>
    </w:p>
    <w:p w14:paraId="2509F6A7" w14:textId="77777777" w:rsidR="00275DDA" w:rsidRPr="00A95E59" w:rsidRDefault="00275DDA" w:rsidP="00204076">
      <w:pPr>
        <w:pStyle w:val="ListParagraph"/>
        <w:numPr>
          <w:ilvl w:val="0"/>
          <w:numId w:val="85"/>
        </w:numPr>
        <w:spacing w:after="0" w:line="288" w:lineRule="auto"/>
        <w:jc w:val="both"/>
        <w:rPr>
          <w:rFonts w:cs="Times New Roman"/>
        </w:rPr>
      </w:pPr>
      <w:r w:rsidRPr="00A95E59">
        <w:rPr>
          <w:rFonts w:cs="Times New Roman"/>
        </w:rPr>
        <w:t xml:space="preserve">za finančni sistem </w:t>
      </w:r>
    </w:p>
    <w:p w14:paraId="0A482795" w14:textId="77777777" w:rsidR="00275DDA" w:rsidRPr="00A95E59" w:rsidRDefault="00275DDA" w:rsidP="00F54450">
      <w:pPr>
        <w:pStyle w:val="ListParagraph"/>
        <w:numPr>
          <w:ilvl w:val="0"/>
          <w:numId w:val="85"/>
        </w:numPr>
        <w:spacing w:after="160" w:line="288" w:lineRule="auto"/>
        <w:jc w:val="both"/>
        <w:rPr>
          <w:rFonts w:cs="Times New Roman"/>
        </w:rPr>
      </w:pPr>
      <w:r w:rsidRPr="00A95E59">
        <w:rPr>
          <w:rFonts w:cs="Times New Roman"/>
        </w:rPr>
        <w:t xml:space="preserve">za zakladništvo  </w:t>
      </w:r>
    </w:p>
    <w:p w14:paraId="0D233A7A" w14:textId="77777777" w:rsidR="00275DDA" w:rsidRPr="00A95E59" w:rsidRDefault="00275DDA" w:rsidP="00F54450">
      <w:pPr>
        <w:pStyle w:val="ListParagraph"/>
        <w:numPr>
          <w:ilvl w:val="0"/>
          <w:numId w:val="85"/>
        </w:numPr>
        <w:spacing w:after="160" w:line="288" w:lineRule="auto"/>
        <w:jc w:val="both"/>
        <w:rPr>
          <w:rFonts w:cs="Times New Roman"/>
        </w:rPr>
      </w:pPr>
      <w:r w:rsidRPr="00A95E59">
        <w:rPr>
          <w:rFonts w:cs="Times New Roman"/>
        </w:rPr>
        <w:t xml:space="preserve">za sistem davčnih, carinskih in 2. prihod. </w:t>
      </w:r>
    </w:p>
    <w:p w14:paraId="1B870867" w14:textId="77777777" w:rsidR="00275DDA" w:rsidRPr="00204076" w:rsidRDefault="00275DDA" w:rsidP="00275DDA">
      <w:pPr>
        <w:pStyle w:val="ListParagraph"/>
        <w:numPr>
          <w:ilvl w:val="0"/>
          <w:numId w:val="85"/>
        </w:numPr>
        <w:spacing w:after="160" w:line="288" w:lineRule="auto"/>
        <w:jc w:val="both"/>
        <w:rPr>
          <w:rFonts w:cs="Times New Roman"/>
        </w:rPr>
      </w:pPr>
      <w:r w:rsidRPr="00A95E59">
        <w:rPr>
          <w:rFonts w:cs="Times New Roman"/>
        </w:rPr>
        <w:t>za proračun in javno računovodstvo</w:t>
      </w:r>
    </w:p>
    <w:p w14:paraId="265A2618" w14:textId="77777777" w:rsidR="00275DDA" w:rsidRPr="00204076" w:rsidRDefault="00275DDA" w:rsidP="00275DDA">
      <w:pPr>
        <w:jc w:val="both"/>
        <w:rPr>
          <w:rFonts w:cs="Times New Roman"/>
          <w:sz w:val="24"/>
          <w:szCs w:val="24"/>
        </w:rPr>
      </w:pPr>
      <w:r w:rsidRPr="00204076">
        <w:rPr>
          <w:rFonts w:cs="Times New Roman"/>
          <w:b/>
          <w:bCs/>
          <w:sz w:val="24"/>
          <w:szCs w:val="24"/>
        </w:rPr>
        <w:t xml:space="preserve">MINISTRSTVO ZA NOTRANJE ZADEVE IN JAVNO UPRAVO </w:t>
      </w:r>
    </w:p>
    <w:p w14:paraId="6B7435EA" w14:textId="77777777" w:rsidR="00275DDA" w:rsidRPr="00A95E59" w:rsidRDefault="00275DDA" w:rsidP="00204076">
      <w:pPr>
        <w:spacing w:after="0"/>
        <w:jc w:val="both"/>
        <w:rPr>
          <w:rFonts w:cs="Times New Roman"/>
        </w:rPr>
      </w:pPr>
      <w:r w:rsidRPr="00A95E59">
        <w:rPr>
          <w:rFonts w:cs="Times New Roman"/>
          <w:b/>
          <w:bCs/>
        </w:rPr>
        <w:t>Opravlja naloge na področjih:</w:t>
      </w:r>
    </w:p>
    <w:p w14:paraId="644551FC" w14:textId="77777777" w:rsidR="00275DDA" w:rsidRPr="00A95E59" w:rsidRDefault="00275DDA" w:rsidP="00204076">
      <w:pPr>
        <w:numPr>
          <w:ilvl w:val="0"/>
          <w:numId w:val="87"/>
        </w:numPr>
        <w:spacing w:after="0" w:line="288" w:lineRule="auto"/>
        <w:jc w:val="both"/>
        <w:rPr>
          <w:rFonts w:cs="Times New Roman"/>
        </w:rPr>
      </w:pPr>
      <w:r w:rsidRPr="00A95E59">
        <w:rPr>
          <w:rFonts w:cs="Times New Roman"/>
        </w:rPr>
        <w:lastRenderedPageBreak/>
        <w:t>upravnih notranjih zadev in policije (registracija prebivalstva in javne listine – matične knjige, potni listi, osebne izkaznice; državljanstvo, društva in združenja,  zbiranje, registracija vozil in vozniških izpitov idr)</w:t>
      </w:r>
    </w:p>
    <w:p w14:paraId="526713AD" w14:textId="77777777" w:rsidR="00275DDA" w:rsidRPr="00A95E59" w:rsidRDefault="00275DDA" w:rsidP="00204076">
      <w:pPr>
        <w:numPr>
          <w:ilvl w:val="0"/>
          <w:numId w:val="87"/>
        </w:numPr>
        <w:spacing w:line="288" w:lineRule="auto"/>
        <w:jc w:val="both"/>
        <w:rPr>
          <w:rFonts w:cs="Times New Roman"/>
        </w:rPr>
      </w:pPr>
      <w:r w:rsidRPr="00A95E59">
        <w:rPr>
          <w:rFonts w:cs="Times New Roman"/>
        </w:rPr>
        <w:t xml:space="preserve"> nalog na področju sistema policije ZDU-1 ne opredeljuje, saj jih podrobno določa Zakon o policiji </w:t>
      </w:r>
    </w:p>
    <w:p w14:paraId="576AB999" w14:textId="77777777" w:rsidR="00275DDA" w:rsidRPr="00A95E59" w:rsidRDefault="00275DDA" w:rsidP="00204076">
      <w:pPr>
        <w:spacing w:after="0"/>
        <w:jc w:val="both"/>
        <w:rPr>
          <w:rFonts w:cs="Times New Roman"/>
        </w:rPr>
      </w:pPr>
      <w:r w:rsidRPr="00A95E59">
        <w:rPr>
          <w:rFonts w:cs="Times New Roman"/>
        </w:rPr>
        <w:t xml:space="preserve">V ministrstvu delujeta </w:t>
      </w:r>
      <w:r w:rsidRPr="00A95E59">
        <w:rPr>
          <w:rFonts w:cs="Times New Roman"/>
          <w:b/>
          <w:bCs/>
        </w:rPr>
        <w:t>dva organa v sestavi</w:t>
      </w:r>
      <w:r w:rsidRPr="00A95E59">
        <w:rPr>
          <w:rFonts w:cs="Times New Roman"/>
        </w:rPr>
        <w:t xml:space="preserve">: </w:t>
      </w:r>
    </w:p>
    <w:p w14:paraId="345F160C" w14:textId="77777777" w:rsidR="00275DDA" w:rsidRPr="00A95E59" w:rsidRDefault="00275DDA" w:rsidP="00204076">
      <w:pPr>
        <w:numPr>
          <w:ilvl w:val="0"/>
          <w:numId w:val="88"/>
        </w:numPr>
        <w:spacing w:after="0" w:line="288" w:lineRule="auto"/>
        <w:jc w:val="both"/>
        <w:rPr>
          <w:rFonts w:cs="Times New Roman"/>
        </w:rPr>
      </w:pPr>
      <w:r w:rsidRPr="00A95E59">
        <w:rPr>
          <w:rFonts w:cs="Times New Roman"/>
        </w:rPr>
        <w:t xml:space="preserve"> Policija in </w:t>
      </w:r>
    </w:p>
    <w:p w14:paraId="3EDDA0AD" w14:textId="77777777" w:rsidR="00275DDA" w:rsidRPr="00A95E59" w:rsidRDefault="00275DDA" w:rsidP="00F54450">
      <w:pPr>
        <w:numPr>
          <w:ilvl w:val="0"/>
          <w:numId w:val="88"/>
        </w:numPr>
        <w:spacing w:after="160" w:line="288" w:lineRule="auto"/>
        <w:jc w:val="both"/>
        <w:rPr>
          <w:rFonts w:cs="Times New Roman"/>
        </w:rPr>
      </w:pPr>
      <w:r w:rsidRPr="00A95E59">
        <w:rPr>
          <w:rFonts w:cs="Times New Roman"/>
        </w:rPr>
        <w:t xml:space="preserve"> Inšpektorat za notranje zadeve </w:t>
      </w:r>
    </w:p>
    <w:p w14:paraId="5769F047" w14:textId="77777777" w:rsidR="00275DDA" w:rsidRPr="00A95E59" w:rsidRDefault="00275DDA" w:rsidP="00204076">
      <w:pPr>
        <w:spacing w:after="0"/>
        <w:jc w:val="both"/>
        <w:rPr>
          <w:rFonts w:cs="Times New Roman"/>
        </w:rPr>
      </w:pPr>
      <w:r w:rsidRPr="00A95E59">
        <w:rPr>
          <w:rFonts w:cs="Times New Roman"/>
        </w:rPr>
        <w:t xml:space="preserve">V ministrstvu delujeta </w:t>
      </w:r>
      <w:r w:rsidRPr="00A95E59">
        <w:rPr>
          <w:rFonts w:cs="Times New Roman"/>
          <w:b/>
          <w:bCs/>
        </w:rPr>
        <w:t>dva generalna direktorata</w:t>
      </w:r>
      <w:r w:rsidRPr="00A95E59">
        <w:rPr>
          <w:rFonts w:cs="Times New Roman"/>
        </w:rPr>
        <w:t>:</w:t>
      </w:r>
    </w:p>
    <w:p w14:paraId="1633AF0F" w14:textId="77777777" w:rsidR="00275DDA" w:rsidRPr="00A95E59" w:rsidRDefault="00275DDA" w:rsidP="00204076">
      <w:pPr>
        <w:numPr>
          <w:ilvl w:val="0"/>
          <w:numId w:val="89"/>
        </w:numPr>
        <w:spacing w:after="0" w:line="288" w:lineRule="auto"/>
        <w:jc w:val="both"/>
        <w:rPr>
          <w:rFonts w:cs="Times New Roman"/>
        </w:rPr>
      </w:pPr>
      <w:r w:rsidRPr="00A95E59">
        <w:rPr>
          <w:rFonts w:cs="Times New Roman"/>
        </w:rPr>
        <w:t xml:space="preserve"> za policijo in druge varnostne naloge,  </w:t>
      </w:r>
    </w:p>
    <w:p w14:paraId="57CF8F11" w14:textId="77777777" w:rsidR="00275DDA" w:rsidRPr="00A95E59" w:rsidRDefault="00275DDA" w:rsidP="00F54450">
      <w:pPr>
        <w:numPr>
          <w:ilvl w:val="0"/>
          <w:numId w:val="89"/>
        </w:numPr>
        <w:spacing w:after="160" w:line="288" w:lineRule="auto"/>
        <w:jc w:val="both"/>
        <w:rPr>
          <w:rFonts w:cs="Times New Roman"/>
        </w:rPr>
      </w:pPr>
      <w:r w:rsidRPr="00A95E59">
        <w:rPr>
          <w:rFonts w:cs="Times New Roman"/>
        </w:rPr>
        <w:t xml:space="preserve"> za upravne notranje zadeve </w:t>
      </w:r>
    </w:p>
    <w:p w14:paraId="50B056FE" w14:textId="77777777" w:rsidR="00275DDA" w:rsidRPr="00A95E59" w:rsidRDefault="00275DDA" w:rsidP="00275DDA">
      <w:pPr>
        <w:jc w:val="both"/>
        <w:rPr>
          <w:rFonts w:cs="Times New Roman"/>
        </w:rPr>
      </w:pPr>
      <w:r w:rsidRPr="00A95E59">
        <w:rPr>
          <w:rFonts w:cs="Times New Roman"/>
          <w:b/>
          <w:bCs/>
        </w:rPr>
        <w:t>Področje javne uprave</w:t>
      </w:r>
    </w:p>
    <w:p w14:paraId="1806239F" w14:textId="77777777" w:rsidR="00275DDA" w:rsidRPr="00A95E59" w:rsidRDefault="00275DDA" w:rsidP="00204076">
      <w:pPr>
        <w:spacing w:after="0"/>
        <w:jc w:val="both"/>
        <w:rPr>
          <w:rFonts w:cs="Times New Roman"/>
        </w:rPr>
      </w:pPr>
      <w:r w:rsidRPr="00A95E59">
        <w:rPr>
          <w:rFonts w:cs="Times New Roman"/>
          <w:b/>
          <w:bCs/>
        </w:rPr>
        <w:t>Opravlja naloge:</w:t>
      </w:r>
    </w:p>
    <w:p w14:paraId="3E9139F8"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sistema javnih uslužbencev in plačnega sistema v javnem sektorju</w:t>
      </w:r>
    </w:p>
    <w:p w14:paraId="6469A334"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sistema državne uprave in lokalne samouprave</w:t>
      </w:r>
    </w:p>
    <w:p w14:paraId="43A6E000"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organizacije in razvoja uprave </w:t>
      </w:r>
    </w:p>
    <w:p w14:paraId="73EC3F3B"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delovnih razmerij v javni upravi</w:t>
      </w:r>
    </w:p>
    <w:p w14:paraId="4942B577"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upravne inšpekcije </w:t>
      </w:r>
    </w:p>
    <w:p w14:paraId="1F3879F6"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inšpekcije za sistem javnih uslužbencev </w:t>
      </w:r>
    </w:p>
    <w:p w14:paraId="54ABA324"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usposabljanje in izpopolnjevanje ter strokovne izpite v upravi, in</w:t>
      </w:r>
    </w:p>
    <w:p w14:paraId="579E6E93" w14:textId="77777777" w:rsidR="00275DDA" w:rsidRPr="00A95E59" w:rsidRDefault="00275DDA" w:rsidP="00204076">
      <w:pPr>
        <w:numPr>
          <w:ilvl w:val="0"/>
          <w:numId w:val="90"/>
        </w:numPr>
        <w:tabs>
          <w:tab w:val="clear" w:pos="720"/>
          <w:tab w:val="num" w:pos="1080"/>
        </w:tabs>
        <w:spacing w:after="0" w:line="288" w:lineRule="auto"/>
        <w:ind w:left="1080"/>
        <w:jc w:val="both"/>
        <w:rPr>
          <w:rFonts w:cs="Times New Roman"/>
        </w:rPr>
      </w:pPr>
      <w:r w:rsidRPr="00A95E59">
        <w:rPr>
          <w:rFonts w:cs="Times New Roman"/>
        </w:rPr>
        <w:t xml:space="preserve"> upravne statistike </w:t>
      </w:r>
    </w:p>
    <w:p w14:paraId="7404D6B7" w14:textId="77777777" w:rsidR="00275DDA" w:rsidRPr="00A95E59" w:rsidRDefault="00275DDA" w:rsidP="00275DDA">
      <w:pPr>
        <w:jc w:val="both"/>
        <w:rPr>
          <w:rFonts w:cs="Times New Roman"/>
        </w:rPr>
      </w:pPr>
    </w:p>
    <w:p w14:paraId="78AE1819" w14:textId="77777777" w:rsidR="00275DDA" w:rsidRPr="00204076" w:rsidRDefault="00275DDA" w:rsidP="00275DDA">
      <w:pPr>
        <w:jc w:val="both"/>
        <w:rPr>
          <w:rFonts w:cs="Times New Roman"/>
          <w:sz w:val="24"/>
          <w:szCs w:val="24"/>
        </w:rPr>
      </w:pPr>
      <w:r w:rsidRPr="00204076">
        <w:rPr>
          <w:rFonts w:cs="Times New Roman"/>
          <w:b/>
          <w:bCs/>
          <w:sz w:val="24"/>
          <w:szCs w:val="24"/>
        </w:rPr>
        <w:t>MINISTRSTVO ZA OBRAMBO</w:t>
      </w:r>
    </w:p>
    <w:p w14:paraId="49DF6D65" w14:textId="77777777" w:rsidR="00275DDA" w:rsidRPr="00A95E59" w:rsidRDefault="00275DDA" w:rsidP="00204076">
      <w:pPr>
        <w:spacing w:after="0"/>
        <w:jc w:val="both"/>
        <w:rPr>
          <w:rFonts w:cs="Times New Roman"/>
        </w:rPr>
      </w:pPr>
      <w:r w:rsidRPr="00A95E59">
        <w:rPr>
          <w:rFonts w:cs="Times New Roman"/>
          <w:b/>
          <w:bCs/>
        </w:rPr>
        <w:t>Opravlja naloge na področjih:</w:t>
      </w:r>
      <w:r w:rsidRPr="00A95E59">
        <w:rPr>
          <w:rFonts w:cs="Times New Roman"/>
        </w:rPr>
        <w:t xml:space="preserve"> </w:t>
      </w:r>
    </w:p>
    <w:p w14:paraId="1B748E57" w14:textId="77777777" w:rsidR="00275DDA" w:rsidRPr="00A95E59" w:rsidRDefault="00275DDA" w:rsidP="00204076">
      <w:pPr>
        <w:numPr>
          <w:ilvl w:val="0"/>
          <w:numId w:val="91"/>
        </w:numPr>
        <w:spacing w:after="0" w:line="288" w:lineRule="auto"/>
        <w:jc w:val="both"/>
        <w:rPr>
          <w:rFonts w:cs="Times New Roman"/>
        </w:rPr>
      </w:pPr>
      <w:r w:rsidRPr="00A95E59">
        <w:rPr>
          <w:rFonts w:cs="Times New Roman"/>
          <w:b/>
          <w:bCs/>
        </w:rPr>
        <w:t xml:space="preserve"> obrambnega sistema in </w:t>
      </w:r>
    </w:p>
    <w:p w14:paraId="6185607E" w14:textId="77777777" w:rsidR="00275DDA" w:rsidRPr="00A95E59" w:rsidRDefault="00275DDA" w:rsidP="00F54450">
      <w:pPr>
        <w:numPr>
          <w:ilvl w:val="0"/>
          <w:numId w:val="91"/>
        </w:numPr>
        <w:spacing w:after="160" w:line="288" w:lineRule="auto"/>
        <w:jc w:val="both"/>
        <w:rPr>
          <w:rFonts w:cs="Times New Roman"/>
        </w:rPr>
      </w:pPr>
      <w:r w:rsidRPr="00A95E59">
        <w:rPr>
          <w:rFonts w:cs="Times New Roman"/>
          <w:b/>
          <w:bCs/>
        </w:rPr>
        <w:t xml:space="preserve"> sistema varstva pred naravnimi in drugimi nesrečami. </w:t>
      </w:r>
    </w:p>
    <w:p w14:paraId="54D3A727" w14:textId="77777777" w:rsidR="00275DDA" w:rsidRPr="00A95E59" w:rsidRDefault="00275DDA" w:rsidP="00204076">
      <w:pPr>
        <w:spacing w:after="0"/>
        <w:jc w:val="both"/>
        <w:rPr>
          <w:rFonts w:cs="Times New Roman"/>
        </w:rPr>
      </w:pPr>
      <w:r w:rsidRPr="00A95E59">
        <w:rPr>
          <w:rFonts w:cs="Times New Roman"/>
          <w:b/>
          <w:bCs/>
        </w:rPr>
        <w:t xml:space="preserve">V ministrstvu delujejo štirje organi v sestavi: </w:t>
      </w:r>
    </w:p>
    <w:p w14:paraId="56C053CA" w14:textId="77777777" w:rsidR="00275DDA" w:rsidRPr="00A95E59" w:rsidRDefault="00275DDA" w:rsidP="00204076">
      <w:pPr>
        <w:numPr>
          <w:ilvl w:val="0"/>
          <w:numId w:val="92"/>
        </w:numPr>
        <w:spacing w:after="0" w:line="288" w:lineRule="auto"/>
        <w:jc w:val="both"/>
        <w:rPr>
          <w:rFonts w:cs="Times New Roman"/>
        </w:rPr>
      </w:pPr>
      <w:r w:rsidRPr="00A95E59">
        <w:rPr>
          <w:rFonts w:cs="Times New Roman"/>
        </w:rPr>
        <w:t xml:space="preserve"> Generalštab Slovenske vojske</w:t>
      </w:r>
    </w:p>
    <w:p w14:paraId="2B5B574F" w14:textId="77777777" w:rsidR="00275DDA" w:rsidRPr="00A95E59" w:rsidRDefault="00275DDA" w:rsidP="00204076">
      <w:pPr>
        <w:numPr>
          <w:ilvl w:val="0"/>
          <w:numId w:val="92"/>
        </w:numPr>
        <w:spacing w:after="0" w:line="288" w:lineRule="auto"/>
        <w:jc w:val="both"/>
        <w:rPr>
          <w:rFonts w:cs="Times New Roman"/>
        </w:rPr>
      </w:pPr>
      <w:r w:rsidRPr="00A95E59">
        <w:rPr>
          <w:rFonts w:cs="Times New Roman"/>
        </w:rPr>
        <w:t xml:space="preserve"> Uprava RS za zaščito in reševanje</w:t>
      </w:r>
    </w:p>
    <w:p w14:paraId="6A312CE4" w14:textId="77777777" w:rsidR="00275DDA" w:rsidRPr="00A95E59" w:rsidRDefault="00275DDA" w:rsidP="00204076">
      <w:pPr>
        <w:numPr>
          <w:ilvl w:val="0"/>
          <w:numId w:val="92"/>
        </w:numPr>
        <w:spacing w:after="0" w:line="288" w:lineRule="auto"/>
        <w:jc w:val="both"/>
        <w:rPr>
          <w:rFonts w:cs="Times New Roman"/>
        </w:rPr>
      </w:pPr>
      <w:r w:rsidRPr="00A95E59">
        <w:rPr>
          <w:rFonts w:cs="Times New Roman"/>
        </w:rPr>
        <w:t xml:space="preserve"> Inšpektorat RS za obrambo</w:t>
      </w:r>
    </w:p>
    <w:p w14:paraId="7B9413B2" w14:textId="77777777" w:rsidR="00275DDA" w:rsidRPr="00A95E59" w:rsidRDefault="00275DDA" w:rsidP="00F54450">
      <w:pPr>
        <w:numPr>
          <w:ilvl w:val="0"/>
          <w:numId w:val="92"/>
        </w:numPr>
        <w:spacing w:after="160" w:line="288" w:lineRule="auto"/>
        <w:jc w:val="both"/>
        <w:rPr>
          <w:rFonts w:cs="Times New Roman"/>
        </w:rPr>
      </w:pPr>
      <w:r w:rsidRPr="00A95E59">
        <w:rPr>
          <w:rFonts w:cs="Times New Roman"/>
        </w:rPr>
        <w:t xml:space="preserve"> Inšpektorat RS za varstvo pred naravnimi in drugimi nesrečami </w:t>
      </w:r>
    </w:p>
    <w:p w14:paraId="7AC490F1" w14:textId="77777777" w:rsidR="00275DDA" w:rsidRPr="00A95E59" w:rsidRDefault="00275DDA" w:rsidP="00204076">
      <w:pPr>
        <w:spacing w:after="0"/>
        <w:jc w:val="both"/>
        <w:rPr>
          <w:rFonts w:cs="Times New Roman"/>
        </w:rPr>
      </w:pPr>
      <w:r w:rsidRPr="00A95E59">
        <w:rPr>
          <w:rFonts w:cs="Times New Roman"/>
          <w:b/>
          <w:bCs/>
        </w:rPr>
        <w:t xml:space="preserve">V ministrstvu so oblikovani trije generalni direktorati: </w:t>
      </w:r>
    </w:p>
    <w:p w14:paraId="61F9625D" w14:textId="77777777" w:rsidR="00275DDA" w:rsidRPr="00A95E59" w:rsidRDefault="00275DDA" w:rsidP="00204076">
      <w:pPr>
        <w:numPr>
          <w:ilvl w:val="0"/>
          <w:numId w:val="93"/>
        </w:numPr>
        <w:spacing w:after="0" w:line="288" w:lineRule="auto"/>
        <w:jc w:val="both"/>
        <w:rPr>
          <w:rFonts w:cs="Times New Roman"/>
        </w:rPr>
      </w:pPr>
      <w:r w:rsidRPr="00A95E59">
        <w:rPr>
          <w:rFonts w:cs="Times New Roman"/>
        </w:rPr>
        <w:t xml:space="preserve"> za logistiko</w:t>
      </w:r>
    </w:p>
    <w:p w14:paraId="373F6A85" w14:textId="77777777" w:rsidR="00275DDA" w:rsidRPr="00A95E59" w:rsidRDefault="00275DDA" w:rsidP="00204076">
      <w:pPr>
        <w:numPr>
          <w:ilvl w:val="0"/>
          <w:numId w:val="93"/>
        </w:numPr>
        <w:spacing w:after="0" w:line="288" w:lineRule="auto"/>
        <w:jc w:val="both"/>
        <w:rPr>
          <w:rFonts w:cs="Times New Roman"/>
        </w:rPr>
      </w:pPr>
      <w:r w:rsidRPr="00A95E59">
        <w:rPr>
          <w:rFonts w:cs="Times New Roman"/>
        </w:rPr>
        <w:t xml:space="preserve"> za obrambne zadeve in </w:t>
      </w:r>
    </w:p>
    <w:p w14:paraId="16E636E7" w14:textId="77777777" w:rsidR="00275DDA" w:rsidRPr="00204076" w:rsidRDefault="00275DDA" w:rsidP="00275DDA">
      <w:pPr>
        <w:numPr>
          <w:ilvl w:val="0"/>
          <w:numId w:val="93"/>
        </w:numPr>
        <w:spacing w:after="160" w:line="288" w:lineRule="auto"/>
        <w:jc w:val="both"/>
        <w:rPr>
          <w:rFonts w:cs="Times New Roman"/>
        </w:rPr>
      </w:pPr>
      <w:r w:rsidRPr="00A95E59">
        <w:rPr>
          <w:rFonts w:cs="Times New Roman"/>
        </w:rPr>
        <w:t xml:space="preserve"> za obrambno politiko </w:t>
      </w:r>
    </w:p>
    <w:p w14:paraId="18D4F371" w14:textId="77777777" w:rsidR="00275DDA" w:rsidRPr="00204076" w:rsidRDefault="00275DDA" w:rsidP="00275DDA">
      <w:pPr>
        <w:jc w:val="both"/>
        <w:rPr>
          <w:rFonts w:cs="Times New Roman"/>
          <w:sz w:val="24"/>
          <w:szCs w:val="24"/>
        </w:rPr>
      </w:pPr>
      <w:r w:rsidRPr="00204076">
        <w:rPr>
          <w:rFonts w:cs="Times New Roman"/>
          <w:b/>
          <w:bCs/>
          <w:sz w:val="24"/>
          <w:szCs w:val="24"/>
        </w:rPr>
        <w:t>MINISTRSTVO ZA PRAVOSODJE</w:t>
      </w:r>
    </w:p>
    <w:p w14:paraId="3C8C0061" w14:textId="77777777" w:rsidR="00275DDA" w:rsidRPr="00A95E59" w:rsidRDefault="00275DDA" w:rsidP="00204076">
      <w:pPr>
        <w:spacing w:after="0"/>
        <w:jc w:val="both"/>
        <w:rPr>
          <w:rFonts w:cs="Times New Roman"/>
        </w:rPr>
      </w:pPr>
      <w:r w:rsidRPr="00A95E59">
        <w:rPr>
          <w:rFonts w:cs="Times New Roman"/>
          <w:b/>
          <w:bCs/>
        </w:rPr>
        <w:t xml:space="preserve">V ministrstvu deluje organ v sestavi: </w:t>
      </w:r>
    </w:p>
    <w:p w14:paraId="61F76A45" w14:textId="77777777" w:rsidR="00275DDA" w:rsidRPr="00A95E59" w:rsidRDefault="00275DDA" w:rsidP="00204076">
      <w:pPr>
        <w:numPr>
          <w:ilvl w:val="0"/>
          <w:numId w:val="94"/>
        </w:numPr>
        <w:spacing w:line="288" w:lineRule="auto"/>
        <w:jc w:val="both"/>
        <w:rPr>
          <w:rFonts w:cs="Times New Roman"/>
        </w:rPr>
      </w:pPr>
      <w:r w:rsidRPr="00A95E59">
        <w:rPr>
          <w:rFonts w:cs="Times New Roman"/>
        </w:rPr>
        <w:t xml:space="preserve"> Uprava RS za izvrševanje kazenskih sankcij </w:t>
      </w:r>
    </w:p>
    <w:p w14:paraId="6BB4BB85" w14:textId="77777777" w:rsidR="00275DDA" w:rsidRPr="00A95E59" w:rsidRDefault="00275DDA" w:rsidP="00204076">
      <w:pPr>
        <w:spacing w:after="0"/>
        <w:jc w:val="both"/>
        <w:rPr>
          <w:rFonts w:cs="Times New Roman"/>
        </w:rPr>
      </w:pPr>
      <w:r w:rsidRPr="00A95E59">
        <w:rPr>
          <w:rFonts w:cs="Times New Roman"/>
          <w:b/>
          <w:bCs/>
        </w:rPr>
        <w:lastRenderedPageBreak/>
        <w:t>V ministrstvu obstajajo štirje generalni direktorati</w:t>
      </w:r>
      <w:r w:rsidRPr="00A95E59">
        <w:rPr>
          <w:rFonts w:cs="Times New Roman"/>
        </w:rPr>
        <w:t xml:space="preserve">: </w:t>
      </w:r>
    </w:p>
    <w:p w14:paraId="0F8AD115" w14:textId="77777777" w:rsidR="00275DDA" w:rsidRPr="00A95E59" w:rsidRDefault="00275DDA" w:rsidP="00204076">
      <w:pPr>
        <w:numPr>
          <w:ilvl w:val="0"/>
          <w:numId w:val="95"/>
        </w:numPr>
        <w:spacing w:after="0" w:line="288" w:lineRule="auto"/>
        <w:jc w:val="both"/>
        <w:rPr>
          <w:rFonts w:cs="Times New Roman"/>
        </w:rPr>
      </w:pPr>
      <w:r w:rsidRPr="00A95E59">
        <w:rPr>
          <w:rFonts w:cs="Times New Roman"/>
        </w:rPr>
        <w:t xml:space="preserve"> za pravosodno upravo</w:t>
      </w:r>
    </w:p>
    <w:p w14:paraId="5B83DE88" w14:textId="77777777" w:rsidR="00275DDA" w:rsidRPr="00A95E59" w:rsidRDefault="00275DDA" w:rsidP="00204076">
      <w:pPr>
        <w:numPr>
          <w:ilvl w:val="0"/>
          <w:numId w:val="95"/>
        </w:numPr>
        <w:spacing w:after="0" w:line="288" w:lineRule="auto"/>
        <w:jc w:val="both"/>
        <w:rPr>
          <w:rFonts w:cs="Times New Roman"/>
        </w:rPr>
      </w:pPr>
      <w:r w:rsidRPr="00A95E59">
        <w:rPr>
          <w:rFonts w:cs="Times New Roman"/>
        </w:rPr>
        <w:t xml:space="preserve"> za zakonodajo s področja pravosodja</w:t>
      </w:r>
    </w:p>
    <w:p w14:paraId="6CFCE151" w14:textId="77777777" w:rsidR="00275DDA" w:rsidRPr="00A95E59" w:rsidRDefault="00275DDA" w:rsidP="00204076">
      <w:pPr>
        <w:numPr>
          <w:ilvl w:val="0"/>
          <w:numId w:val="95"/>
        </w:numPr>
        <w:spacing w:after="0" w:line="288" w:lineRule="auto"/>
        <w:jc w:val="both"/>
        <w:rPr>
          <w:rFonts w:cs="Times New Roman"/>
        </w:rPr>
      </w:pPr>
      <w:r w:rsidRPr="00A95E59">
        <w:rPr>
          <w:rFonts w:cs="Times New Roman"/>
        </w:rPr>
        <w:t xml:space="preserve"> za mednarodno sodelovanje in </w:t>
      </w:r>
    </w:p>
    <w:p w14:paraId="3C5CDF6E" w14:textId="77777777" w:rsidR="00275DDA" w:rsidRPr="00204076" w:rsidRDefault="00275DDA" w:rsidP="00275DDA">
      <w:pPr>
        <w:numPr>
          <w:ilvl w:val="0"/>
          <w:numId w:val="95"/>
        </w:numPr>
        <w:spacing w:after="160" w:line="288" w:lineRule="auto"/>
        <w:jc w:val="both"/>
        <w:rPr>
          <w:rFonts w:cs="Times New Roman"/>
        </w:rPr>
      </w:pPr>
      <w:r w:rsidRPr="00A95E59">
        <w:rPr>
          <w:rFonts w:cs="Times New Roman"/>
        </w:rPr>
        <w:t xml:space="preserve"> za mednarodno pravno pomoč </w:t>
      </w:r>
    </w:p>
    <w:p w14:paraId="51F4544E" w14:textId="77777777" w:rsidR="00275DDA" w:rsidRPr="00A95E59" w:rsidRDefault="00275DDA" w:rsidP="00204076">
      <w:pPr>
        <w:pStyle w:val="Heading2"/>
        <w:spacing w:after="240"/>
      </w:pPr>
      <w:r w:rsidRPr="00A95E59">
        <w:t>ORGANI V SESTAVI  MINISTRSTEV (makro-organizacija drž. upr.)</w:t>
      </w:r>
    </w:p>
    <w:p w14:paraId="52049B42" w14:textId="15C51B8B" w:rsidR="00EC0E07" w:rsidRPr="00EC0E07" w:rsidRDefault="00EC0E07" w:rsidP="00275DDA">
      <w:pPr>
        <w:jc w:val="both"/>
        <w:rPr>
          <w:rFonts w:cs="Times New Roman"/>
          <w:bCs/>
          <w:color w:val="FF0000"/>
          <w:sz w:val="24"/>
          <w:szCs w:val="24"/>
        </w:rPr>
      </w:pPr>
      <w:r w:rsidRPr="00EC0E07">
        <w:rPr>
          <w:rFonts w:cs="Times New Roman"/>
          <w:bCs/>
          <w:color w:val="FF0000"/>
          <w:sz w:val="24"/>
          <w:szCs w:val="24"/>
        </w:rPr>
        <w:t>- opravljajo specializirane naloge</w:t>
      </w:r>
    </w:p>
    <w:p w14:paraId="255309E8" w14:textId="45BE5626" w:rsidR="00275DDA" w:rsidRPr="00204076" w:rsidRDefault="00275DDA" w:rsidP="00275DDA">
      <w:pPr>
        <w:jc w:val="both"/>
        <w:rPr>
          <w:rFonts w:cs="Times New Roman"/>
          <w:sz w:val="24"/>
          <w:szCs w:val="24"/>
        </w:rPr>
      </w:pPr>
      <w:r w:rsidRPr="00204076">
        <w:rPr>
          <w:rFonts w:cs="Times New Roman"/>
          <w:b/>
          <w:bCs/>
          <w:sz w:val="24"/>
          <w:szCs w:val="24"/>
        </w:rPr>
        <w:t>SPREMEMBE MAKRO - ORGANIZACIJE DRŽAVNE UPRAVE</w:t>
      </w:r>
      <w:r w:rsidR="00EC0E07">
        <w:rPr>
          <w:rFonts w:cs="Times New Roman"/>
          <w:b/>
          <w:bCs/>
          <w:sz w:val="24"/>
          <w:szCs w:val="24"/>
        </w:rPr>
        <w:t xml:space="preserve"> </w:t>
      </w:r>
      <w:r w:rsidR="00EC0E07" w:rsidRPr="00EC0E07">
        <w:rPr>
          <w:rFonts w:cs="Times New Roman"/>
          <w:bCs/>
          <w:color w:val="FF0000"/>
          <w:sz w:val="24"/>
          <w:szCs w:val="24"/>
        </w:rPr>
        <w:t>(od leta 2002 dalje)</w:t>
      </w:r>
    </w:p>
    <w:p w14:paraId="7DAFCD63" w14:textId="77777777" w:rsidR="00275DDA" w:rsidRPr="00A95E59" w:rsidRDefault="00275DDA" w:rsidP="00204076">
      <w:pPr>
        <w:numPr>
          <w:ilvl w:val="0"/>
          <w:numId w:val="96"/>
        </w:numPr>
        <w:spacing w:after="0" w:line="288" w:lineRule="auto"/>
        <w:ind w:left="0"/>
        <w:jc w:val="both"/>
        <w:rPr>
          <w:rFonts w:cs="Times New Roman"/>
        </w:rPr>
      </w:pPr>
      <w:r w:rsidRPr="00A95E59">
        <w:rPr>
          <w:rFonts w:cs="Times New Roman"/>
        </w:rPr>
        <w:t xml:space="preserve"> vlada kot vrh izvršilne veje oblasti po novem torej </w:t>
      </w:r>
      <w:r w:rsidRPr="00A95E59">
        <w:rPr>
          <w:rFonts w:cs="Times New Roman"/>
          <w:b/>
          <w:bCs/>
        </w:rPr>
        <w:t>sama določa organizacijo d</w:t>
      </w:r>
      <w:r w:rsidRPr="00A95E59">
        <w:rPr>
          <w:rFonts w:cs="Times New Roman"/>
        </w:rPr>
        <w:t>ržavne uprave</w:t>
      </w:r>
    </w:p>
    <w:p w14:paraId="5C675370" w14:textId="77777777" w:rsidR="00275DDA" w:rsidRPr="00A95E59" w:rsidRDefault="00275DDA" w:rsidP="00204076">
      <w:pPr>
        <w:numPr>
          <w:ilvl w:val="0"/>
          <w:numId w:val="96"/>
        </w:numPr>
        <w:spacing w:after="0" w:line="288" w:lineRule="auto"/>
        <w:ind w:left="0"/>
        <w:jc w:val="both"/>
        <w:rPr>
          <w:rFonts w:cs="Times New Roman"/>
        </w:rPr>
      </w:pPr>
      <w:r w:rsidRPr="00A95E59">
        <w:rPr>
          <w:rFonts w:cs="Times New Roman"/>
        </w:rPr>
        <w:t xml:space="preserve"> upošteva </w:t>
      </w:r>
      <w:r w:rsidRPr="00A95E59">
        <w:rPr>
          <w:rFonts w:cs="Times New Roman"/>
          <w:b/>
          <w:bCs/>
        </w:rPr>
        <w:t>ustavno načelo delitve oblasti</w:t>
      </w:r>
      <w:r w:rsidRPr="00A95E59">
        <w:rPr>
          <w:rFonts w:cs="Times New Roman"/>
        </w:rPr>
        <w:t xml:space="preserve"> (v primeru ustanavljanja organov v sestavi je pred tem makro- organizacijo posameznih ministrstev določal zakonodajalec)</w:t>
      </w:r>
    </w:p>
    <w:p w14:paraId="02F8CEED" w14:textId="704A758D" w:rsidR="00275DDA" w:rsidRDefault="00275DDA" w:rsidP="00204076">
      <w:pPr>
        <w:numPr>
          <w:ilvl w:val="0"/>
          <w:numId w:val="96"/>
        </w:numPr>
        <w:spacing w:after="0" w:line="288" w:lineRule="auto"/>
        <w:ind w:left="0"/>
        <w:jc w:val="both"/>
        <w:rPr>
          <w:rFonts w:cs="Times New Roman"/>
        </w:rPr>
      </w:pPr>
      <w:r w:rsidRPr="00A95E59">
        <w:rPr>
          <w:rFonts w:cs="Times New Roman"/>
          <w:b/>
          <w:bCs/>
        </w:rPr>
        <w:t>organe v sestavi</w:t>
      </w:r>
      <w:r w:rsidRPr="00A95E59">
        <w:rPr>
          <w:rFonts w:cs="Times New Roman"/>
        </w:rPr>
        <w:t xml:space="preserve"> torej po ZDU-1 </w:t>
      </w:r>
      <w:r w:rsidRPr="00A95E59">
        <w:rPr>
          <w:rFonts w:cs="Times New Roman"/>
          <w:b/>
          <w:bCs/>
        </w:rPr>
        <w:t>z</w:t>
      </w:r>
      <w:r w:rsidRPr="00A95E59">
        <w:rPr>
          <w:rFonts w:cs="Times New Roman"/>
        </w:rPr>
        <w:t xml:space="preserve"> </w:t>
      </w:r>
      <w:r w:rsidRPr="00A95E59">
        <w:rPr>
          <w:rFonts w:cs="Times New Roman"/>
          <w:b/>
          <w:bCs/>
        </w:rPr>
        <w:t>UREDBO določa vlada</w:t>
      </w:r>
      <w:r w:rsidRPr="00A95E59">
        <w:rPr>
          <w:rFonts w:cs="Times New Roman"/>
        </w:rPr>
        <w:t xml:space="preserve"> na predlog resornega ministra (s tem je vladi zagotovljena potrebna fleksibilnost pri prilagajanju org</w:t>
      </w:r>
      <w:r w:rsidR="00FB223C">
        <w:rPr>
          <w:rFonts w:cs="Times New Roman"/>
        </w:rPr>
        <w:t>anizacije družbenim spremembam)</w:t>
      </w:r>
    </w:p>
    <w:p w14:paraId="106E3DED" w14:textId="7A438EC1" w:rsidR="00FB223C" w:rsidRPr="003B75C0" w:rsidRDefault="00FB223C" w:rsidP="00204076">
      <w:pPr>
        <w:numPr>
          <w:ilvl w:val="0"/>
          <w:numId w:val="96"/>
        </w:numPr>
        <w:spacing w:after="0" w:line="288" w:lineRule="auto"/>
        <w:ind w:left="0"/>
        <w:jc w:val="both"/>
        <w:rPr>
          <w:rFonts w:cs="Times New Roman"/>
          <w:color w:val="FF0000"/>
        </w:rPr>
      </w:pPr>
      <w:r w:rsidRPr="003B75C0">
        <w:rPr>
          <w:rFonts w:cs="Times New Roman"/>
          <w:bCs/>
          <w:color w:val="FF0000"/>
        </w:rPr>
        <w:t>velja načelo strokovne samostojnosti delovanja – določa okvir oz. mejo delovanja ministra (predvsem pri izvajanju kontrolne funkcije)</w:t>
      </w:r>
    </w:p>
    <w:p w14:paraId="1E270868" w14:textId="77777777" w:rsidR="00275DDA" w:rsidRPr="00A95E59" w:rsidRDefault="00275DDA" w:rsidP="00204076">
      <w:pPr>
        <w:numPr>
          <w:ilvl w:val="0"/>
          <w:numId w:val="96"/>
        </w:numPr>
        <w:spacing w:after="0" w:line="288" w:lineRule="auto"/>
        <w:ind w:left="0"/>
        <w:jc w:val="both"/>
        <w:rPr>
          <w:rFonts w:cs="Times New Roman"/>
        </w:rPr>
      </w:pPr>
      <w:r w:rsidRPr="00A95E59">
        <w:rPr>
          <w:rFonts w:cs="Times New Roman"/>
        </w:rPr>
        <w:t xml:space="preserve">organe v sestavi ministrstev na podlagi zakona </w:t>
      </w:r>
      <w:r w:rsidRPr="00A95E59">
        <w:rPr>
          <w:rFonts w:cs="Times New Roman"/>
          <w:b/>
          <w:bCs/>
        </w:rPr>
        <w:t>določa Uredba o organih v sestavi ministrstva</w:t>
      </w:r>
    </w:p>
    <w:p w14:paraId="5A7A3B00" w14:textId="77777777" w:rsidR="00275DDA" w:rsidRPr="00204076" w:rsidRDefault="00275DDA" w:rsidP="00204076">
      <w:pPr>
        <w:numPr>
          <w:ilvl w:val="0"/>
          <w:numId w:val="96"/>
        </w:numPr>
        <w:spacing w:line="288" w:lineRule="auto"/>
        <w:ind w:left="0"/>
        <w:jc w:val="both"/>
        <w:rPr>
          <w:rFonts w:cs="Times New Roman"/>
        </w:rPr>
      </w:pPr>
      <w:r w:rsidRPr="00A95E59">
        <w:rPr>
          <w:rFonts w:cs="Times New Roman"/>
        </w:rPr>
        <w:t xml:space="preserve">pred sprejemom ZDU-1 so se organi v sestavi ustanavljali z zakonom - to je bil Zakon o organizaciji in delovnem področju ministrstev </w:t>
      </w:r>
    </w:p>
    <w:p w14:paraId="1E3648D7" w14:textId="77777777" w:rsidR="00275DDA" w:rsidRPr="00204076" w:rsidRDefault="00204076" w:rsidP="00275DDA">
      <w:pPr>
        <w:jc w:val="both"/>
        <w:rPr>
          <w:rFonts w:cs="Times New Roman"/>
          <w:sz w:val="24"/>
          <w:szCs w:val="24"/>
        </w:rPr>
      </w:pPr>
      <w:r w:rsidRPr="00204076">
        <w:rPr>
          <w:rFonts w:cs="Times New Roman"/>
          <w:b/>
          <w:bCs/>
          <w:iCs/>
          <w:sz w:val="24"/>
          <w:szCs w:val="24"/>
        </w:rPr>
        <w:t xml:space="preserve">ORGANI V SESTAVI MINISTRSTEV </w:t>
      </w:r>
    </w:p>
    <w:p w14:paraId="239531C8"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rPr>
        <w:t>ustanovitev organa v sestavi:</w:t>
      </w:r>
      <w:r w:rsidRPr="00A95E59">
        <w:rPr>
          <w:rFonts w:cs="Times New Roman"/>
        </w:rPr>
        <w:t xml:space="preserve"> z uredbo vlade</w:t>
      </w:r>
    </w:p>
    <w:p w14:paraId="2DA378AF"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rPr>
        <w:t>pogoji za ustanovitev:</w:t>
      </w:r>
      <w:r w:rsidRPr="00A95E59">
        <w:rPr>
          <w:rFonts w:cs="Times New Roman"/>
        </w:rPr>
        <w:t xml:space="preserve"> obseg in povezanost nalog</w:t>
      </w:r>
    </w:p>
    <w:p w14:paraId="73599FCC"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rPr>
        <w:t>poimenovanje</w:t>
      </w:r>
      <w:r w:rsidRPr="00A95E59">
        <w:rPr>
          <w:rFonts w:cs="Times New Roman"/>
        </w:rPr>
        <w:t>: uprava, urad, inšpektorat  ...</w:t>
      </w:r>
    </w:p>
    <w:p w14:paraId="50544739"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rPr>
        <w:t>samostojnost</w:t>
      </w:r>
      <w:r w:rsidRPr="00A95E59">
        <w:rPr>
          <w:rFonts w:cs="Times New Roman"/>
        </w:rPr>
        <w:t>: predstojnik, finančni načrt, kadrovski načrt, strokovna samostojnost</w:t>
      </w:r>
    </w:p>
    <w:p w14:paraId="4C3D481F" w14:textId="77777777" w:rsidR="00204076" w:rsidRPr="00204076" w:rsidRDefault="00275DDA" w:rsidP="00204076">
      <w:pPr>
        <w:numPr>
          <w:ilvl w:val="0"/>
          <w:numId w:val="97"/>
        </w:numPr>
        <w:spacing w:line="288" w:lineRule="auto"/>
        <w:jc w:val="both"/>
        <w:rPr>
          <w:rFonts w:cs="Times New Roman"/>
        </w:rPr>
      </w:pPr>
      <w:r w:rsidRPr="00A95E59">
        <w:rPr>
          <w:rFonts w:cs="Times New Roman"/>
          <w:b/>
          <w:bCs/>
        </w:rPr>
        <w:t>razmerje do ministrstva:</w:t>
      </w:r>
      <w:r w:rsidRPr="00A95E59">
        <w:rPr>
          <w:rFonts w:cs="Times New Roman"/>
        </w:rPr>
        <w:t xml:space="preserve"> priprava proračuna in kadrovskega načrta, usmerjanje in nadzor, obvezna navodila ministra</w:t>
      </w:r>
      <w:r w:rsidRPr="00A95E59">
        <w:rPr>
          <w:rFonts w:cs="Times New Roman"/>
          <w:lang w:val="en-GB"/>
        </w:rPr>
        <w:t xml:space="preserve"> </w:t>
      </w:r>
    </w:p>
    <w:p w14:paraId="6604B51C" w14:textId="77777777" w:rsidR="00204076" w:rsidRPr="00204076" w:rsidRDefault="00204076" w:rsidP="00204076">
      <w:pPr>
        <w:jc w:val="both"/>
        <w:rPr>
          <w:rFonts w:cs="Times New Roman"/>
          <w:sz w:val="24"/>
          <w:szCs w:val="24"/>
        </w:rPr>
      </w:pPr>
      <w:r>
        <w:rPr>
          <w:rFonts w:cs="Times New Roman"/>
          <w:b/>
          <w:bCs/>
          <w:iCs/>
          <w:sz w:val="24"/>
          <w:szCs w:val="24"/>
        </w:rPr>
        <w:t xml:space="preserve">ŠTEVILO </w:t>
      </w:r>
      <w:r w:rsidRPr="00204076">
        <w:rPr>
          <w:rFonts w:cs="Times New Roman"/>
          <w:b/>
          <w:bCs/>
          <w:iCs/>
          <w:sz w:val="24"/>
          <w:szCs w:val="24"/>
        </w:rPr>
        <w:t>ORGAN</w:t>
      </w:r>
      <w:r>
        <w:rPr>
          <w:rFonts w:cs="Times New Roman"/>
          <w:b/>
          <w:bCs/>
          <w:iCs/>
          <w:sz w:val="24"/>
          <w:szCs w:val="24"/>
        </w:rPr>
        <w:t>OV</w:t>
      </w:r>
      <w:r w:rsidRPr="00204076">
        <w:rPr>
          <w:rFonts w:cs="Times New Roman"/>
          <w:b/>
          <w:bCs/>
          <w:iCs/>
          <w:sz w:val="24"/>
          <w:szCs w:val="24"/>
        </w:rPr>
        <w:t xml:space="preserve"> V SESTAVI MINISTRSTEV </w:t>
      </w:r>
    </w:p>
    <w:p w14:paraId="5DA4E9EF"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uprave: ………………………….11</w:t>
      </w:r>
    </w:p>
    <w:p w14:paraId="1AAF4BD8"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uradi:    ……………………………9</w:t>
      </w:r>
    </w:p>
    <w:p w14:paraId="51FD6506"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inšpektorati: …………………..13</w:t>
      </w:r>
    </w:p>
    <w:p w14:paraId="011982EE"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agencije</w:t>
      </w:r>
      <w:r w:rsidRPr="00A95E59">
        <w:rPr>
          <w:rFonts w:cs="Times New Roman"/>
        </w:rPr>
        <w:t xml:space="preserve">: </w:t>
      </w:r>
      <w:r w:rsidRPr="00A95E59">
        <w:rPr>
          <w:rFonts w:cs="Times New Roman"/>
          <w:b/>
          <w:bCs/>
        </w:rPr>
        <w:t>………………………....4</w:t>
      </w:r>
    </w:p>
    <w:p w14:paraId="4AC09F94"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direkcije</w:t>
      </w:r>
      <w:r w:rsidRPr="00A95E59">
        <w:rPr>
          <w:rFonts w:cs="Times New Roman"/>
        </w:rPr>
        <w:t>:</w:t>
      </w:r>
      <w:r w:rsidRPr="00A95E59">
        <w:rPr>
          <w:rFonts w:cs="Times New Roman"/>
          <w:b/>
          <w:bCs/>
        </w:rPr>
        <w:t>…………………………..1</w:t>
      </w:r>
    </w:p>
    <w:p w14:paraId="5AB6D6AB" w14:textId="77777777" w:rsidR="00275DDA" w:rsidRPr="00A95E59" w:rsidRDefault="00275DDA" w:rsidP="00204076">
      <w:pPr>
        <w:numPr>
          <w:ilvl w:val="0"/>
          <w:numId w:val="97"/>
        </w:numPr>
        <w:spacing w:after="0" w:line="288" w:lineRule="auto"/>
        <w:jc w:val="both"/>
        <w:rPr>
          <w:rFonts w:cs="Times New Roman"/>
        </w:rPr>
      </w:pPr>
      <w:r w:rsidRPr="00A95E59">
        <w:rPr>
          <w:rFonts w:cs="Times New Roman"/>
          <w:b/>
          <w:bCs/>
          <w:i/>
          <w:iCs/>
        </w:rPr>
        <w:t>ostalo</w:t>
      </w:r>
      <w:r w:rsidRPr="00A95E59">
        <w:rPr>
          <w:rFonts w:cs="Times New Roman"/>
        </w:rPr>
        <w:t xml:space="preserve">: </w:t>
      </w:r>
      <w:r w:rsidRPr="00A95E59">
        <w:rPr>
          <w:rFonts w:cs="Times New Roman"/>
          <w:b/>
          <w:bCs/>
        </w:rPr>
        <w:t>……………………………..4</w:t>
      </w:r>
    </w:p>
    <w:p w14:paraId="335644A0" w14:textId="77777777" w:rsidR="00275DDA" w:rsidRDefault="00275DDA" w:rsidP="00204076">
      <w:pPr>
        <w:pStyle w:val="ListParagraph"/>
        <w:spacing w:after="160" w:line="288" w:lineRule="auto"/>
        <w:jc w:val="both"/>
        <w:rPr>
          <w:rFonts w:cs="Times New Roman"/>
          <w:bCs/>
          <w:i/>
        </w:rPr>
      </w:pPr>
      <w:r w:rsidRPr="00204076">
        <w:rPr>
          <w:rFonts w:cs="Times New Roman"/>
          <w:bCs/>
          <w:i/>
        </w:rPr>
        <w:t>(arhiv, policija, generalštab, SOVA)</w:t>
      </w:r>
    </w:p>
    <w:p w14:paraId="5E7C0F8F" w14:textId="7E547854" w:rsidR="0078786E" w:rsidRPr="006D21C2" w:rsidRDefault="0078786E" w:rsidP="006D21C2">
      <w:pPr>
        <w:spacing w:after="160" w:line="288" w:lineRule="auto"/>
        <w:jc w:val="both"/>
        <w:rPr>
          <w:rFonts w:cs="Times New Roman"/>
          <w:color w:val="FF0000"/>
        </w:rPr>
      </w:pPr>
      <w:r w:rsidRPr="0078786E">
        <w:rPr>
          <w:rFonts w:cs="Times New Roman"/>
          <w:color w:val="FF0000"/>
        </w:rPr>
        <w:t>Uprave, uradi in inšpektorati opravljajo pretežno upravne naloge, agencije in direkcije pa pretežno strokovne naloge.</w:t>
      </w:r>
    </w:p>
    <w:p w14:paraId="0F937430" w14:textId="77777777" w:rsidR="00275DDA" w:rsidRPr="00A95E59" w:rsidRDefault="00275DDA" w:rsidP="00204076">
      <w:pPr>
        <w:pStyle w:val="Heading2"/>
        <w:spacing w:after="240"/>
      </w:pPr>
      <w:r w:rsidRPr="00A95E59">
        <w:lastRenderedPageBreak/>
        <w:t>TERITORIALNA ORGANIZACIJA UPRAVE</w:t>
      </w:r>
    </w:p>
    <w:p w14:paraId="26DD028C" w14:textId="77777777" w:rsidR="00275DDA" w:rsidRPr="00204076" w:rsidRDefault="00275DDA" w:rsidP="00275DDA">
      <w:pPr>
        <w:jc w:val="both"/>
        <w:rPr>
          <w:rFonts w:cs="Times New Roman"/>
          <w:sz w:val="24"/>
          <w:szCs w:val="24"/>
        </w:rPr>
      </w:pPr>
      <w:r w:rsidRPr="00204076">
        <w:rPr>
          <w:rFonts w:cs="Times New Roman"/>
          <w:b/>
          <w:bCs/>
          <w:sz w:val="24"/>
          <w:szCs w:val="24"/>
        </w:rPr>
        <w:t>NAČINI TERITORIALNE ORGANIZACIJE UPRAVE</w:t>
      </w:r>
    </w:p>
    <w:p w14:paraId="07B775AD" w14:textId="3E422738" w:rsidR="00275DDA" w:rsidRPr="00A95E59" w:rsidRDefault="00275DDA" w:rsidP="00204076">
      <w:pPr>
        <w:numPr>
          <w:ilvl w:val="0"/>
          <w:numId w:val="98"/>
        </w:numPr>
        <w:spacing w:after="0" w:line="288" w:lineRule="auto"/>
        <w:jc w:val="both"/>
        <w:rPr>
          <w:rFonts w:cs="Times New Roman"/>
        </w:rPr>
      </w:pPr>
      <w:r w:rsidRPr="00A95E59">
        <w:rPr>
          <w:rFonts w:cs="Times New Roman"/>
          <w:b/>
          <w:bCs/>
          <w:u w:val="single"/>
        </w:rPr>
        <w:t>splošni upravni okraji</w:t>
      </w:r>
      <w:r w:rsidRPr="00A95E59">
        <w:rPr>
          <w:rFonts w:cs="Times New Roman"/>
        </w:rPr>
        <w:t xml:space="preserve"> – vse naloge državne uprave na teritoriju so umeščene v upravne okraje – t.j. upravne organe prve stopnje, ki se organizirajo teritorialno (“vse pod eno streho”)</w:t>
      </w:r>
      <w:r w:rsidR="0078786E">
        <w:rPr>
          <w:rFonts w:cs="Times New Roman"/>
        </w:rPr>
        <w:t xml:space="preserve"> </w:t>
      </w:r>
      <w:r w:rsidR="0078786E" w:rsidRPr="0078786E">
        <w:rPr>
          <w:rFonts w:cs="Times New Roman"/>
          <w:color w:val="FF0000"/>
        </w:rPr>
        <w:t>(+) preglednost; (-) ni posebej racionalno</w:t>
      </w:r>
    </w:p>
    <w:p w14:paraId="242A25E5" w14:textId="0AE76A16" w:rsidR="00275DDA" w:rsidRPr="00A95E59" w:rsidRDefault="00275DDA" w:rsidP="00204076">
      <w:pPr>
        <w:numPr>
          <w:ilvl w:val="0"/>
          <w:numId w:val="98"/>
        </w:numPr>
        <w:spacing w:after="0" w:line="288" w:lineRule="auto"/>
        <w:jc w:val="both"/>
        <w:rPr>
          <w:rFonts w:cs="Times New Roman"/>
        </w:rPr>
      </w:pPr>
      <w:r w:rsidRPr="00A95E59">
        <w:rPr>
          <w:rFonts w:cs="Times New Roman"/>
          <w:b/>
          <w:bCs/>
          <w:u w:val="single"/>
        </w:rPr>
        <w:t>funkcionalni okraji</w:t>
      </w:r>
      <w:r w:rsidRPr="00A95E59">
        <w:rPr>
          <w:rFonts w:cs="Times New Roman"/>
        </w:rPr>
        <w:t xml:space="preserve">  - </w:t>
      </w:r>
      <w:r w:rsidRPr="00A95E59">
        <w:rPr>
          <w:rFonts w:cs="Times New Roman"/>
          <w:b/>
          <w:bCs/>
        </w:rPr>
        <w:t>izpostave</w:t>
      </w:r>
      <w:r w:rsidRPr="00A95E59">
        <w:rPr>
          <w:rFonts w:cs="Times New Roman"/>
        </w:rPr>
        <w:t xml:space="preserve"> – vse naloge državne uprave na teritoriju so umeščene v izpostave centralnih upravnih organov – vsak določi z aktom o svoji notranji organizaciji svoje “funkcionalne okraje” </w:t>
      </w:r>
      <w:r w:rsidR="0078786E">
        <w:rPr>
          <w:rFonts w:cs="Times New Roman"/>
        </w:rPr>
        <w:t xml:space="preserve"> </w:t>
      </w:r>
      <w:r w:rsidR="0078786E" w:rsidRPr="0078786E">
        <w:rPr>
          <w:rFonts w:cs="Times New Roman"/>
          <w:color w:val="FF0000"/>
        </w:rPr>
        <w:t>(+) je racionalno; (-) slaba preglednost</w:t>
      </w:r>
    </w:p>
    <w:p w14:paraId="7FFC96EF" w14:textId="77777777" w:rsidR="00275DDA" w:rsidRPr="00A95E59" w:rsidRDefault="00275DDA" w:rsidP="00204076">
      <w:pPr>
        <w:numPr>
          <w:ilvl w:val="0"/>
          <w:numId w:val="98"/>
        </w:numPr>
        <w:spacing w:after="0" w:line="288" w:lineRule="auto"/>
        <w:jc w:val="both"/>
        <w:rPr>
          <w:rFonts w:cs="Times New Roman"/>
        </w:rPr>
      </w:pPr>
      <w:r w:rsidRPr="00A95E59">
        <w:rPr>
          <w:rFonts w:cs="Times New Roman"/>
          <w:b/>
          <w:bCs/>
          <w:u w:val="single"/>
        </w:rPr>
        <w:t>“mešani model”</w:t>
      </w:r>
      <w:r w:rsidRPr="00A95E59">
        <w:rPr>
          <w:rFonts w:cs="Times New Roman"/>
        </w:rPr>
        <w:t xml:space="preserve"> – kombinacija upravnih in teritorialnih okrajev – sedaj v Sloveniji</w:t>
      </w:r>
    </w:p>
    <w:p w14:paraId="18373960" w14:textId="77777777" w:rsidR="00204076" w:rsidRPr="00204076" w:rsidRDefault="00275DDA" w:rsidP="00204076">
      <w:pPr>
        <w:numPr>
          <w:ilvl w:val="0"/>
          <w:numId w:val="98"/>
        </w:numPr>
        <w:spacing w:line="288" w:lineRule="auto"/>
        <w:jc w:val="both"/>
        <w:rPr>
          <w:rFonts w:cs="Times New Roman"/>
        </w:rPr>
      </w:pPr>
      <w:r w:rsidRPr="00A95E59">
        <w:rPr>
          <w:rFonts w:cs="Times New Roman"/>
          <w:b/>
          <w:bCs/>
          <w:u w:val="single"/>
        </w:rPr>
        <w:t>prenos nekaterih nalog na organe lokalne samouprave (“enotirni sistem”)</w:t>
      </w:r>
      <w:r w:rsidRPr="00A95E59">
        <w:rPr>
          <w:rFonts w:cs="Times New Roman"/>
        </w:rPr>
        <w:t xml:space="preserve"> </w:t>
      </w:r>
    </w:p>
    <w:p w14:paraId="26DA6649" w14:textId="5585A789" w:rsidR="002E177F" w:rsidRPr="0096589D" w:rsidRDefault="002E177F" w:rsidP="0096589D">
      <w:pPr>
        <w:pStyle w:val="ListParagraph"/>
        <w:numPr>
          <w:ilvl w:val="0"/>
          <w:numId w:val="95"/>
        </w:numPr>
        <w:spacing w:after="160" w:line="288" w:lineRule="auto"/>
        <w:jc w:val="both"/>
        <w:rPr>
          <w:rFonts w:cs="Times New Roman"/>
          <w:color w:val="FF0000"/>
          <w:sz w:val="24"/>
          <w:szCs w:val="24"/>
          <w:lang w:val="hr-HR"/>
        </w:rPr>
      </w:pPr>
      <w:r w:rsidRPr="0096589D">
        <w:rPr>
          <w:rFonts w:cs="Times New Roman"/>
          <w:color w:val="FF0000"/>
          <w:sz w:val="24"/>
          <w:szCs w:val="24"/>
          <w:lang w:val="hr-HR"/>
        </w:rPr>
        <w:t>Do leta 1995 smo imeli enotirni sistem, nato sledi dvotirni sistem (na eni strani lokalna samouprava, na drugi strani pa državna uprava).</w:t>
      </w:r>
    </w:p>
    <w:p w14:paraId="3A61D06D" w14:textId="681E95B3" w:rsidR="0096589D" w:rsidRDefault="0096589D" w:rsidP="0096589D">
      <w:pPr>
        <w:pStyle w:val="ListParagraph"/>
        <w:numPr>
          <w:ilvl w:val="0"/>
          <w:numId w:val="95"/>
        </w:numPr>
        <w:spacing w:after="160" w:line="288" w:lineRule="auto"/>
        <w:jc w:val="both"/>
        <w:rPr>
          <w:rFonts w:cs="Times New Roman"/>
          <w:color w:val="FF0000"/>
          <w:sz w:val="24"/>
          <w:szCs w:val="24"/>
          <w:lang w:val="hr-HR"/>
        </w:rPr>
      </w:pPr>
      <w:r>
        <w:rPr>
          <w:rFonts w:cs="Times New Roman"/>
          <w:color w:val="FF0000"/>
          <w:sz w:val="24"/>
          <w:szCs w:val="24"/>
          <w:lang w:val="hr-HR"/>
        </w:rPr>
        <w:t>Velja načelo subsidiarnosti – vse upravne storitve je potrebno (kar je možno) prenesti na občine, upravne enote... gre za stvar javne politike in vprašanje izbire bolj racionalnega modela</w:t>
      </w:r>
    </w:p>
    <w:p w14:paraId="2392CFE5" w14:textId="0E4B00F3" w:rsidR="002E177F" w:rsidRPr="00217337" w:rsidRDefault="0096589D" w:rsidP="00204076">
      <w:pPr>
        <w:pStyle w:val="ListParagraph"/>
        <w:numPr>
          <w:ilvl w:val="0"/>
          <w:numId w:val="95"/>
        </w:numPr>
        <w:spacing w:after="160" w:line="288" w:lineRule="auto"/>
        <w:jc w:val="both"/>
        <w:rPr>
          <w:rFonts w:cs="Times New Roman"/>
          <w:color w:val="FF0000"/>
          <w:sz w:val="24"/>
          <w:szCs w:val="24"/>
          <w:lang w:val="hr-HR"/>
        </w:rPr>
      </w:pPr>
      <w:r>
        <w:rPr>
          <w:rFonts w:cs="Times New Roman"/>
          <w:color w:val="FF0000"/>
          <w:sz w:val="24"/>
          <w:szCs w:val="24"/>
          <w:lang w:val="hr-HR"/>
        </w:rPr>
        <w:t>Sosvet načelnika upravne enote – skupaj z župani organizira, usklajuje delo v zvezi z delovanjem občine, upravne enote</w:t>
      </w:r>
    </w:p>
    <w:p w14:paraId="6E701116" w14:textId="77777777" w:rsidR="00217337" w:rsidRDefault="00217337" w:rsidP="00204076">
      <w:pPr>
        <w:spacing w:after="160" w:line="288" w:lineRule="auto"/>
        <w:jc w:val="both"/>
        <w:rPr>
          <w:rFonts w:cs="Times New Roman"/>
          <w:b/>
          <w:sz w:val="24"/>
          <w:szCs w:val="24"/>
          <w:lang w:val="hr-HR"/>
        </w:rPr>
      </w:pPr>
    </w:p>
    <w:p w14:paraId="19A0D6BE" w14:textId="77777777" w:rsidR="00275DDA" w:rsidRPr="00204076" w:rsidRDefault="00204076" w:rsidP="00204076">
      <w:pPr>
        <w:spacing w:after="160" w:line="288" w:lineRule="auto"/>
        <w:jc w:val="both"/>
        <w:rPr>
          <w:rFonts w:cs="Times New Roman"/>
          <w:b/>
          <w:sz w:val="24"/>
          <w:szCs w:val="24"/>
        </w:rPr>
      </w:pPr>
      <w:r w:rsidRPr="00204076">
        <w:rPr>
          <w:rFonts w:cs="Times New Roman"/>
          <w:b/>
          <w:sz w:val="24"/>
          <w:szCs w:val="24"/>
          <w:lang w:val="hr-HR"/>
        </w:rPr>
        <w:t>U</w:t>
      </w:r>
      <w:r w:rsidR="00275DDA" w:rsidRPr="00204076">
        <w:rPr>
          <w:rFonts w:cs="Times New Roman"/>
          <w:b/>
          <w:sz w:val="24"/>
          <w:szCs w:val="24"/>
          <w:lang w:val="hr-HR"/>
        </w:rPr>
        <w:t>pravni sistem (“teritorialna organizacija”)</w:t>
      </w:r>
      <w:r w:rsidR="00275DDA" w:rsidRPr="00204076">
        <w:rPr>
          <w:rFonts w:cs="Times New Roman"/>
          <w:b/>
          <w:sz w:val="24"/>
          <w:szCs w:val="24"/>
        </w:rPr>
        <w:t xml:space="preserve"> </w:t>
      </w:r>
    </w:p>
    <w:p w14:paraId="4A5AF9B6" w14:textId="77777777" w:rsidR="00275DDA" w:rsidRPr="00A95E59" w:rsidRDefault="00275DDA" w:rsidP="00204076">
      <w:pPr>
        <w:spacing w:after="160" w:line="288" w:lineRule="auto"/>
        <w:jc w:val="both"/>
        <w:rPr>
          <w:rFonts w:cs="Times New Roman"/>
        </w:rPr>
      </w:pPr>
      <w:r w:rsidRPr="00A95E59">
        <w:rPr>
          <w:rFonts w:cs="Times New Roman"/>
          <w:b/>
          <w:bCs/>
        </w:rPr>
        <w:t>Uprava za javna plačila</w:t>
      </w:r>
      <w:r w:rsidRPr="00A95E59">
        <w:rPr>
          <w:rFonts w:cs="Times New Roman"/>
        </w:rPr>
        <w:t xml:space="preserve"> opravlja svoje poslovanje prek </w:t>
      </w:r>
      <w:r w:rsidRPr="00A95E59">
        <w:rPr>
          <w:rFonts w:cs="Times New Roman"/>
          <w:b/>
          <w:bCs/>
        </w:rPr>
        <w:t>Urada UJP</w:t>
      </w:r>
      <w:r w:rsidRPr="00A95E59">
        <w:rPr>
          <w:rFonts w:cs="Times New Roman"/>
        </w:rPr>
        <w:t xml:space="preserve"> in prek </w:t>
      </w:r>
      <w:r w:rsidRPr="00A95E59">
        <w:rPr>
          <w:rFonts w:cs="Times New Roman"/>
          <w:b/>
          <w:bCs/>
        </w:rPr>
        <w:t>12 območnih enot</w:t>
      </w:r>
      <w:r w:rsidRPr="00A95E59">
        <w:rPr>
          <w:rFonts w:cs="Times New Roman"/>
        </w:rPr>
        <w:t>.</w:t>
      </w:r>
      <w:r w:rsidRPr="00A95E59">
        <w:rPr>
          <w:rFonts w:cs="Times New Roman"/>
          <w:lang w:val="pl-PL"/>
        </w:rPr>
        <w:t xml:space="preserve"> </w:t>
      </w:r>
    </w:p>
    <w:p w14:paraId="1F2A87EC" w14:textId="77777777" w:rsidR="00275DDA" w:rsidRPr="00A95E59" w:rsidRDefault="00275DDA" w:rsidP="00275DDA">
      <w:pPr>
        <w:jc w:val="both"/>
        <w:rPr>
          <w:rFonts w:cs="Times New Roman"/>
        </w:rPr>
      </w:pPr>
      <w:r w:rsidRPr="00A95E59">
        <w:rPr>
          <w:rFonts w:cs="Times New Roman"/>
          <w:noProof/>
          <w:lang w:eastAsia="sl-SI"/>
        </w:rPr>
        <w:drawing>
          <wp:inline distT="0" distB="0" distL="0" distR="0" wp14:anchorId="1ACF021F" wp14:editId="129121BA">
            <wp:extent cx="3869429" cy="2396359"/>
            <wp:effectExtent l="19050" t="0" r="0" b="0"/>
            <wp:docPr id="37" name="Picture 11" descr="http://www.ujp.gov.si/images/UJP_mreza.gif"/>
            <wp:cNvGraphicFramePr/>
            <a:graphic xmlns:a="http://schemas.openxmlformats.org/drawingml/2006/main">
              <a:graphicData uri="http://schemas.openxmlformats.org/drawingml/2006/picture">
                <pic:pic xmlns:pic="http://schemas.openxmlformats.org/drawingml/2006/picture">
                  <pic:nvPicPr>
                    <pic:cNvPr id="117765" name="Picture 6" descr="http://www.ujp.gov.si/images/UJP_mreza.gif"/>
                    <pic:cNvPicPr>
                      <a:picLocks noChangeAspect="1" noChangeArrowheads="1"/>
                    </pic:cNvPicPr>
                  </pic:nvPicPr>
                  <pic:blipFill>
                    <a:blip r:embed="rId35" r:link="rId36" cstate="print"/>
                    <a:srcRect/>
                    <a:stretch>
                      <a:fillRect/>
                    </a:stretch>
                  </pic:blipFill>
                  <pic:spPr bwMode="auto">
                    <a:xfrm>
                      <a:off x="0" y="0"/>
                      <a:ext cx="3874789" cy="2399678"/>
                    </a:xfrm>
                    <a:prstGeom prst="rect">
                      <a:avLst/>
                    </a:prstGeom>
                    <a:noFill/>
                    <a:ln w="9525">
                      <a:noFill/>
                      <a:miter lim="800000"/>
                      <a:headEnd/>
                      <a:tailEnd/>
                    </a:ln>
                  </pic:spPr>
                </pic:pic>
              </a:graphicData>
            </a:graphic>
          </wp:inline>
        </w:drawing>
      </w:r>
    </w:p>
    <w:p w14:paraId="3DAD232E" w14:textId="77777777" w:rsidR="00275DDA" w:rsidRDefault="00275DDA" w:rsidP="00275DDA">
      <w:pPr>
        <w:jc w:val="both"/>
        <w:rPr>
          <w:rFonts w:cs="Times New Roman"/>
        </w:rPr>
      </w:pPr>
    </w:p>
    <w:p w14:paraId="362B6943" w14:textId="77777777" w:rsidR="00204076" w:rsidRPr="00A95E59" w:rsidRDefault="00204076" w:rsidP="00275DDA">
      <w:pPr>
        <w:jc w:val="both"/>
        <w:rPr>
          <w:rFonts w:cs="Times New Roman"/>
        </w:rPr>
      </w:pPr>
    </w:p>
    <w:p w14:paraId="1FD30ADD" w14:textId="77777777" w:rsidR="006D21C2" w:rsidRDefault="006D21C2" w:rsidP="00204076">
      <w:pPr>
        <w:spacing w:after="0" w:line="288" w:lineRule="auto"/>
        <w:jc w:val="both"/>
        <w:rPr>
          <w:rFonts w:cs="Times New Roman"/>
        </w:rPr>
      </w:pPr>
    </w:p>
    <w:p w14:paraId="099929A0" w14:textId="77777777" w:rsidR="006D21C2" w:rsidRDefault="006D21C2" w:rsidP="00204076">
      <w:pPr>
        <w:spacing w:after="0" w:line="288" w:lineRule="auto"/>
        <w:jc w:val="both"/>
        <w:rPr>
          <w:rFonts w:cs="Times New Roman"/>
        </w:rPr>
      </w:pPr>
    </w:p>
    <w:p w14:paraId="3A72091B" w14:textId="77777777" w:rsidR="00275DDA" w:rsidRPr="00A95E59" w:rsidRDefault="00204076" w:rsidP="00204076">
      <w:pPr>
        <w:spacing w:after="0" w:line="288" w:lineRule="auto"/>
        <w:jc w:val="both"/>
        <w:rPr>
          <w:rFonts w:cs="Times New Roman"/>
        </w:rPr>
      </w:pPr>
      <w:r>
        <w:rPr>
          <w:rFonts w:cs="Times New Roman"/>
        </w:rPr>
        <w:lastRenderedPageBreak/>
        <w:t>R</w:t>
      </w:r>
      <w:r w:rsidR="00275DDA" w:rsidRPr="00A95E59">
        <w:rPr>
          <w:rFonts w:cs="Times New Roman"/>
        </w:rPr>
        <w:t xml:space="preserve">azlogi za teritorialno organiziranost (teritorialno dekoncentracijo): </w:t>
      </w:r>
    </w:p>
    <w:p w14:paraId="43D41B83" w14:textId="77777777" w:rsidR="00275DDA" w:rsidRPr="00A95E59" w:rsidRDefault="00275DDA" w:rsidP="00204076">
      <w:pPr>
        <w:numPr>
          <w:ilvl w:val="1"/>
          <w:numId w:val="101"/>
        </w:numPr>
        <w:spacing w:after="0" w:line="288" w:lineRule="auto"/>
        <w:jc w:val="both"/>
        <w:rPr>
          <w:rFonts w:cs="Times New Roman"/>
        </w:rPr>
      </w:pPr>
      <w:r w:rsidRPr="00A95E59">
        <w:rPr>
          <w:rFonts w:cs="Times New Roman"/>
        </w:rPr>
        <w:t>približevanje upravnih storitev državljanom</w:t>
      </w:r>
    </w:p>
    <w:p w14:paraId="3B304E1A" w14:textId="202B9CC7" w:rsidR="00275DDA" w:rsidRPr="00A95E59" w:rsidRDefault="00275DDA" w:rsidP="00F54450">
      <w:pPr>
        <w:numPr>
          <w:ilvl w:val="1"/>
          <w:numId w:val="101"/>
        </w:numPr>
        <w:spacing w:after="160" w:line="288" w:lineRule="auto"/>
        <w:jc w:val="both"/>
        <w:rPr>
          <w:rFonts w:cs="Times New Roman"/>
        </w:rPr>
      </w:pPr>
      <w:r w:rsidRPr="00A95E59">
        <w:rPr>
          <w:rFonts w:cs="Times New Roman"/>
        </w:rPr>
        <w:t xml:space="preserve">večstopenjsko upravno odločanje </w:t>
      </w:r>
      <w:r w:rsidR="0050248D" w:rsidRPr="0050248D">
        <w:rPr>
          <w:rFonts w:cs="Times New Roman"/>
          <w:color w:val="FF0000"/>
        </w:rPr>
        <w:t>– zagotavljanje možnosti pritožb v upravnem postopku</w:t>
      </w:r>
      <w:r w:rsidR="003563B1">
        <w:rPr>
          <w:rFonts w:cs="Times New Roman"/>
          <w:color w:val="FF0000"/>
        </w:rPr>
        <w:t>; Upravne enote so 1. stopenjski organ v upravnem postopku.</w:t>
      </w:r>
    </w:p>
    <w:p w14:paraId="4731094C" w14:textId="365318AA" w:rsidR="00204076" w:rsidRDefault="00204076" w:rsidP="00204076">
      <w:pPr>
        <w:spacing w:after="160" w:line="288" w:lineRule="auto"/>
        <w:jc w:val="both"/>
        <w:rPr>
          <w:rFonts w:cs="Times New Roman"/>
        </w:rPr>
      </w:pPr>
      <w:r>
        <w:rPr>
          <w:rFonts w:cs="Times New Roman"/>
        </w:rPr>
        <w:t>K</w:t>
      </w:r>
      <w:r w:rsidR="00275DDA" w:rsidRPr="00A95E59">
        <w:rPr>
          <w:rFonts w:cs="Times New Roman"/>
        </w:rPr>
        <w:t xml:space="preserve">atere upravne naloge je torej </w:t>
      </w:r>
      <w:r w:rsidR="0050248D">
        <w:rPr>
          <w:rFonts w:cs="Times New Roman"/>
        </w:rPr>
        <w:t>treba teritorialno organizirati</w:t>
      </w:r>
      <w:r w:rsidR="00275DDA" w:rsidRPr="00A95E59">
        <w:rPr>
          <w:rFonts w:cs="Times New Roman"/>
        </w:rPr>
        <w:t xml:space="preserve">? Vodilo bi moralo biti </w:t>
      </w:r>
      <w:r w:rsidR="00275DDA" w:rsidRPr="00A95E59">
        <w:rPr>
          <w:rFonts w:cs="Times New Roman"/>
          <w:b/>
          <w:bCs/>
        </w:rPr>
        <w:t>načelo</w:t>
      </w:r>
      <w:r w:rsidR="00275DDA" w:rsidRPr="00A95E59">
        <w:rPr>
          <w:rFonts w:cs="Times New Roman"/>
        </w:rPr>
        <w:t xml:space="preserve"> </w:t>
      </w:r>
      <w:r w:rsidR="00275DDA" w:rsidRPr="00A95E59">
        <w:rPr>
          <w:rFonts w:cs="Times New Roman"/>
          <w:b/>
          <w:bCs/>
        </w:rPr>
        <w:t>subsidiarnosti</w:t>
      </w:r>
      <w:r>
        <w:rPr>
          <w:rFonts w:cs="Times New Roman"/>
        </w:rPr>
        <w:t xml:space="preserve"> !!!</w:t>
      </w:r>
    </w:p>
    <w:p w14:paraId="3F3E77E2" w14:textId="77777777" w:rsidR="00275DDA" w:rsidRPr="00204076" w:rsidRDefault="00275DDA" w:rsidP="00204076">
      <w:pPr>
        <w:spacing w:after="160" w:line="288" w:lineRule="auto"/>
        <w:jc w:val="both"/>
        <w:rPr>
          <w:rFonts w:cs="Times New Roman"/>
          <w:sz w:val="24"/>
          <w:szCs w:val="24"/>
        </w:rPr>
      </w:pPr>
      <w:r w:rsidRPr="00204076">
        <w:rPr>
          <w:rFonts w:cs="Times New Roman"/>
          <w:b/>
          <w:bCs/>
          <w:sz w:val="24"/>
          <w:szCs w:val="24"/>
        </w:rPr>
        <w:t>PRAVNE PODLAGE ZA DOLOČITEV UPRAVNIH ENOT</w:t>
      </w:r>
    </w:p>
    <w:p w14:paraId="5A89F9AF" w14:textId="77777777" w:rsidR="00275DDA" w:rsidRPr="00A95E59" w:rsidRDefault="00204076" w:rsidP="00204076">
      <w:pPr>
        <w:spacing w:after="160" w:line="288" w:lineRule="auto"/>
        <w:jc w:val="both"/>
        <w:rPr>
          <w:rFonts w:cs="Times New Roman"/>
        </w:rPr>
      </w:pPr>
      <w:r>
        <w:rPr>
          <w:rFonts w:cs="Times New Roman"/>
        </w:rPr>
        <w:t>O</w:t>
      </w:r>
      <w:r w:rsidR="00275DDA" w:rsidRPr="00A95E59">
        <w:rPr>
          <w:rFonts w:cs="Times New Roman"/>
        </w:rPr>
        <w:t xml:space="preserve">rganizacija državne uprave in oblikovanje njene teritorialne strukture je </w:t>
      </w:r>
      <w:r w:rsidR="00275DDA" w:rsidRPr="00A95E59">
        <w:rPr>
          <w:rFonts w:cs="Times New Roman"/>
          <w:b/>
          <w:bCs/>
        </w:rPr>
        <w:t>v pristojnosti vlade</w:t>
      </w:r>
      <w:r w:rsidR="00275DDA" w:rsidRPr="00A95E59">
        <w:rPr>
          <w:rFonts w:cs="Times New Roman"/>
        </w:rPr>
        <w:t xml:space="preserve"> - </w:t>
      </w:r>
      <w:r w:rsidR="00275DDA" w:rsidRPr="00A95E59">
        <w:rPr>
          <w:rFonts w:cs="Times New Roman"/>
          <w:b/>
          <w:bCs/>
        </w:rPr>
        <w:t>Uredba o teritorialnem obsegu upravnih enot</w:t>
      </w:r>
      <w:r w:rsidR="00275DDA" w:rsidRPr="00A95E59">
        <w:rPr>
          <w:rFonts w:cs="Times New Roman"/>
        </w:rPr>
        <w:t xml:space="preserve"> </w:t>
      </w:r>
    </w:p>
    <w:p w14:paraId="7A3C8D94" w14:textId="77777777" w:rsidR="00275DDA" w:rsidRPr="00A95E59" w:rsidRDefault="00204076" w:rsidP="00204076">
      <w:pPr>
        <w:spacing w:after="160" w:line="288" w:lineRule="auto"/>
        <w:jc w:val="both"/>
        <w:rPr>
          <w:rFonts w:cs="Times New Roman"/>
        </w:rPr>
      </w:pPr>
      <w:r>
        <w:rPr>
          <w:rFonts w:cs="Times New Roman"/>
          <w:b/>
          <w:bCs/>
        </w:rPr>
        <w:t>P</w:t>
      </w:r>
      <w:r w:rsidR="00275DDA" w:rsidRPr="00A95E59">
        <w:rPr>
          <w:rFonts w:cs="Times New Roman"/>
          <w:b/>
          <w:bCs/>
        </w:rPr>
        <w:t>ravilnik o merilih za organiziranje krajevnih uradov</w:t>
      </w:r>
      <w:r w:rsidR="00275DDA" w:rsidRPr="00A95E59">
        <w:rPr>
          <w:rFonts w:cs="Times New Roman"/>
        </w:rPr>
        <w:t xml:space="preserve"> </w:t>
      </w:r>
      <w:r w:rsidR="00275DDA" w:rsidRPr="00A95E59">
        <w:rPr>
          <w:rFonts w:cs="Times New Roman"/>
          <w:b/>
          <w:bCs/>
        </w:rPr>
        <w:t>v upravnih enotah</w:t>
      </w:r>
      <w:r w:rsidR="00275DDA" w:rsidRPr="00A95E59">
        <w:rPr>
          <w:rFonts w:cs="Times New Roman"/>
        </w:rPr>
        <w:t xml:space="preserve"> (ko je potrebno stalno dislocirano opravljanje nalog, se organizira in ustanovi krajevni urad) - </w:t>
      </w:r>
      <w:r w:rsidR="00275DDA" w:rsidRPr="00A95E59">
        <w:rPr>
          <w:rFonts w:cs="Times New Roman"/>
          <w:b/>
          <w:bCs/>
        </w:rPr>
        <w:t>krajevni urad</w:t>
      </w:r>
      <w:r w:rsidR="00275DDA" w:rsidRPr="00A95E59">
        <w:rPr>
          <w:rFonts w:cs="Times New Roman"/>
        </w:rPr>
        <w:t xml:space="preserve"> se organizira kot </w:t>
      </w:r>
      <w:r w:rsidR="00275DDA" w:rsidRPr="00A95E59">
        <w:rPr>
          <w:rFonts w:cs="Times New Roman"/>
          <w:b/>
          <w:bCs/>
        </w:rPr>
        <w:t>notranja organizacijska enota upravne enote ali njenega oddelka</w:t>
      </w:r>
      <w:r w:rsidR="00275DDA" w:rsidRPr="00A95E59">
        <w:rPr>
          <w:rFonts w:cs="Times New Roman"/>
        </w:rPr>
        <w:t xml:space="preserve"> za občo upravo</w:t>
      </w:r>
    </w:p>
    <w:p w14:paraId="00107343" w14:textId="77777777" w:rsidR="00204076" w:rsidRDefault="00204076" w:rsidP="00204076">
      <w:pPr>
        <w:spacing w:after="0"/>
        <w:jc w:val="both"/>
        <w:rPr>
          <w:rFonts w:cs="Times New Roman"/>
        </w:rPr>
      </w:pPr>
      <w:r>
        <w:rPr>
          <w:rFonts w:cs="Times New Roman"/>
          <w:b/>
          <w:bCs/>
        </w:rPr>
        <w:t xml:space="preserve"> N</w:t>
      </w:r>
      <w:r w:rsidR="00275DDA" w:rsidRPr="00A95E59">
        <w:rPr>
          <w:rFonts w:cs="Times New Roman"/>
          <w:b/>
          <w:bCs/>
        </w:rPr>
        <w:t>a drugi strani:</w:t>
      </w:r>
    </w:p>
    <w:p w14:paraId="122274A2" w14:textId="77777777" w:rsidR="00275DDA" w:rsidRPr="00204076" w:rsidRDefault="00275DDA" w:rsidP="00275DDA">
      <w:pPr>
        <w:pStyle w:val="ListParagraph"/>
        <w:numPr>
          <w:ilvl w:val="0"/>
          <w:numId w:val="95"/>
        </w:numPr>
        <w:jc w:val="both"/>
        <w:rPr>
          <w:rFonts w:cs="Times New Roman"/>
        </w:rPr>
      </w:pPr>
      <w:r w:rsidRPr="00204076">
        <w:rPr>
          <w:rFonts w:cs="Times New Roman"/>
          <w:b/>
          <w:bCs/>
        </w:rPr>
        <w:t>akti o notranji organizaciji in sistemizaciji</w:t>
      </w:r>
      <w:r w:rsidRPr="00204076">
        <w:rPr>
          <w:rFonts w:cs="Times New Roman"/>
        </w:rPr>
        <w:t xml:space="preserve"> (teritorialna struktura organov, ki imajo svoje izpostave in se nahajajo izven strukture UE - DURS, CURS, GURS, policija itd.). </w:t>
      </w:r>
    </w:p>
    <w:p w14:paraId="4EE13388" w14:textId="77777777" w:rsidR="00275DDA" w:rsidRPr="00204076" w:rsidRDefault="00275DDA" w:rsidP="00275DDA">
      <w:pPr>
        <w:jc w:val="both"/>
        <w:rPr>
          <w:rFonts w:cs="Times New Roman"/>
          <w:sz w:val="24"/>
          <w:szCs w:val="24"/>
        </w:rPr>
      </w:pPr>
      <w:r w:rsidRPr="00204076">
        <w:rPr>
          <w:rFonts w:cs="Times New Roman"/>
          <w:b/>
          <w:bCs/>
          <w:sz w:val="24"/>
          <w:szCs w:val="24"/>
        </w:rPr>
        <w:t>NALOGE UPRAVNIH ENOT</w:t>
      </w:r>
    </w:p>
    <w:p w14:paraId="3082D73F" w14:textId="77777777" w:rsidR="00275DDA" w:rsidRPr="00A95E59" w:rsidRDefault="00275DDA" w:rsidP="00204076">
      <w:pPr>
        <w:numPr>
          <w:ilvl w:val="0"/>
          <w:numId w:val="104"/>
        </w:numPr>
        <w:spacing w:after="0" w:line="288" w:lineRule="auto"/>
        <w:ind w:left="0"/>
        <w:jc w:val="both"/>
        <w:rPr>
          <w:rFonts w:cs="Times New Roman"/>
        </w:rPr>
      </w:pPr>
      <w:r w:rsidRPr="00A95E59">
        <w:rPr>
          <w:rFonts w:cs="Times New Roman"/>
        </w:rPr>
        <w:t xml:space="preserve"> UE kot teritorialni organi državne  uprave </w:t>
      </w:r>
      <w:r w:rsidRPr="00A95E59">
        <w:rPr>
          <w:rFonts w:cs="Times New Roman"/>
          <w:b/>
          <w:bCs/>
        </w:rPr>
        <w:t>izvajajo dekoncentrirane</w:t>
      </w:r>
      <w:r w:rsidRPr="00A95E59">
        <w:rPr>
          <w:rFonts w:cs="Times New Roman"/>
        </w:rPr>
        <w:t xml:space="preserve">  </w:t>
      </w:r>
      <w:r w:rsidRPr="00A95E59">
        <w:rPr>
          <w:rFonts w:cs="Times New Roman"/>
          <w:b/>
          <w:bCs/>
        </w:rPr>
        <w:t>naloge državne uprave na svojem območju</w:t>
      </w:r>
    </w:p>
    <w:p w14:paraId="2688504C" w14:textId="77777777" w:rsidR="00275DDA" w:rsidRPr="00A95E59" w:rsidRDefault="00275DDA" w:rsidP="00204076">
      <w:pPr>
        <w:numPr>
          <w:ilvl w:val="0"/>
          <w:numId w:val="105"/>
        </w:numPr>
        <w:spacing w:after="0" w:line="288" w:lineRule="auto"/>
        <w:ind w:left="0"/>
        <w:jc w:val="both"/>
        <w:rPr>
          <w:rFonts w:cs="Times New Roman"/>
        </w:rPr>
      </w:pPr>
      <w:r w:rsidRPr="00A95E59">
        <w:rPr>
          <w:rFonts w:cs="Times New Roman"/>
        </w:rPr>
        <w:t xml:space="preserve"> UE na </w:t>
      </w:r>
      <w:r w:rsidRPr="00A95E59">
        <w:rPr>
          <w:rFonts w:cs="Times New Roman"/>
          <w:b/>
          <w:bCs/>
        </w:rPr>
        <w:t>prvi stopnji odločajo o upravnih stvareh</w:t>
      </w:r>
      <w:r w:rsidRPr="00A95E59">
        <w:rPr>
          <w:rFonts w:cs="Times New Roman"/>
        </w:rPr>
        <w:t xml:space="preserve"> iz državne pristojnosti</w:t>
      </w:r>
    </w:p>
    <w:p w14:paraId="567D473A" w14:textId="77777777" w:rsidR="00275DDA" w:rsidRPr="00A95E59" w:rsidRDefault="00275DDA" w:rsidP="00204076">
      <w:pPr>
        <w:numPr>
          <w:ilvl w:val="0"/>
          <w:numId w:val="105"/>
        </w:numPr>
        <w:spacing w:after="0" w:line="288" w:lineRule="auto"/>
        <w:ind w:left="0"/>
        <w:jc w:val="both"/>
        <w:rPr>
          <w:rFonts w:cs="Times New Roman"/>
        </w:rPr>
      </w:pPr>
      <w:r w:rsidRPr="00A95E59">
        <w:rPr>
          <w:rFonts w:cs="Times New Roman"/>
        </w:rPr>
        <w:t xml:space="preserve">UE so ustanovljene za dekoncentrirano opravljanje nalog </w:t>
      </w:r>
      <w:r w:rsidRPr="00A95E59">
        <w:rPr>
          <w:rFonts w:cs="Times New Roman"/>
          <w:b/>
          <w:bCs/>
        </w:rPr>
        <w:t>praviloma za vsa</w:t>
      </w:r>
      <w:r w:rsidRPr="00A95E59">
        <w:rPr>
          <w:rFonts w:cs="Times New Roman"/>
        </w:rPr>
        <w:t xml:space="preserve"> </w:t>
      </w:r>
      <w:r w:rsidRPr="00A95E59">
        <w:rPr>
          <w:rFonts w:cs="Times New Roman"/>
          <w:b/>
          <w:bCs/>
        </w:rPr>
        <w:t>ministrstva</w:t>
      </w:r>
      <w:r w:rsidRPr="00A95E59">
        <w:rPr>
          <w:rFonts w:cs="Times New Roman"/>
        </w:rPr>
        <w:t xml:space="preserve"> oziroma </w:t>
      </w:r>
      <w:r w:rsidRPr="00A95E59">
        <w:rPr>
          <w:rFonts w:cs="Times New Roman"/>
          <w:b/>
          <w:bCs/>
        </w:rPr>
        <w:t>za vse upravne naloge</w:t>
      </w:r>
      <w:r w:rsidRPr="00A95E59">
        <w:rPr>
          <w:rFonts w:cs="Times New Roman"/>
        </w:rPr>
        <w:t xml:space="preserve"> </w:t>
      </w:r>
    </w:p>
    <w:p w14:paraId="1F227130" w14:textId="77777777" w:rsidR="00275DDA" w:rsidRPr="00204076" w:rsidRDefault="00275DDA" w:rsidP="00204076">
      <w:pPr>
        <w:numPr>
          <w:ilvl w:val="0"/>
          <w:numId w:val="106"/>
        </w:numPr>
        <w:spacing w:line="288" w:lineRule="auto"/>
        <w:ind w:left="0"/>
        <w:jc w:val="both"/>
        <w:rPr>
          <w:rFonts w:cs="Times New Roman"/>
        </w:rPr>
      </w:pPr>
      <w:r w:rsidRPr="00A95E59">
        <w:rPr>
          <w:rFonts w:cs="Times New Roman"/>
        </w:rPr>
        <w:t xml:space="preserve"> vsako ministrstvo ne določi svoje posebne teritorialne organiziranosti (funkcionalni upravni okraji) - izjeme, ki so danes uveljavljene v posebnih zakonih, so npr. </w:t>
      </w:r>
      <w:r w:rsidRPr="00A95E59">
        <w:rPr>
          <w:rFonts w:cs="Times New Roman"/>
          <w:b/>
          <w:bCs/>
        </w:rPr>
        <w:t>področja obrambe, davčne in geodetske službe, tudi različni inšpektorati</w:t>
      </w:r>
      <w:r w:rsidRPr="00A95E59">
        <w:rPr>
          <w:rFonts w:cs="Times New Roman"/>
        </w:rPr>
        <w:t xml:space="preserve"> </w:t>
      </w:r>
    </w:p>
    <w:p w14:paraId="075CEE3F" w14:textId="77777777" w:rsidR="00275DDA" w:rsidRPr="00204076" w:rsidRDefault="00275DDA" w:rsidP="00275DDA">
      <w:pPr>
        <w:jc w:val="both"/>
        <w:rPr>
          <w:rFonts w:cs="Times New Roman"/>
          <w:sz w:val="24"/>
          <w:szCs w:val="24"/>
        </w:rPr>
      </w:pPr>
      <w:r w:rsidRPr="00204076">
        <w:rPr>
          <w:rFonts w:cs="Times New Roman"/>
          <w:b/>
          <w:bCs/>
          <w:sz w:val="24"/>
          <w:szCs w:val="24"/>
        </w:rPr>
        <w:t>VSEBINA NALOG UPRAVNIH ENOT</w:t>
      </w:r>
    </w:p>
    <w:p w14:paraId="132C9605" w14:textId="77777777" w:rsidR="00275DDA" w:rsidRPr="00A95E59" w:rsidRDefault="00275DDA" w:rsidP="00204076">
      <w:pPr>
        <w:jc w:val="both"/>
        <w:rPr>
          <w:rFonts w:cs="Times New Roman"/>
        </w:rPr>
      </w:pPr>
      <w:r w:rsidRPr="00A95E59">
        <w:rPr>
          <w:rFonts w:cs="Times New Roman"/>
          <w:b/>
          <w:bCs/>
        </w:rPr>
        <w:t>Upravne enote pokrivajo naslednja področja:</w:t>
      </w:r>
      <w:r w:rsidRPr="00A95E59">
        <w:rPr>
          <w:rFonts w:cs="Times New Roman"/>
        </w:rPr>
        <w:t xml:space="preserve"> </w:t>
      </w:r>
    </w:p>
    <w:p w14:paraId="3083FAF6" w14:textId="77777777" w:rsidR="00275DDA" w:rsidRPr="00A95E59" w:rsidRDefault="00275DDA" w:rsidP="00204076">
      <w:pPr>
        <w:numPr>
          <w:ilvl w:val="0"/>
          <w:numId w:val="107"/>
        </w:numPr>
        <w:tabs>
          <w:tab w:val="clear" w:pos="360"/>
          <w:tab w:val="num" w:pos="720"/>
        </w:tabs>
        <w:spacing w:after="0" w:line="288" w:lineRule="auto"/>
        <w:jc w:val="both"/>
        <w:rPr>
          <w:rFonts w:cs="Times New Roman"/>
        </w:rPr>
      </w:pPr>
      <w:r w:rsidRPr="00A95E59">
        <w:rPr>
          <w:rFonts w:cs="Times New Roman"/>
        </w:rPr>
        <w:t xml:space="preserve"> </w:t>
      </w:r>
      <w:r w:rsidRPr="00A95E59">
        <w:rPr>
          <w:rFonts w:cs="Times New Roman"/>
          <w:b/>
          <w:bCs/>
        </w:rPr>
        <w:t>upravne notranje zadeve</w:t>
      </w:r>
      <w:r w:rsidRPr="00A95E59">
        <w:rPr>
          <w:rFonts w:cs="Times New Roman"/>
        </w:rPr>
        <w:t xml:space="preserve"> (državljanstvo, orožje, tujci, društva, register preb. matične knjige, vozniška dov., potne listine, registracije vozil, javni shodi itd.)</w:t>
      </w:r>
    </w:p>
    <w:p w14:paraId="523F6B3C" w14:textId="77777777" w:rsidR="00275DDA" w:rsidRPr="00A95E59" w:rsidRDefault="00275DDA" w:rsidP="00204076">
      <w:pPr>
        <w:numPr>
          <w:ilvl w:val="0"/>
          <w:numId w:val="107"/>
        </w:numPr>
        <w:tabs>
          <w:tab w:val="clear" w:pos="360"/>
          <w:tab w:val="num" w:pos="720"/>
        </w:tabs>
        <w:spacing w:after="0" w:line="288" w:lineRule="auto"/>
        <w:jc w:val="both"/>
        <w:rPr>
          <w:rFonts w:cs="Times New Roman"/>
        </w:rPr>
      </w:pPr>
      <w:r w:rsidRPr="00A95E59">
        <w:rPr>
          <w:rFonts w:cs="Times New Roman"/>
        </w:rPr>
        <w:t xml:space="preserve"> </w:t>
      </w:r>
      <w:r w:rsidRPr="00A95E59">
        <w:rPr>
          <w:rFonts w:cs="Times New Roman"/>
          <w:b/>
          <w:bCs/>
        </w:rPr>
        <w:t>varstvo okolja, urejanje prostora in gradbene zadeve</w:t>
      </w:r>
      <w:r w:rsidRPr="00A95E59">
        <w:rPr>
          <w:rFonts w:cs="Times New Roman"/>
        </w:rPr>
        <w:t xml:space="preserve"> (gradbena in uporabna dovoljenja, določitve gradbenih parcel, odmere nadomestil za degradacijo in uzurpacijo prostora, razlastitve nepremičnin itd.)</w:t>
      </w:r>
    </w:p>
    <w:p w14:paraId="6601BBA7" w14:textId="77777777" w:rsidR="00275DDA" w:rsidRPr="00A95E59" w:rsidRDefault="00275DDA" w:rsidP="00204076">
      <w:pPr>
        <w:numPr>
          <w:ilvl w:val="0"/>
          <w:numId w:val="107"/>
        </w:numPr>
        <w:tabs>
          <w:tab w:val="clear" w:pos="360"/>
          <w:tab w:val="num" w:pos="720"/>
        </w:tabs>
        <w:spacing w:after="0" w:line="288" w:lineRule="auto"/>
        <w:jc w:val="both"/>
        <w:rPr>
          <w:rFonts w:cs="Times New Roman"/>
        </w:rPr>
      </w:pPr>
      <w:r w:rsidRPr="00A95E59">
        <w:rPr>
          <w:rFonts w:cs="Times New Roman"/>
          <w:b/>
          <w:bCs/>
        </w:rPr>
        <w:t xml:space="preserve"> gospodarske dejavnosti</w:t>
      </w:r>
      <w:r w:rsidRPr="00A95E59">
        <w:rPr>
          <w:rFonts w:cs="Times New Roman"/>
        </w:rPr>
        <w:t xml:space="preserve"> (izdajanje dovoljenj za opravljanje nekaterih gospodarskih dejavnosti, obratovalni čas gostiln itd.)</w:t>
      </w:r>
    </w:p>
    <w:p w14:paraId="6B88F438" w14:textId="77777777" w:rsidR="00275DDA" w:rsidRPr="00A95E59" w:rsidRDefault="00275DDA" w:rsidP="00204076">
      <w:pPr>
        <w:numPr>
          <w:ilvl w:val="0"/>
          <w:numId w:val="107"/>
        </w:numPr>
        <w:tabs>
          <w:tab w:val="clear" w:pos="360"/>
          <w:tab w:val="num" w:pos="720"/>
        </w:tabs>
        <w:spacing w:after="0" w:line="288" w:lineRule="auto"/>
        <w:jc w:val="both"/>
        <w:rPr>
          <w:rFonts w:cs="Times New Roman"/>
        </w:rPr>
      </w:pPr>
      <w:r w:rsidRPr="00A95E59">
        <w:rPr>
          <w:rFonts w:cs="Times New Roman"/>
        </w:rPr>
        <w:t xml:space="preserve">  </w:t>
      </w:r>
      <w:r w:rsidRPr="00A95E59">
        <w:rPr>
          <w:rFonts w:cs="Times New Roman"/>
          <w:b/>
          <w:bCs/>
        </w:rPr>
        <w:t>kmetijstvo</w:t>
      </w:r>
      <w:r w:rsidRPr="00A95E59">
        <w:rPr>
          <w:rFonts w:cs="Times New Roman"/>
        </w:rPr>
        <w:t xml:space="preserve"> (naloge v zvezi s prometom kmetijskih zemljišč itd.)</w:t>
      </w:r>
    </w:p>
    <w:p w14:paraId="000E0088" w14:textId="77777777" w:rsidR="00275DDA" w:rsidRPr="00A95E59" w:rsidRDefault="00275DDA" w:rsidP="00204076">
      <w:pPr>
        <w:numPr>
          <w:ilvl w:val="0"/>
          <w:numId w:val="107"/>
        </w:numPr>
        <w:tabs>
          <w:tab w:val="clear" w:pos="360"/>
          <w:tab w:val="num" w:pos="720"/>
        </w:tabs>
        <w:spacing w:after="0" w:line="288" w:lineRule="auto"/>
        <w:jc w:val="both"/>
        <w:rPr>
          <w:rFonts w:cs="Times New Roman"/>
        </w:rPr>
      </w:pPr>
      <w:r w:rsidRPr="00A95E59">
        <w:rPr>
          <w:rFonts w:cs="Times New Roman"/>
        </w:rPr>
        <w:t xml:space="preserve"> </w:t>
      </w:r>
      <w:r w:rsidRPr="00A95E59">
        <w:rPr>
          <w:rFonts w:cs="Times New Roman"/>
          <w:b/>
          <w:bCs/>
        </w:rPr>
        <w:t>premoženjskopravne zadeve</w:t>
      </w:r>
      <w:r w:rsidRPr="00A95E59">
        <w:rPr>
          <w:rFonts w:cs="Times New Roman"/>
        </w:rPr>
        <w:t xml:space="preserve"> in </w:t>
      </w:r>
    </w:p>
    <w:p w14:paraId="261C105F" w14:textId="5F5FBDB8" w:rsidR="00B30691" w:rsidRDefault="00275DDA" w:rsidP="00B30691">
      <w:pPr>
        <w:numPr>
          <w:ilvl w:val="0"/>
          <w:numId w:val="107"/>
        </w:numPr>
        <w:tabs>
          <w:tab w:val="clear" w:pos="360"/>
          <w:tab w:val="num" w:pos="720"/>
        </w:tabs>
        <w:spacing w:after="160" w:line="288" w:lineRule="auto"/>
        <w:jc w:val="both"/>
        <w:rPr>
          <w:rFonts w:cs="Times New Roman"/>
        </w:rPr>
      </w:pPr>
      <w:r w:rsidRPr="00A95E59">
        <w:rPr>
          <w:rFonts w:cs="Times New Roman"/>
        </w:rPr>
        <w:t xml:space="preserve"> </w:t>
      </w:r>
      <w:r w:rsidRPr="00A95E59">
        <w:rPr>
          <w:rFonts w:cs="Times New Roman"/>
          <w:b/>
          <w:bCs/>
        </w:rPr>
        <w:t>negospodarske dejavnosti</w:t>
      </w:r>
      <w:r w:rsidRPr="00A95E59">
        <w:rPr>
          <w:rFonts w:cs="Times New Roman"/>
        </w:rPr>
        <w:t xml:space="preserve"> (zdravstvo, šport, kultura)</w:t>
      </w:r>
    </w:p>
    <w:p w14:paraId="76FE17ED" w14:textId="77777777" w:rsidR="00B30691" w:rsidRDefault="00B30691" w:rsidP="00B30691">
      <w:pPr>
        <w:spacing w:after="160" w:line="288" w:lineRule="auto"/>
        <w:jc w:val="both"/>
        <w:rPr>
          <w:rFonts w:cs="Times New Roman"/>
        </w:rPr>
      </w:pPr>
    </w:p>
    <w:p w14:paraId="0CE8E85F" w14:textId="3CB6A8A4" w:rsidR="00B30691" w:rsidRPr="00B30691" w:rsidRDefault="00B30691" w:rsidP="00B30691">
      <w:pPr>
        <w:spacing w:after="160" w:line="288" w:lineRule="auto"/>
        <w:jc w:val="both"/>
        <w:rPr>
          <w:rFonts w:cs="Times New Roman"/>
          <w:color w:val="FF0000"/>
        </w:rPr>
      </w:pPr>
      <w:r w:rsidRPr="00B30691">
        <w:rPr>
          <w:rFonts w:cs="Times New Roman"/>
          <w:color w:val="FF0000"/>
        </w:rPr>
        <w:lastRenderedPageBreak/>
        <w:t>Pri nalogah upravnih enot in vsebini nalog upravnih enot gre za dekoncentracijo (ministrstvo še vedno ohrani funkcijo nadziranja itd.), ne pa decentralizacijo (če se v celoti prenese).</w:t>
      </w:r>
    </w:p>
    <w:p w14:paraId="422E5C7F" w14:textId="77777777" w:rsidR="00204076" w:rsidRDefault="00204076" w:rsidP="00275DDA">
      <w:pPr>
        <w:jc w:val="both"/>
        <w:rPr>
          <w:rFonts w:cs="Times New Roman"/>
          <w:b/>
          <w:bCs/>
          <w:sz w:val="24"/>
          <w:szCs w:val="24"/>
        </w:rPr>
      </w:pPr>
    </w:p>
    <w:p w14:paraId="079F4E47" w14:textId="77777777" w:rsidR="00275DDA" w:rsidRPr="00204076" w:rsidRDefault="00275DDA" w:rsidP="00275DDA">
      <w:pPr>
        <w:jc w:val="both"/>
        <w:rPr>
          <w:rFonts w:cs="Times New Roman"/>
          <w:sz w:val="24"/>
          <w:szCs w:val="24"/>
        </w:rPr>
      </w:pPr>
      <w:r w:rsidRPr="00204076">
        <w:rPr>
          <w:rFonts w:cs="Times New Roman"/>
          <w:b/>
          <w:bCs/>
          <w:sz w:val="24"/>
          <w:szCs w:val="24"/>
        </w:rPr>
        <w:t>SLABOSTI OBSTOJEČE UPRAVNE TERITORIALIZACIJE</w:t>
      </w:r>
    </w:p>
    <w:p w14:paraId="058AC0FB" w14:textId="77777777" w:rsidR="00275DDA" w:rsidRPr="00A95E59" w:rsidRDefault="00275DDA" w:rsidP="00F54450">
      <w:pPr>
        <w:pStyle w:val="ListParagraph"/>
        <w:numPr>
          <w:ilvl w:val="0"/>
          <w:numId w:val="108"/>
        </w:numPr>
        <w:tabs>
          <w:tab w:val="num" w:pos="720"/>
        </w:tabs>
        <w:spacing w:after="160" w:line="288" w:lineRule="auto"/>
        <w:jc w:val="both"/>
        <w:rPr>
          <w:rFonts w:cs="Times New Roman"/>
        </w:rPr>
      </w:pPr>
      <w:r w:rsidRPr="00A95E59">
        <w:rPr>
          <w:rFonts w:cs="Times New Roman"/>
          <w:b/>
          <w:bCs/>
        </w:rPr>
        <w:t>mešanje teritorialnega in funkcionalnega načela</w:t>
      </w:r>
      <w:r w:rsidRPr="00A95E59">
        <w:rPr>
          <w:rFonts w:cs="Times New Roman"/>
        </w:rPr>
        <w:t xml:space="preserve"> organizacije (vzporedno s splošnimi teritorialnimi UE delujejo izpostave Davčne uprave RS, Geodetske uprave RS, uprave inšpektoratov in Ministrstva za obrambo, policijske uprave, pri čemer so neusklajeni število in območja teh izpostav)</w:t>
      </w:r>
    </w:p>
    <w:p w14:paraId="3719FFBA" w14:textId="6E04BB55" w:rsidR="00275DDA" w:rsidRPr="00A95E59" w:rsidRDefault="00275DDA" w:rsidP="00F54450">
      <w:pPr>
        <w:pStyle w:val="ListParagraph"/>
        <w:numPr>
          <w:ilvl w:val="0"/>
          <w:numId w:val="108"/>
        </w:numPr>
        <w:tabs>
          <w:tab w:val="num" w:pos="720"/>
        </w:tabs>
        <w:spacing w:after="160" w:line="288" w:lineRule="auto"/>
        <w:jc w:val="both"/>
        <w:rPr>
          <w:rFonts w:cs="Times New Roman"/>
        </w:rPr>
      </w:pPr>
      <w:r w:rsidRPr="00A95E59">
        <w:rPr>
          <w:rFonts w:cs="Times New Roman"/>
          <w:b/>
          <w:bCs/>
        </w:rPr>
        <w:t>preveliko število UE</w:t>
      </w:r>
      <w:r w:rsidRPr="00A95E59">
        <w:rPr>
          <w:rFonts w:cs="Times New Roman"/>
        </w:rPr>
        <w:t xml:space="preserve"> (problem ustrezne koordinacije delovanja UE)</w:t>
      </w:r>
      <w:r w:rsidR="00CE3BDB">
        <w:rPr>
          <w:rFonts w:cs="Times New Roman"/>
        </w:rPr>
        <w:t xml:space="preserve"> </w:t>
      </w:r>
      <w:r w:rsidR="00CE3BDB" w:rsidRPr="00CE3BDB">
        <w:rPr>
          <w:rFonts w:cs="Times New Roman"/>
          <w:color w:val="FF0000"/>
        </w:rPr>
        <w:t>– trenutno jih je 58</w:t>
      </w:r>
    </w:p>
    <w:p w14:paraId="7B74524A" w14:textId="77777777" w:rsidR="00275DDA" w:rsidRPr="00A95E59" w:rsidRDefault="00275DDA" w:rsidP="00F54450">
      <w:pPr>
        <w:pStyle w:val="ListParagraph"/>
        <w:numPr>
          <w:ilvl w:val="0"/>
          <w:numId w:val="108"/>
        </w:numPr>
        <w:tabs>
          <w:tab w:val="num" w:pos="720"/>
        </w:tabs>
        <w:spacing w:after="160" w:line="288" w:lineRule="auto"/>
        <w:jc w:val="both"/>
        <w:rPr>
          <w:rFonts w:cs="Times New Roman"/>
        </w:rPr>
      </w:pPr>
      <w:r w:rsidRPr="00A95E59">
        <w:rPr>
          <w:rFonts w:cs="Times New Roman"/>
        </w:rPr>
        <w:t xml:space="preserve">območne enote in izpostave so </w:t>
      </w:r>
      <w:r w:rsidRPr="00A95E59">
        <w:rPr>
          <w:rFonts w:cs="Times New Roman"/>
          <w:b/>
          <w:bCs/>
        </w:rPr>
        <w:t>različno geografsko razporejene</w:t>
      </w:r>
    </w:p>
    <w:p w14:paraId="3885EB47" w14:textId="77777777" w:rsidR="00275DDA" w:rsidRDefault="00275DDA" w:rsidP="00771644">
      <w:pPr>
        <w:pStyle w:val="Heading1"/>
        <w:spacing w:before="0" w:after="240"/>
        <w:rPr>
          <w:sz w:val="32"/>
          <w:szCs w:val="32"/>
        </w:rPr>
      </w:pPr>
    </w:p>
    <w:p w14:paraId="049FC928" w14:textId="77777777" w:rsidR="00275DDA" w:rsidRDefault="00275DDA" w:rsidP="00275DDA">
      <w:pPr>
        <w:rPr>
          <w:rFonts w:asciiTheme="majorHAnsi" w:eastAsiaTheme="majorEastAsia" w:hAnsiTheme="majorHAnsi" w:cstheme="majorBidi"/>
          <w:color w:val="365F91" w:themeColor="accent1" w:themeShade="BF"/>
        </w:rPr>
      </w:pPr>
      <w:r>
        <w:br w:type="page"/>
      </w:r>
    </w:p>
    <w:p w14:paraId="00F4A627" w14:textId="77777777" w:rsidR="007F4913" w:rsidRPr="00771644" w:rsidRDefault="007F4913" w:rsidP="00771644">
      <w:pPr>
        <w:pStyle w:val="Heading1"/>
        <w:spacing w:before="0" w:after="240"/>
        <w:rPr>
          <w:sz w:val="32"/>
          <w:szCs w:val="32"/>
        </w:rPr>
      </w:pPr>
      <w:r w:rsidRPr="00542FFA">
        <w:rPr>
          <w:sz w:val="32"/>
          <w:szCs w:val="32"/>
        </w:rPr>
        <w:lastRenderedPageBreak/>
        <w:t>PARADRŽAVNE ORGANIZACIJE</w:t>
      </w:r>
    </w:p>
    <w:p w14:paraId="4496D67F" w14:textId="77777777" w:rsidR="007F4913" w:rsidRDefault="007F4913" w:rsidP="007F4913">
      <w:pPr>
        <w:spacing w:after="0"/>
      </w:pPr>
      <w:r>
        <w:t xml:space="preserve">Paradržavne organizacije so </w:t>
      </w:r>
      <w:r w:rsidR="006B355B">
        <w:rPr>
          <w:b/>
        </w:rPr>
        <w:t>SPECIALIZIRANE O</w:t>
      </w:r>
      <w:r w:rsidRPr="007F4913">
        <w:rPr>
          <w:b/>
        </w:rPr>
        <w:t>SEBE JAVNEGA PRAVA</w:t>
      </w:r>
      <w:r>
        <w:t xml:space="preserve">, ki </w:t>
      </w:r>
      <w:r w:rsidRPr="007F4913">
        <w:rPr>
          <w:b/>
          <w:u w:val="single"/>
        </w:rPr>
        <w:t>organizacijsko niso del DU</w:t>
      </w:r>
      <w:r>
        <w:t>, vendar so na državo tesno funkcionalno vezani:</w:t>
      </w:r>
    </w:p>
    <w:p w14:paraId="69AFA60B" w14:textId="77777777" w:rsidR="007F4913" w:rsidRDefault="007F4913" w:rsidP="007F4913">
      <w:pPr>
        <w:pStyle w:val="ListParagraph"/>
        <w:numPr>
          <w:ilvl w:val="0"/>
          <w:numId w:val="1"/>
        </w:numPr>
        <w:spacing w:after="0"/>
      </w:pPr>
      <w:r>
        <w:t>država jih ustanovi s svojim aktom</w:t>
      </w:r>
    </w:p>
    <w:p w14:paraId="1281EC7C" w14:textId="77777777" w:rsidR="007F4913" w:rsidRDefault="007F4913" w:rsidP="007F4913">
      <w:pPr>
        <w:pStyle w:val="ListParagraph"/>
        <w:numPr>
          <w:ilvl w:val="0"/>
          <w:numId w:val="1"/>
        </w:numPr>
        <w:spacing w:after="0"/>
      </w:pPr>
      <w:r>
        <w:t>financirajo se iz državnega proračuna</w:t>
      </w:r>
    </w:p>
    <w:p w14:paraId="1D5A0786" w14:textId="77777777" w:rsidR="007F4913" w:rsidRDefault="007F4913" w:rsidP="007F4913">
      <w:pPr>
        <w:pStyle w:val="ListParagraph"/>
        <w:numPr>
          <w:ilvl w:val="0"/>
          <w:numId w:val="1"/>
        </w:numPr>
        <w:spacing w:after="0"/>
      </w:pPr>
      <w:r>
        <w:t>država izvršuje ustanoviteljske pravice</w:t>
      </w:r>
    </w:p>
    <w:p w14:paraId="21DF552E" w14:textId="77777777" w:rsidR="007F4913" w:rsidRDefault="007F4913" w:rsidP="006B355B">
      <w:pPr>
        <w:pStyle w:val="ListParagraph"/>
        <w:numPr>
          <w:ilvl w:val="0"/>
          <w:numId w:val="1"/>
        </w:numPr>
      </w:pPr>
      <w:r>
        <w:t>izvajajo dejavno</w:t>
      </w:r>
      <w:r w:rsidR="006B355B">
        <w:t>s</w:t>
      </w:r>
      <w:r>
        <w:t>ti v javnem interesu</w:t>
      </w:r>
    </w:p>
    <w:p w14:paraId="0FD393B7" w14:textId="77777777" w:rsidR="007F4913" w:rsidRPr="006B355B" w:rsidRDefault="006B355B" w:rsidP="007F4913">
      <w:pPr>
        <w:spacing w:after="0"/>
        <w:rPr>
          <w:b/>
        </w:rPr>
      </w:pPr>
      <w:r w:rsidRPr="003250FC">
        <w:rPr>
          <w:b/>
          <w:sz w:val="24"/>
          <w:szCs w:val="24"/>
        </w:rPr>
        <w:t>RAZLOGI ZA OBSTOJ</w:t>
      </w:r>
      <w:r w:rsidRPr="006B355B">
        <w:rPr>
          <w:b/>
        </w:rPr>
        <w:t xml:space="preserve"> PARADRŽAVNIH ORGANIZACIJ</w:t>
      </w:r>
    </w:p>
    <w:p w14:paraId="42D68A54" w14:textId="77777777" w:rsidR="007F4913" w:rsidRDefault="007F4913" w:rsidP="007F4913">
      <w:pPr>
        <w:spacing w:after="0"/>
      </w:pPr>
      <w:r w:rsidRPr="007F4913">
        <w:rPr>
          <w:b/>
        </w:rPr>
        <w:t>Dekoncentracija upravnega sistema</w:t>
      </w:r>
      <w:r>
        <w:t xml:space="preserve"> s prenosom nalog na paradržavne subjekte zaradi:</w:t>
      </w:r>
    </w:p>
    <w:p w14:paraId="3B8590DB" w14:textId="77777777" w:rsidR="007F4913" w:rsidRPr="007F4913" w:rsidRDefault="007F4913" w:rsidP="007F4913">
      <w:pPr>
        <w:pStyle w:val="ListParagraph"/>
        <w:numPr>
          <w:ilvl w:val="0"/>
          <w:numId w:val="1"/>
        </w:numPr>
        <w:spacing w:after="0"/>
      </w:pPr>
      <w:r w:rsidRPr="007F4913">
        <w:t>zagotovitve managerske samostojnosti, fleksibilnejšega in učinkovitejšega izvajanja upravnih nalog</w:t>
      </w:r>
    </w:p>
    <w:p w14:paraId="0E130152" w14:textId="77777777" w:rsidR="007F4913" w:rsidRPr="007F4913" w:rsidRDefault="007F4913" w:rsidP="007F4913">
      <w:pPr>
        <w:pStyle w:val="ListParagraph"/>
        <w:numPr>
          <w:ilvl w:val="0"/>
          <w:numId w:val="1"/>
        </w:numPr>
        <w:spacing w:after="0"/>
      </w:pPr>
      <w:r w:rsidRPr="007F4913">
        <w:t xml:space="preserve">odmika izvajanja upravnih nalog od dnevne politike </w:t>
      </w:r>
      <w:r w:rsidRPr="007F4913">
        <w:rPr>
          <w:u w:val="single"/>
        </w:rPr>
        <w:t>in zmanjševanje vpiva na odločanje</w:t>
      </w:r>
    </w:p>
    <w:p w14:paraId="0A265F83" w14:textId="77777777" w:rsidR="007F4913" w:rsidRPr="007F4913" w:rsidRDefault="007F4913" w:rsidP="007F4913">
      <w:pPr>
        <w:pStyle w:val="ListParagraph"/>
        <w:numPr>
          <w:ilvl w:val="0"/>
          <w:numId w:val="1"/>
        </w:numPr>
        <w:spacing w:after="0"/>
      </w:pPr>
      <w:r w:rsidRPr="007F4913">
        <w:t>približevanje upravnih storitev njihovim uporabnikom</w:t>
      </w:r>
    </w:p>
    <w:p w14:paraId="7D2AEB52" w14:textId="77777777" w:rsidR="007F4913" w:rsidRPr="007F4913" w:rsidRDefault="007F4913" w:rsidP="007F4913">
      <w:pPr>
        <w:pStyle w:val="ListParagraph"/>
        <w:numPr>
          <w:ilvl w:val="0"/>
          <w:numId w:val="1"/>
        </w:numPr>
        <w:spacing w:after="0"/>
      </w:pPr>
      <w:r w:rsidRPr="007F4913">
        <w:t>zagotovitev možnosti samoregulacije</w:t>
      </w:r>
    </w:p>
    <w:p w14:paraId="7292949C" w14:textId="77777777" w:rsidR="003250FC" w:rsidRDefault="007F4913" w:rsidP="003250FC">
      <w:pPr>
        <w:pStyle w:val="ListParagraph"/>
        <w:numPr>
          <w:ilvl w:val="0"/>
          <w:numId w:val="1"/>
        </w:numPr>
      </w:pPr>
      <w:r w:rsidRPr="007F4913">
        <w:t>zagotovitev dodatnih finančnih sredstev</w:t>
      </w:r>
      <w:r>
        <w:t xml:space="preserve"> </w:t>
      </w:r>
      <w:r w:rsidRPr="007F4913">
        <w:rPr>
          <w:u w:val="single"/>
        </w:rPr>
        <w:t>za izvajanje upravnih nalog</w:t>
      </w:r>
    </w:p>
    <w:p w14:paraId="0291EB1F" w14:textId="185C0781" w:rsidR="00A00398" w:rsidRPr="0023797A" w:rsidRDefault="00A00398" w:rsidP="0023797A">
      <w:pPr>
        <w:spacing w:after="0"/>
        <w:jc w:val="both"/>
        <w:rPr>
          <w:color w:val="FF0000"/>
          <w:sz w:val="24"/>
          <w:szCs w:val="24"/>
        </w:rPr>
      </w:pPr>
      <w:r w:rsidRPr="0023797A">
        <w:rPr>
          <w:color w:val="FF0000"/>
          <w:sz w:val="24"/>
          <w:szCs w:val="24"/>
        </w:rPr>
        <w:t>Paradržavne organizacije imajo večjo stopnjo avtonomnosti, samostojnosti od ministrstev.</w:t>
      </w:r>
      <w:r w:rsidR="0023797A" w:rsidRPr="0023797A">
        <w:rPr>
          <w:color w:val="FF0000"/>
          <w:sz w:val="24"/>
          <w:szCs w:val="24"/>
        </w:rPr>
        <w:t xml:space="preserve"> Ustanovljene so zato, da so nekoliko umaknjene od političnega vpliva pri opravljanju svojih nalog. So bolj učinkovite, saj so specializirane za določeno področje. Delujejo bolj fleksibilno, učinkovito.</w:t>
      </w:r>
    </w:p>
    <w:p w14:paraId="32F5A8AE" w14:textId="77777777" w:rsidR="00A00398" w:rsidRDefault="00A00398" w:rsidP="003250FC">
      <w:pPr>
        <w:spacing w:after="0"/>
        <w:rPr>
          <w:b/>
          <w:sz w:val="24"/>
          <w:szCs w:val="24"/>
        </w:rPr>
      </w:pPr>
    </w:p>
    <w:p w14:paraId="7C5C0D32" w14:textId="77777777" w:rsidR="003250FC" w:rsidRPr="003250FC" w:rsidRDefault="003250FC" w:rsidP="003250FC">
      <w:pPr>
        <w:spacing w:after="0"/>
        <w:rPr>
          <w:b/>
          <w:sz w:val="24"/>
          <w:szCs w:val="24"/>
        </w:rPr>
      </w:pPr>
      <w:r w:rsidRPr="003250FC">
        <w:rPr>
          <w:b/>
          <w:sz w:val="24"/>
          <w:szCs w:val="24"/>
        </w:rPr>
        <w:t>JAVNO POOBLASTILO</w:t>
      </w:r>
    </w:p>
    <w:p w14:paraId="72731FFC" w14:textId="77777777" w:rsidR="00771644" w:rsidRDefault="003250FC" w:rsidP="00771644">
      <w:r>
        <w:t>Javno pooblastilo je pooblastilo subjektu, ki organizacijsko ni vključen v DU, za opravljanje nalog DU. Nosilci javnih pooblastil so subjekti, ki so na državo tesno vezani, čeprav niso del DU. Z javnim pooblastilom nastane položaj, ko se naloge DU izvajajo izven upravnih organov. Podeljuje se z zakonom. Namen podelitve je zagotoviti večj racionalnost in učinkovitost izvajanja upravnih nalog, je oblika upravne decentralizacije (in ne teritorialne!!!)</w:t>
      </w:r>
    </w:p>
    <w:p w14:paraId="459F0B3F" w14:textId="77777777" w:rsidR="00771644" w:rsidRDefault="00771644" w:rsidP="00771644">
      <w:pPr>
        <w:spacing w:after="0"/>
      </w:pPr>
      <w:r>
        <w:t>Javno pooblastilo lahko zajame vrsto izvršilnih upravnih nalog:</w:t>
      </w:r>
    </w:p>
    <w:p w14:paraId="017F3DBE" w14:textId="77777777" w:rsidR="00771644" w:rsidRDefault="00771644" w:rsidP="00771644">
      <w:pPr>
        <w:pStyle w:val="ListParagraph"/>
        <w:numPr>
          <w:ilvl w:val="0"/>
          <w:numId w:val="1"/>
        </w:numPr>
      </w:pPr>
      <w:r>
        <w:t xml:space="preserve">izdajanje </w:t>
      </w:r>
      <w:r w:rsidRPr="00771644">
        <w:rPr>
          <w:b/>
        </w:rPr>
        <w:t>podzakonksih predpisov</w:t>
      </w:r>
      <w:r>
        <w:t xml:space="preserve"> (</w:t>
      </w:r>
      <w:r w:rsidRPr="00771644">
        <w:rPr>
          <w:u w:val="single"/>
        </w:rPr>
        <w:t>splošnih aktov</w:t>
      </w:r>
      <w:r>
        <w:t>), ki so hierarhično enaki upravnim predpisom</w:t>
      </w:r>
    </w:p>
    <w:p w14:paraId="09704AF0" w14:textId="77777777" w:rsidR="00771644" w:rsidRDefault="00771644" w:rsidP="00771644">
      <w:pPr>
        <w:pStyle w:val="ListParagraph"/>
        <w:numPr>
          <w:ilvl w:val="0"/>
          <w:numId w:val="1"/>
        </w:numPr>
      </w:pPr>
      <w:r>
        <w:t xml:space="preserve">vodenje </w:t>
      </w:r>
      <w:r w:rsidRPr="00771644">
        <w:rPr>
          <w:b/>
        </w:rPr>
        <w:t>upravnih postopkov</w:t>
      </w:r>
      <w:r>
        <w:t xml:space="preserve"> in izdajanje </w:t>
      </w:r>
      <w:r w:rsidRPr="00771644">
        <w:rPr>
          <w:b/>
        </w:rPr>
        <w:t>upravnih odločb</w:t>
      </w:r>
      <w:r>
        <w:t xml:space="preserve"> (</w:t>
      </w:r>
      <w:r w:rsidRPr="00771644">
        <w:rPr>
          <w:u w:val="single"/>
        </w:rPr>
        <w:t>posamičnih pravnih aktov</w:t>
      </w:r>
      <w:r>
        <w:t>)</w:t>
      </w:r>
    </w:p>
    <w:p w14:paraId="33F79369" w14:textId="77777777" w:rsidR="007F4913" w:rsidRDefault="00771644" w:rsidP="00771644">
      <w:pPr>
        <w:pStyle w:val="ListParagraph"/>
        <w:numPr>
          <w:ilvl w:val="0"/>
          <w:numId w:val="1"/>
        </w:numPr>
      </w:pPr>
      <w:r>
        <w:t xml:space="preserve">opravljanje </w:t>
      </w:r>
      <w:r w:rsidRPr="00771644">
        <w:rPr>
          <w:b/>
        </w:rPr>
        <w:t>materialnih dejanj</w:t>
      </w:r>
    </w:p>
    <w:p w14:paraId="3BDEE74B" w14:textId="77777777" w:rsidR="007F4913" w:rsidRPr="000C00B5" w:rsidRDefault="007F4913" w:rsidP="006B7184">
      <w:pPr>
        <w:pStyle w:val="Heading2"/>
        <w:spacing w:before="0" w:after="240"/>
      </w:pPr>
      <w:r w:rsidRPr="000C00B5">
        <w:t>JAVNE AGENCIJE</w:t>
      </w:r>
    </w:p>
    <w:p w14:paraId="764D8489" w14:textId="4D43DED8" w:rsidR="002227F1" w:rsidRPr="002227F1" w:rsidRDefault="002227F1" w:rsidP="002227F1">
      <w:pPr>
        <w:spacing w:after="0"/>
        <w:jc w:val="both"/>
        <w:rPr>
          <w:color w:val="FF0000"/>
        </w:rPr>
      </w:pPr>
      <w:r w:rsidRPr="002227F1">
        <w:rPr>
          <w:color w:val="FF0000"/>
        </w:rPr>
        <w:t xml:space="preserve">Javne agencije so pravne osebe javnega prava. Razvijejo se konec 19. </w:t>
      </w:r>
      <w:r w:rsidR="00D26CA4">
        <w:rPr>
          <w:color w:val="FF0000"/>
        </w:rPr>
        <w:t>s</w:t>
      </w:r>
      <w:r w:rsidRPr="002227F1">
        <w:rPr>
          <w:color w:val="FF0000"/>
        </w:rPr>
        <w:t>t</w:t>
      </w:r>
      <w:r w:rsidR="00D26CA4">
        <w:rPr>
          <w:color w:val="FF0000"/>
        </w:rPr>
        <w:t>.</w:t>
      </w:r>
      <w:r w:rsidRPr="002227F1">
        <w:rPr>
          <w:color w:val="FF0000"/>
        </w:rPr>
        <w:t xml:space="preserve"> v ZDA in skandinavskih državah. Pri nas se pojavijo pozno (Zakon o javnih agencijah – leta 2002, ki je generalni statusen, splošni predpis). Pojavijo se, da se zmanjša vpliv izvršilne oblasti.</w:t>
      </w:r>
    </w:p>
    <w:p w14:paraId="0AB39BF3" w14:textId="77777777" w:rsidR="002227F1" w:rsidRDefault="002227F1" w:rsidP="007F4913">
      <w:pPr>
        <w:spacing w:after="0"/>
      </w:pPr>
    </w:p>
    <w:p w14:paraId="715BF6A8" w14:textId="77777777" w:rsidR="007F4913" w:rsidRDefault="006B355B" w:rsidP="007F4913">
      <w:pPr>
        <w:spacing w:after="0"/>
      </w:pPr>
      <w:r>
        <w:t xml:space="preserve">Izraz </w:t>
      </w:r>
      <w:r w:rsidR="007F4913">
        <w:t>»AGENCIJA</w:t>
      </w:r>
      <w:r>
        <w:t>« se uporablja za poimenovanje:</w:t>
      </w:r>
    </w:p>
    <w:p w14:paraId="70127B6C" w14:textId="77777777" w:rsidR="007F4913" w:rsidRPr="007F4913" w:rsidRDefault="007F4913" w:rsidP="00D07F52">
      <w:pPr>
        <w:pStyle w:val="ListParagraph"/>
        <w:numPr>
          <w:ilvl w:val="0"/>
          <w:numId w:val="2"/>
        </w:numPr>
        <w:rPr>
          <w:b/>
        </w:rPr>
      </w:pPr>
      <w:r w:rsidRPr="007F4913">
        <w:rPr>
          <w:b/>
        </w:rPr>
        <w:t>organi v sestavi ministrstev</w:t>
      </w:r>
      <w:r w:rsidR="006B355B">
        <w:rPr>
          <w:b/>
        </w:rPr>
        <w:t xml:space="preserve"> </w:t>
      </w:r>
      <w:r w:rsidR="006B355B" w:rsidRPr="006B355B">
        <w:rPr>
          <w:i/>
        </w:rPr>
        <w:t>(brez lastne pravne subjektivitete)</w:t>
      </w:r>
    </w:p>
    <w:p w14:paraId="1015C9C2" w14:textId="77777777" w:rsidR="007F4913" w:rsidRPr="007F4913" w:rsidRDefault="007F4913" w:rsidP="00D07F52">
      <w:pPr>
        <w:pStyle w:val="ListParagraph"/>
        <w:numPr>
          <w:ilvl w:val="0"/>
          <w:numId w:val="2"/>
        </w:numPr>
      </w:pPr>
      <w:r w:rsidRPr="007F4913">
        <w:rPr>
          <w:b/>
        </w:rPr>
        <w:t>javna agencija</w:t>
      </w:r>
      <w:r>
        <w:t xml:space="preserve"> </w:t>
      </w:r>
      <w:r w:rsidRPr="007F4913">
        <w:rPr>
          <w:i/>
        </w:rPr>
        <w:t>(kot paradržavna organizacija izven sistem DU)</w:t>
      </w:r>
    </w:p>
    <w:p w14:paraId="2EE9E421" w14:textId="77777777" w:rsidR="006B7184" w:rsidRDefault="007F4913" w:rsidP="006B7184">
      <w:pPr>
        <w:pStyle w:val="ListParagraph"/>
        <w:numPr>
          <w:ilvl w:val="0"/>
          <w:numId w:val="2"/>
        </w:numPr>
        <w:spacing w:after="0"/>
      </w:pPr>
      <w:r w:rsidRPr="007F4913">
        <w:t>številne</w:t>
      </w:r>
      <w:r>
        <w:rPr>
          <w:b/>
        </w:rPr>
        <w:t xml:space="preserve"> organizacije zasebnega sektorja </w:t>
      </w:r>
      <w:r>
        <w:rPr>
          <w:i/>
        </w:rPr>
        <w:t>(nepremičninske, potovalne, ... agencije</w:t>
      </w:r>
      <w:r w:rsidRPr="006B7184">
        <w:rPr>
          <w:i/>
        </w:rPr>
        <w:t>)</w:t>
      </w:r>
    </w:p>
    <w:p w14:paraId="45636653" w14:textId="1424E604" w:rsidR="005261DA" w:rsidRPr="005261DA" w:rsidRDefault="005261DA" w:rsidP="005261DA">
      <w:pPr>
        <w:jc w:val="both"/>
        <w:rPr>
          <w:color w:val="FF0000"/>
        </w:rPr>
      </w:pPr>
      <w:r w:rsidRPr="005261DA">
        <w:rPr>
          <w:color w:val="FF0000"/>
        </w:rPr>
        <w:lastRenderedPageBreak/>
        <w:t xml:space="preserve">Pazi na razlikovanje med </w:t>
      </w:r>
      <w:r w:rsidRPr="005261DA">
        <w:rPr>
          <w:color w:val="FF0000"/>
          <w:u w:val="single"/>
        </w:rPr>
        <w:t>agencijo v sestavi ministrstva</w:t>
      </w:r>
      <w:r w:rsidRPr="005261DA">
        <w:rPr>
          <w:color w:val="FF0000"/>
        </w:rPr>
        <w:t xml:space="preserve"> (zanjo veljajo predpisi, ki veljajo za organe državne, javne uprave) in </w:t>
      </w:r>
      <w:r w:rsidRPr="005261DA">
        <w:rPr>
          <w:color w:val="FF0000"/>
          <w:u w:val="single"/>
        </w:rPr>
        <w:t>javno agencijo</w:t>
      </w:r>
      <w:r w:rsidRPr="005261DA">
        <w:rPr>
          <w:color w:val="FF0000"/>
        </w:rPr>
        <w:t xml:space="preserve"> (posebna pravno-statusna oblika).</w:t>
      </w:r>
    </w:p>
    <w:p w14:paraId="5DE198DC" w14:textId="77777777" w:rsidR="006B7184" w:rsidRDefault="007F4913" w:rsidP="005E5FFB">
      <w:r>
        <w:t xml:space="preserve">Pojavljajo se na </w:t>
      </w:r>
      <w:r w:rsidRPr="007F4913">
        <w:rPr>
          <w:u w:val="single"/>
        </w:rPr>
        <w:t>centralnem državnem</w:t>
      </w:r>
      <w:r>
        <w:t xml:space="preserve"> in na </w:t>
      </w:r>
      <w:r w:rsidRPr="007F4913">
        <w:rPr>
          <w:u w:val="single"/>
        </w:rPr>
        <w:t>lokalnem nivoju</w:t>
      </w:r>
      <w:r w:rsidR="006B355B">
        <w:t>, ustanavljajo pa na podlagi Zakona o javnih agencijah.</w:t>
      </w:r>
    </w:p>
    <w:p w14:paraId="32B205B7" w14:textId="77777777" w:rsidR="007F4913" w:rsidRPr="002477E4" w:rsidRDefault="007F4913" w:rsidP="003250FC">
      <w:pPr>
        <w:spacing w:after="0"/>
        <w:rPr>
          <w:b/>
          <w:sz w:val="24"/>
          <w:szCs w:val="24"/>
        </w:rPr>
      </w:pPr>
      <w:r w:rsidRPr="002477E4">
        <w:rPr>
          <w:b/>
          <w:sz w:val="24"/>
          <w:szCs w:val="24"/>
        </w:rPr>
        <w:t>ZNAČILNOSTI</w:t>
      </w:r>
    </w:p>
    <w:p w14:paraId="7292167E" w14:textId="77777777" w:rsidR="007F4913" w:rsidRPr="006B7184" w:rsidRDefault="007F4913" w:rsidP="00D07F52">
      <w:pPr>
        <w:pStyle w:val="ListParagraph"/>
        <w:numPr>
          <w:ilvl w:val="0"/>
          <w:numId w:val="3"/>
        </w:numPr>
        <w:spacing w:after="0"/>
      </w:pPr>
      <w:r>
        <w:t xml:space="preserve">krčenje funkcij uprave </w:t>
      </w:r>
      <w:r w:rsidRPr="006B7184">
        <w:rPr>
          <w:i/>
        </w:rPr>
        <w:t>(!!! loči javne agencije</w:t>
      </w:r>
      <w:r w:rsidR="006B7184" w:rsidRPr="006B7184">
        <w:rPr>
          <w:i/>
        </w:rPr>
        <w:t xml:space="preserve"> od agencij, ki so organi v sestavi ministrstev)</w:t>
      </w:r>
    </w:p>
    <w:p w14:paraId="6975D7E2" w14:textId="293FC306" w:rsidR="006B7184" w:rsidRDefault="006B7184" w:rsidP="00D07F52">
      <w:pPr>
        <w:pStyle w:val="ListParagraph"/>
        <w:numPr>
          <w:ilvl w:val="0"/>
          <w:numId w:val="3"/>
        </w:numPr>
        <w:rPr>
          <w:i/>
        </w:rPr>
      </w:pPr>
      <w:r>
        <w:t xml:space="preserve">pravna subjektiviteta </w:t>
      </w:r>
      <w:r w:rsidRPr="006B7184">
        <w:rPr>
          <w:i/>
        </w:rPr>
        <w:t xml:space="preserve">(vpis v sodni register in objava v UL RS oz. </w:t>
      </w:r>
      <w:r>
        <w:rPr>
          <w:i/>
        </w:rPr>
        <w:t>v</w:t>
      </w:r>
      <w:r w:rsidRPr="006B7184">
        <w:rPr>
          <w:i/>
        </w:rPr>
        <w:t xml:space="preserve"> službenem glasilu lokalne skupnosti)</w:t>
      </w:r>
      <w:r w:rsidR="00CC4688">
        <w:t xml:space="preserve"> </w:t>
      </w:r>
      <w:r w:rsidR="00CC4688" w:rsidRPr="00CC4688">
        <w:rPr>
          <w:color w:val="FF0000"/>
        </w:rPr>
        <w:t>– pomembno zaradi varnosti pravnega prometa!</w:t>
      </w:r>
    </w:p>
    <w:p w14:paraId="68E7D988" w14:textId="77777777" w:rsidR="006B7184" w:rsidRPr="006B7184" w:rsidRDefault="006B7184" w:rsidP="00D07F52">
      <w:pPr>
        <w:pStyle w:val="ListParagraph"/>
        <w:numPr>
          <w:ilvl w:val="0"/>
          <w:numId w:val="3"/>
        </w:numPr>
        <w:rPr>
          <w:i/>
        </w:rPr>
      </w:pPr>
      <w:r>
        <w:t xml:space="preserve">sedež </w:t>
      </w:r>
      <w:r w:rsidRPr="006B7184">
        <w:rPr>
          <w:i/>
        </w:rPr>
        <w:t>(obvezno v RS)</w:t>
      </w:r>
    </w:p>
    <w:p w14:paraId="21912DD8" w14:textId="77777777" w:rsidR="006B7184" w:rsidRPr="005E5FFB" w:rsidRDefault="006B7184" w:rsidP="005E5FFB">
      <w:pPr>
        <w:pStyle w:val="ListParagraph"/>
        <w:numPr>
          <w:ilvl w:val="0"/>
          <w:numId w:val="3"/>
        </w:numPr>
        <w:rPr>
          <w:i/>
        </w:rPr>
      </w:pPr>
      <w:r>
        <w:t xml:space="preserve">naziv </w:t>
      </w:r>
      <w:r w:rsidRPr="006B7184">
        <w:rPr>
          <w:i/>
        </w:rPr>
        <w:t>(obvezno vsebuje izraz »javna agencija«)</w:t>
      </w:r>
    </w:p>
    <w:p w14:paraId="59987F79" w14:textId="77777777" w:rsidR="006B7184" w:rsidRPr="002477E4" w:rsidRDefault="006B7184" w:rsidP="00443E29">
      <w:pPr>
        <w:rPr>
          <w:b/>
          <w:sz w:val="24"/>
          <w:szCs w:val="24"/>
        </w:rPr>
      </w:pPr>
      <w:r w:rsidRPr="002477E4">
        <w:rPr>
          <w:b/>
          <w:sz w:val="24"/>
          <w:szCs w:val="24"/>
        </w:rPr>
        <w:t>USTANOVITEV</w:t>
      </w:r>
      <w:r w:rsidR="006B355B">
        <w:rPr>
          <w:b/>
          <w:sz w:val="24"/>
          <w:szCs w:val="24"/>
        </w:rPr>
        <w:t xml:space="preserve"> IN OBLIKE</w:t>
      </w:r>
    </w:p>
    <w:p w14:paraId="4A5F3426" w14:textId="77777777" w:rsidR="006B7184" w:rsidRDefault="006B7184" w:rsidP="006B7184">
      <w:r>
        <w:t>JA se ustanovi za opravljanje</w:t>
      </w:r>
      <w:r w:rsidRPr="006B7184">
        <w:rPr>
          <w:u w:val="single"/>
        </w:rPr>
        <w:t xml:space="preserve"> regulatornih</w:t>
      </w:r>
      <w:r>
        <w:t xml:space="preserve">, </w:t>
      </w:r>
      <w:r w:rsidRPr="006B7184">
        <w:rPr>
          <w:u w:val="single"/>
        </w:rPr>
        <w:t>razvojnih</w:t>
      </w:r>
      <w:r>
        <w:t xml:space="preserve"> ali </w:t>
      </w:r>
      <w:r w:rsidRPr="006B7184">
        <w:rPr>
          <w:u w:val="single"/>
        </w:rPr>
        <w:t>strokovnih</w:t>
      </w:r>
      <w:r>
        <w:t xml:space="preserve"> nalog v javnem interesu. (</w:t>
      </w:r>
      <w:r w:rsidRPr="006B355B">
        <w:rPr>
          <w:b/>
        </w:rPr>
        <w:t>REGULATORNE</w:t>
      </w:r>
      <w:r>
        <w:t xml:space="preserve">, </w:t>
      </w:r>
      <w:r w:rsidRPr="006B355B">
        <w:rPr>
          <w:b/>
        </w:rPr>
        <w:t>RAZVOJNE</w:t>
      </w:r>
      <w:r>
        <w:t xml:space="preserve"> in </w:t>
      </w:r>
      <w:r w:rsidRPr="006B355B">
        <w:rPr>
          <w:b/>
        </w:rPr>
        <w:t>STROKOVNE</w:t>
      </w:r>
      <w:r>
        <w:t xml:space="preserve"> javne agencije).</w:t>
      </w:r>
    </w:p>
    <w:p w14:paraId="416084EC" w14:textId="77777777" w:rsidR="006B7184" w:rsidRDefault="006B7184" w:rsidP="006B7184">
      <w:pPr>
        <w:spacing w:after="0"/>
      </w:pPr>
      <w:r>
        <w:t xml:space="preserve">Ustanovitelj mora imeti PODLAGO ZA USTANOVITEV v posebnem zakonu – </w:t>
      </w:r>
      <w:r w:rsidRPr="00156339">
        <w:rPr>
          <w:b/>
        </w:rPr>
        <w:t>Zakon o javnih agencijah</w:t>
      </w:r>
      <w:r>
        <w:t>. JA v skladu z zakonom dobi POOBLASTILO za:</w:t>
      </w:r>
    </w:p>
    <w:p w14:paraId="2ED839E3" w14:textId="0147032A" w:rsidR="006B7184" w:rsidRDefault="006B7184" w:rsidP="006B7184">
      <w:pPr>
        <w:pStyle w:val="ListParagraph"/>
        <w:numPr>
          <w:ilvl w:val="0"/>
          <w:numId w:val="1"/>
        </w:numPr>
      </w:pPr>
      <w:r>
        <w:t>izdajanje predpisov</w:t>
      </w:r>
      <w:r w:rsidR="005E5FFB">
        <w:t xml:space="preserve"> (regulatorna funkcija – za to mora biti v zakonu </w:t>
      </w:r>
      <w:r w:rsidR="005E5FFB" w:rsidRPr="005E5FFB">
        <w:rPr>
          <w:b/>
          <w:u w:val="single"/>
        </w:rPr>
        <w:t>izvršilna klavzula</w:t>
      </w:r>
      <w:r w:rsidR="005E5FFB">
        <w:t>!!!)</w:t>
      </w:r>
      <w:r w:rsidR="00CC4688">
        <w:t xml:space="preserve"> </w:t>
      </w:r>
      <w:r w:rsidR="00CC4688" w:rsidRPr="00CC4688">
        <w:rPr>
          <w:color w:val="FF0000"/>
        </w:rPr>
        <w:t>– torej, izdaja lahko pravne akte na podlagi zakona, ne pa ''spontano''</w:t>
      </w:r>
    </w:p>
    <w:p w14:paraId="38317F60" w14:textId="63B74251" w:rsidR="006B7184" w:rsidRPr="006B7184" w:rsidRDefault="006B7184" w:rsidP="006B7184">
      <w:pPr>
        <w:pStyle w:val="ListParagraph"/>
        <w:numPr>
          <w:ilvl w:val="0"/>
          <w:numId w:val="1"/>
        </w:numPr>
        <w:rPr>
          <w:i/>
        </w:rPr>
      </w:pPr>
      <w:r>
        <w:t xml:space="preserve">izdajanje konkretnih aktov </w:t>
      </w:r>
      <w:r w:rsidRPr="006B7184">
        <w:rPr>
          <w:i/>
        </w:rPr>
        <w:t xml:space="preserve">(npr. </w:t>
      </w:r>
      <w:r w:rsidR="00CF2F80">
        <w:rPr>
          <w:i/>
        </w:rPr>
        <w:t>odločb</w:t>
      </w:r>
      <w:r w:rsidRPr="006B7184">
        <w:rPr>
          <w:i/>
        </w:rPr>
        <w:t>)</w:t>
      </w:r>
      <w:r w:rsidR="00506A95">
        <w:t xml:space="preserve"> </w:t>
      </w:r>
      <w:r w:rsidR="00506A95" w:rsidRPr="00506A95">
        <w:rPr>
          <w:color w:val="FF0000"/>
        </w:rPr>
        <w:t>– zavezani so k uporabi pravil splošnega upravnega postopka</w:t>
      </w:r>
    </w:p>
    <w:p w14:paraId="5DF04B68" w14:textId="77777777" w:rsidR="006B7184" w:rsidRDefault="006B7184" w:rsidP="006B7184">
      <w:pPr>
        <w:pStyle w:val="ListParagraph"/>
        <w:numPr>
          <w:ilvl w:val="0"/>
          <w:numId w:val="1"/>
        </w:numPr>
      </w:pPr>
      <w:r>
        <w:t>opravljanje materialnih dejanj</w:t>
      </w:r>
    </w:p>
    <w:p w14:paraId="6689C433" w14:textId="77777777" w:rsidR="00CF2F80" w:rsidRDefault="00CF2F80" w:rsidP="00CF2F80">
      <w:pPr>
        <w:spacing w:after="0"/>
      </w:pPr>
      <w:r>
        <w:t>KRITERIJI za ustanovitev JA</w:t>
      </w:r>
      <w:r w:rsidR="005E5FFB">
        <w:t xml:space="preserve"> je</w:t>
      </w:r>
      <w:r>
        <w:t>:</w:t>
      </w:r>
    </w:p>
    <w:p w14:paraId="4E38B630" w14:textId="77777777" w:rsidR="00CF2F80" w:rsidRDefault="00CF2F80" w:rsidP="00CF2F80">
      <w:pPr>
        <w:pStyle w:val="ListParagraph"/>
        <w:numPr>
          <w:ilvl w:val="0"/>
          <w:numId w:val="1"/>
        </w:numPr>
        <w:spacing w:after="0"/>
      </w:pPr>
      <w:r>
        <w:t>učinkovitejše opravljanje nalog kot v DU</w:t>
      </w:r>
    </w:p>
    <w:p w14:paraId="70B22B39" w14:textId="77777777" w:rsidR="00CF2F80" w:rsidRDefault="00CF2F80" w:rsidP="00CF2F80">
      <w:pPr>
        <w:pStyle w:val="ListParagraph"/>
        <w:numPr>
          <w:ilvl w:val="0"/>
          <w:numId w:val="1"/>
        </w:numPr>
      </w:pPr>
      <w:r>
        <w:t>če se lahko financira z upravnimi taksami</w:t>
      </w:r>
    </w:p>
    <w:p w14:paraId="7E311719" w14:textId="77777777" w:rsidR="00CF2F80" w:rsidRDefault="00CF2F80" w:rsidP="00CF2F80">
      <w:pPr>
        <w:pStyle w:val="ListParagraph"/>
        <w:numPr>
          <w:ilvl w:val="0"/>
          <w:numId w:val="1"/>
        </w:numPr>
      </w:pPr>
      <w:r>
        <w:t>ni potreben stalen politični nadzor</w:t>
      </w:r>
    </w:p>
    <w:p w14:paraId="3C5021C7" w14:textId="77777777" w:rsidR="00CF2F80" w:rsidRPr="005E5FFB" w:rsidRDefault="00CF2F80" w:rsidP="005E5FFB">
      <w:r>
        <w:t>JA se vedno ustanovi na delovnem področju nekega ministrstva ali več ministrstev.</w:t>
      </w:r>
    </w:p>
    <w:p w14:paraId="692CA755" w14:textId="77777777" w:rsidR="00CF2F80" w:rsidRPr="002477E4" w:rsidRDefault="00CF2F80" w:rsidP="00443E29">
      <w:pPr>
        <w:rPr>
          <w:b/>
          <w:sz w:val="24"/>
          <w:szCs w:val="24"/>
        </w:rPr>
      </w:pPr>
      <w:r w:rsidRPr="002477E4">
        <w:rPr>
          <w:b/>
          <w:sz w:val="24"/>
          <w:szCs w:val="24"/>
        </w:rPr>
        <w:t>NORMATIVNA UREDITEV</w:t>
      </w:r>
    </w:p>
    <w:p w14:paraId="711C5220" w14:textId="77777777" w:rsidR="00CF2F80" w:rsidRDefault="00CF2F80" w:rsidP="000E642A">
      <w:pPr>
        <w:spacing w:after="0"/>
      </w:pPr>
      <w:r w:rsidRPr="00CF2F80">
        <w:t>USTANOVITELJI</w:t>
      </w:r>
      <w:r w:rsidR="003250FC">
        <w:t xml:space="preserve"> (ne odgovarjajo za obveznosti JA)</w:t>
      </w:r>
      <w:r>
        <w:t>:</w:t>
      </w:r>
    </w:p>
    <w:p w14:paraId="66878531" w14:textId="0375084B" w:rsidR="00CF2F80" w:rsidRDefault="00CF2F80" w:rsidP="00CF2F80">
      <w:pPr>
        <w:pStyle w:val="ListParagraph"/>
        <w:numPr>
          <w:ilvl w:val="0"/>
          <w:numId w:val="1"/>
        </w:numPr>
      </w:pPr>
      <w:r w:rsidRPr="000E642A">
        <w:rPr>
          <w:u w:val="single"/>
        </w:rPr>
        <w:t>Republika Slovenija</w:t>
      </w:r>
      <w:r>
        <w:t xml:space="preserve"> (država)</w:t>
      </w:r>
      <w:r w:rsidR="000E642A">
        <w:t xml:space="preserve"> –</w:t>
      </w:r>
      <w:r w:rsidR="005E5FFB">
        <w:t xml:space="preserve"> </w:t>
      </w:r>
      <w:r w:rsidR="005E5FFB" w:rsidRPr="005E5FFB">
        <w:rPr>
          <w:i/>
        </w:rPr>
        <w:t>ali</w:t>
      </w:r>
      <w:r w:rsidR="000E642A">
        <w:t xml:space="preserve"> </w:t>
      </w:r>
      <w:r w:rsidR="000E642A" w:rsidRPr="000E642A">
        <w:rPr>
          <w:i/>
        </w:rPr>
        <w:t>za državo</w:t>
      </w:r>
      <w:r w:rsidR="000E642A">
        <w:t xml:space="preserve"> </w:t>
      </w:r>
      <w:r w:rsidR="000E642A" w:rsidRPr="000E642A">
        <w:rPr>
          <w:b/>
        </w:rPr>
        <w:t>Vlada RS</w:t>
      </w:r>
      <w:r w:rsidR="007C4861">
        <w:rPr>
          <w:b/>
        </w:rPr>
        <w:t xml:space="preserve"> </w:t>
      </w:r>
      <w:r w:rsidR="007C4861" w:rsidRPr="007C4861">
        <w:rPr>
          <w:color w:val="FF0000"/>
        </w:rPr>
        <w:t>(ko gre za državne parastrukture – RS)</w:t>
      </w:r>
    </w:p>
    <w:p w14:paraId="780D9478" w14:textId="26D5A135" w:rsidR="006B7184" w:rsidRDefault="00CF2F80" w:rsidP="006B7184">
      <w:pPr>
        <w:pStyle w:val="ListParagraph"/>
        <w:numPr>
          <w:ilvl w:val="0"/>
          <w:numId w:val="1"/>
        </w:numPr>
        <w:rPr>
          <w:b/>
        </w:rPr>
      </w:pPr>
      <w:r w:rsidRPr="000E642A">
        <w:rPr>
          <w:u w:val="single"/>
        </w:rPr>
        <w:t>samoupravna lokalna skupnost</w:t>
      </w:r>
      <w:r>
        <w:t xml:space="preserve"> oz. </w:t>
      </w:r>
      <w:r w:rsidRPr="000E642A">
        <w:rPr>
          <w:u w:val="single"/>
        </w:rPr>
        <w:t>zveza lok. sk.</w:t>
      </w:r>
      <w:r w:rsidR="000E642A">
        <w:t xml:space="preserve"> –</w:t>
      </w:r>
      <w:r w:rsidR="00313CB7">
        <w:t xml:space="preserve"> </w:t>
      </w:r>
      <w:r w:rsidR="00313CB7" w:rsidRPr="00313CB7">
        <w:rPr>
          <w:i/>
        </w:rPr>
        <w:t>ali</w:t>
      </w:r>
      <w:r w:rsidR="00313CB7">
        <w:t xml:space="preserve"> </w:t>
      </w:r>
      <w:r w:rsidR="000E642A" w:rsidRPr="000E642A">
        <w:rPr>
          <w:i/>
        </w:rPr>
        <w:t>za lok. sk</w:t>
      </w:r>
      <w:r w:rsidR="000E642A">
        <w:t xml:space="preserve">. </w:t>
      </w:r>
      <w:r w:rsidR="000E642A" w:rsidRPr="000E642A">
        <w:rPr>
          <w:b/>
        </w:rPr>
        <w:t>organ, ki ga določi splošni akt lok.sk.</w:t>
      </w:r>
      <w:r w:rsidR="007C4861">
        <w:rPr>
          <w:b/>
        </w:rPr>
        <w:t xml:space="preserve"> </w:t>
      </w:r>
      <w:r w:rsidR="007C4861" w:rsidRPr="007C4861">
        <w:rPr>
          <w:color w:val="FF0000"/>
        </w:rPr>
        <w:t>(ko gre za samoupravne lokalne skupnosti – organ, ki ga določi splošni akt lokalne skupnosti)</w:t>
      </w:r>
    </w:p>
    <w:p w14:paraId="3C05C079" w14:textId="77777777" w:rsidR="000E642A" w:rsidRDefault="000E642A" w:rsidP="000E642A">
      <w:pPr>
        <w:spacing w:after="0"/>
      </w:pPr>
      <w:r>
        <w:t>ORGANI:</w:t>
      </w:r>
    </w:p>
    <w:p w14:paraId="43B5A59E" w14:textId="77777777" w:rsidR="000E642A" w:rsidRDefault="000E642A" w:rsidP="000E642A">
      <w:pPr>
        <w:pStyle w:val="ListParagraph"/>
        <w:numPr>
          <w:ilvl w:val="0"/>
          <w:numId w:val="1"/>
        </w:numPr>
        <w:rPr>
          <w:b/>
        </w:rPr>
      </w:pPr>
      <w:r>
        <w:rPr>
          <w:b/>
        </w:rPr>
        <w:t xml:space="preserve">direktor </w:t>
      </w:r>
      <w:r w:rsidRPr="000E642A">
        <w:rPr>
          <w:i/>
        </w:rPr>
        <w:t>(imenuje ga ustanovitelj na predlog Sveta agencije – obvezen javni natečaj)</w:t>
      </w:r>
    </w:p>
    <w:p w14:paraId="2A9F7910" w14:textId="77777777" w:rsidR="00372986" w:rsidRPr="00372986" w:rsidRDefault="000E642A" w:rsidP="00372986">
      <w:pPr>
        <w:pStyle w:val="ListParagraph"/>
        <w:numPr>
          <w:ilvl w:val="0"/>
          <w:numId w:val="1"/>
        </w:numPr>
        <w:spacing w:after="0"/>
        <w:rPr>
          <w:b/>
        </w:rPr>
      </w:pPr>
      <w:r>
        <w:rPr>
          <w:b/>
        </w:rPr>
        <w:t xml:space="preserve">svet javne agencije </w:t>
      </w:r>
      <w:r>
        <w:rPr>
          <w:i/>
        </w:rPr>
        <w:t>(člani sveta ne morejo biti: zaposleni v tej JA, funkcionarji v izvršilni veji oblasti in osebe, za katere obstaja možnost konflikta interesov – npr. prejemniki sredstev)</w:t>
      </w:r>
    </w:p>
    <w:p w14:paraId="42F42C69" w14:textId="77777777" w:rsidR="000E642A" w:rsidRDefault="00B304B1" w:rsidP="000E642A">
      <w:pPr>
        <w:spacing w:after="0"/>
        <w:rPr>
          <w:b/>
        </w:rPr>
      </w:pPr>
      <w:r>
        <w:rPr>
          <w:b/>
          <w:noProof/>
          <w:lang w:eastAsia="sl-SI"/>
        </w:rPr>
        <w:lastRenderedPageBreak/>
        <w:drawing>
          <wp:inline distT="0" distB="0" distL="0" distR="0" wp14:anchorId="64C79477" wp14:editId="57978666">
            <wp:extent cx="5762625" cy="3438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2C588A91" w14:textId="77777777" w:rsidR="00771644" w:rsidRDefault="00771644" w:rsidP="000E642A">
      <w:pPr>
        <w:spacing w:after="0"/>
      </w:pPr>
    </w:p>
    <w:p w14:paraId="5BC8AF05" w14:textId="77777777" w:rsidR="000E642A" w:rsidRDefault="000E642A" w:rsidP="000E642A">
      <w:pPr>
        <w:spacing w:after="0"/>
      </w:pPr>
      <w:r w:rsidRPr="000E642A">
        <w:t>SODNI SPORI</w:t>
      </w:r>
    </w:p>
    <w:p w14:paraId="3CEF448F" w14:textId="77777777" w:rsidR="000E642A" w:rsidRDefault="002477E4" w:rsidP="000E642A">
      <w:pPr>
        <w:pStyle w:val="ListParagraph"/>
        <w:numPr>
          <w:ilvl w:val="0"/>
          <w:numId w:val="1"/>
        </w:numPr>
        <w:spacing w:after="0"/>
      </w:pPr>
      <w:r w:rsidRPr="002477E4">
        <w:rPr>
          <w:b/>
        </w:rPr>
        <w:t>upravni spor</w:t>
      </w:r>
      <w:r>
        <w:t xml:space="preserve"> </w:t>
      </w:r>
      <w:r w:rsidRPr="002477E4">
        <w:rPr>
          <w:i/>
        </w:rPr>
        <w:t>(imenovanje direktorja in članov Sveta agencije)</w:t>
      </w:r>
    </w:p>
    <w:p w14:paraId="4225F173" w14:textId="77777777" w:rsidR="002477E4" w:rsidRDefault="002477E4" w:rsidP="003250FC">
      <w:pPr>
        <w:pStyle w:val="ListParagraph"/>
        <w:numPr>
          <w:ilvl w:val="0"/>
          <w:numId w:val="1"/>
        </w:numPr>
      </w:pPr>
      <w:r w:rsidRPr="002477E4">
        <w:rPr>
          <w:b/>
        </w:rPr>
        <w:t>ustavni spor</w:t>
      </w:r>
      <w:r>
        <w:t xml:space="preserve"> </w:t>
      </w:r>
      <w:r w:rsidRPr="002477E4">
        <w:rPr>
          <w:i/>
        </w:rPr>
        <w:t>(v primeru zadržanja izdaje splošnega akta JA – zadrži ustanovitelj do odločitve Ustavnega sodišča)</w:t>
      </w:r>
    </w:p>
    <w:p w14:paraId="44AC97E7" w14:textId="77777777" w:rsidR="002477E4" w:rsidRDefault="002477E4" w:rsidP="00443E29">
      <w:pPr>
        <w:spacing w:after="0"/>
        <w:rPr>
          <w:b/>
          <w:sz w:val="24"/>
          <w:szCs w:val="24"/>
        </w:rPr>
      </w:pPr>
      <w:r w:rsidRPr="002477E4">
        <w:rPr>
          <w:b/>
          <w:sz w:val="24"/>
          <w:szCs w:val="24"/>
        </w:rPr>
        <w:t>JAVNO POOBLASTILO</w:t>
      </w:r>
    </w:p>
    <w:p w14:paraId="2C4C4B91" w14:textId="77777777" w:rsidR="00372986" w:rsidRDefault="002477E4" w:rsidP="00443E29">
      <w:pPr>
        <w:rPr>
          <w:lang w:val="en-US"/>
        </w:rPr>
      </w:pPr>
      <w:r>
        <w:t>direktor -</w:t>
      </w:r>
      <w:r>
        <w:rPr>
          <w:lang w:val="en-US"/>
        </w:rPr>
        <w:t>&gt; izdaja posamič</w:t>
      </w:r>
      <w:r w:rsidR="00771644">
        <w:rPr>
          <w:lang w:val="en-US"/>
        </w:rPr>
        <w:t xml:space="preserve">ne pravne akte iz pristojnosti </w:t>
      </w:r>
      <w:r>
        <w:t>-</w:t>
      </w:r>
      <w:r>
        <w:rPr>
          <w:lang w:val="en-US"/>
        </w:rPr>
        <w:t xml:space="preserve">&gt; </w:t>
      </w:r>
      <w:r>
        <w:t>odločitev -</w:t>
      </w:r>
      <w:r>
        <w:rPr>
          <w:lang w:val="en-US"/>
        </w:rPr>
        <w:t xml:space="preserve">&gt; pravica pritožbe na pristojno ministrstvo oz. </w:t>
      </w:r>
      <w:proofErr w:type="gramStart"/>
      <w:r>
        <w:rPr>
          <w:lang w:val="en-US"/>
        </w:rPr>
        <w:t>organ</w:t>
      </w:r>
      <w:proofErr w:type="gramEnd"/>
      <w:r>
        <w:rPr>
          <w:lang w:val="en-US"/>
        </w:rPr>
        <w:t xml:space="preserve"> lokalne skupnosti </w:t>
      </w:r>
      <w:r>
        <w:t>-</w:t>
      </w:r>
      <w:r>
        <w:rPr>
          <w:lang w:val="en-US"/>
        </w:rPr>
        <w:t>&gt; dokončna odločitev</w:t>
      </w:r>
    </w:p>
    <w:p w14:paraId="05FBBA91" w14:textId="77777777" w:rsidR="00372986" w:rsidRPr="00090231" w:rsidRDefault="00372986" w:rsidP="002477E4">
      <w:pPr>
        <w:spacing w:after="0"/>
        <w:rPr>
          <w:b/>
          <w:sz w:val="24"/>
          <w:szCs w:val="24"/>
          <w:lang w:val="en-US"/>
        </w:rPr>
      </w:pPr>
      <w:r w:rsidRPr="00090231">
        <w:rPr>
          <w:b/>
          <w:sz w:val="24"/>
          <w:szCs w:val="24"/>
          <w:lang w:val="en-US"/>
        </w:rPr>
        <w:t>FINANCIRANJE</w:t>
      </w:r>
    </w:p>
    <w:p w14:paraId="25310BB1" w14:textId="77777777" w:rsidR="00090231" w:rsidRPr="00090231" w:rsidRDefault="00090231" w:rsidP="00090231">
      <w:pPr>
        <w:pStyle w:val="ListParagraph"/>
        <w:numPr>
          <w:ilvl w:val="0"/>
          <w:numId w:val="1"/>
        </w:numPr>
        <w:spacing w:after="0"/>
        <w:rPr>
          <w:b/>
          <w:lang w:val="en-US"/>
        </w:rPr>
      </w:pPr>
      <w:r w:rsidRPr="00090231">
        <w:rPr>
          <w:b/>
          <w:lang w:val="en-US"/>
        </w:rPr>
        <w:t>proračun</w:t>
      </w:r>
    </w:p>
    <w:p w14:paraId="659A55EC" w14:textId="77777777" w:rsidR="00090231" w:rsidRPr="00090231" w:rsidRDefault="00090231" w:rsidP="00090231">
      <w:pPr>
        <w:pStyle w:val="ListParagraph"/>
        <w:numPr>
          <w:ilvl w:val="0"/>
          <w:numId w:val="1"/>
        </w:numPr>
        <w:spacing w:after="0"/>
        <w:rPr>
          <w:b/>
          <w:lang w:val="en-US"/>
        </w:rPr>
      </w:pPr>
      <w:r w:rsidRPr="00090231">
        <w:rPr>
          <w:b/>
          <w:lang w:val="en-US"/>
        </w:rPr>
        <w:t>prodaja storitev in blaga</w:t>
      </w:r>
    </w:p>
    <w:p w14:paraId="6CDF29A8" w14:textId="409428CB" w:rsidR="00090231" w:rsidRPr="00090231" w:rsidRDefault="00090231" w:rsidP="00090231">
      <w:pPr>
        <w:pStyle w:val="ListParagraph"/>
        <w:numPr>
          <w:ilvl w:val="0"/>
          <w:numId w:val="1"/>
        </w:numPr>
        <w:rPr>
          <w:b/>
          <w:lang w:val="en-US"/>
        </w:rPr>
      </w:pPr>
      <w:r w:rsidRPr="00090231">
        <w:rPr>
          <w:b/>
          <w:lang w:val="en-US"/>
        </w:rPr>
        <w:t>drugi prihodki</w:t>
      </w:r>
      <w:r w:rsidR="007C4861">
        <w:rPr>
          <w:b/>
          <w:lang w:val="en-US"/>
        </w:rPr>
        <w:t xml:space="preserve"> </w:t>
      </w:r>
      <w:r w:rsidR="007C4861" w:rsidRPr="007C4861">
        <w:rPr>
          <w:color w:val="FF0000"/>
          <w:lang w:val="en-US"/>
        </w:rPr>
        <w:t>(npr. s prijavljanjem na kakšne evropske projekte)</w:t>
      </w:r>
    </w:p>
    <w:p w14:paraId="484DF396" w14:textId="0C1A63C2" w:rsidR="00090231" w:rsidRDefault="00372986" w:rsidP="003250FC">
      <w:pPr>
        <w:jc w:val="both"/>
        <w:rPr>
          <w:lang w:val="en-US"/>
        </w:rPr>
      </w:pPr>
      <w:r>
        <w:rPr>
          <w:lang w:val="en-US"/>
        </w:rPr>
        <w:t xml:space="preserve">Če javna agencija opravlja storitve za posameznike in pravne osebe proti plačilu, </w:t>
      </w:r>
      <w:r w:rsidRPr="00372986">
        <w:rPr>
          <w:b/>
          <w:lang w:val="en-US"/>
        </w:rPr>
        <w:t>izda tarifo</w:t>
      </w:r>
      <w:r>
        <w:rPr>
          <w:lang w:val="en-US"/>
        </w:rPr>
        <w:t xml:space="preserve">, s katero določi višino plačil za </w:t>
      </w:r>
      <w:proofErr w:type="gramStart"/>
      <w:r>
        <w:rPr>
          <w:lang w:val="en-US"/>
        </w:rPr>
        <w:t>te</w:t>
      </w:r>
      <w:proofErr w:type="gramEnd"/>
      <w:r>
        <w:rPr>
          <w:lang w:val="en-US"/>
        </w:rPr>
        <w:t xml:space="preserve"> storitve. </w:t>
      </w:r>
      <w:proofErr w:type="gramStart"/>
      <w:r>
        <w:rPr>
          <w:lang w:val="en-US"/>
        </w:rPr>
        <w:t>TARIFA je splošni akti Agencije</w:t>
      </w:r>
      <w:r w:rsidR="009D6864" w:rsidRPr="009D6864">
        <w:rPr>
          <w:color w:val="FF0000"/>
          <w:lang w:val="en-US"/>
        </w:rPr>
        <w:t>, s katerim se določi ceno</w:t>
      </w:r>
      <w:r>
        <w:rPr>
          <w:lang w:val="en-US"/>
        </w:rPr>
        <w:t xml:space="preserve"> in se objavi s službenem glasilu.</w:t>
      </w:r>
      <w:proofErr w:type="gramEnd"/>
      <w:r>
        <w:rPr>
          <w:lang w:val="en-US"/>
        </w:rPr>
        <w:t xml:space="preserve"> </w:t>
      </w:r>
      <w:proofErr w:type="gramStart"/>
      <w:r>
        <w:rPr>
          <w:lang w:val="en-US"/>
        </w:rPr>
        <w:t>Nadzor opravlja računsko sodišče.</w:t>
      </w:r>
      <w:proofErr w:type="gramEnd"/>
    </w:p>
    <w:p w14:paraId="5477DB03" w14:textId="1519DFE7" w:rsidR="00A85FA0" w:rsidRPr="00A85FA0" w:rsidRDefault="00A85FA0" w:rsidP="003250FC">
      <w:pPr>
        <w:spacing w:after="0"/>
        <w:jc w:val="both"/>
        <w:rPr>
          <w:color w:val="FF0000"/>
          <w:sz w:val="24"/>
          <w:szCs w:val="24"/>
          <w:lang w:val="en-US"/>
        </w:rPr>
      </w:pPr>
      <w:r w:rsidRPr="00A85FA0">
        <w:rPr>
          <w:color w:val="FF0000"/>
          <w:sz w:val="24"/>
          <w:szCs w:val="24"/>
          <w:lang w:val="en-US"/>
        </w:rPr>
        <w:t xml:space="preserve">Primeri javnih agencij: Agencija za energijo je </w:t>
      </w:r>
      <w:proofErr w:type="gramStart"/>
      <w:r w:rsidRPr="00A85FA0">
        <w:rPr>
          <w:color w:val="FF0000"/>
          <w:sz w:val="24"/>
          <w:szCs w:val="24"/>
          <w:lang w:val="en-US"/>
        </w:rPr>
        <w:t>npr</w:t>
      </w:r>
      <w:proofErr w:type="gramEnd"/>
      <w:r w:rsidRPr="00A85FA0">
        <w:rPr>
          <w:color w:val="FF0000"/>
          <w:sz w:val="24"/>
          <w:szCs w:val="24"/>
          <w:lang w:val="en-US"/>
        </w:rPr>
        <w:t xml:space="preserve">. </w:t>
      </w:r>
      <w:proofErr w:type="gramStart"/>
      <w:r w:rsidRPr="00A85FA0">
        <w:rPr>
          <w:color w:val="FF0000"/>
          <w:sz w:val="24"/>
          <w:szCs w:val="24"/>
          <w:lang w:val="en-US"/>
        </w:rPr>
        <w:t>regulatorna</w:t>
      </w:r>
      <w:proofErr w:type="gramEnd"/>
      <w:r w:rsidRPr="00A85FA0">
        <w:rPr>
          <w:color w:val="FF0000"/>
          <w:sz w:val="24"/>
          <w:szCs w:val="24"/>
          <w:lang w:val="en-US"/>
        </w:rPr>
        <w:t xml:space="preserve"> agencija</w:t>
      </w:r>
    </w:p>
    <w:p w14:paraId="1CAF6448" w14:textId="77777777" w:rsidR="00A85FA0" w:rsidRDefault="00A85FA0" w:rsidP="003250FC">
      <w:pPr>
        <w:spacing w:after="0"/>
        <w:jc w:val="both"/>
        <w:rPr>
          <w:b/>
          <w:sz w:val="24"/>
          <w:szCs w:val="24"/>
          <w:lang w:val="en-US"/>
        </w:rPr>
      </w:pPr>
    </w:p>
    <w:p w14:paraId="7186AE83" w14:textId="77777777" w:rsidR="00090231" w:rsidRDefault="00090231" w:rsidP="003250FC">
      <w:pPr>
        <w:spacing w:after="0"/>
        <w:jc w:val="both"/>
        <w:rPr>
          <w:b/>
          <w:sz w:val="24"/>
          <w:szCs w:val="24"/>
          <w:lang w:val="en-US"/>
        </w:rPr>
      </w:pPr>
      <w:r w:rsidRPr="00090231">
        <w:rPr>
          <w:b/>
          <w:sz w:val="24"/>
          <w:szCs w:val="24"/>
          <w:lang w:val="en-US"/>
        </w:rPr>
        <w:t>PROBLEMI</w:t>
      </w:r>
    </w:p>
    <w:p w14:paraId="56E1BC71" w14:textId="77777777" w:rsidR="00090231" w:rsidRPr="00090231" w:rsidRDefault="00090231" w:rsidP="00090231">
      <w:pPr>
        <w:pStyle w:val="ListParagraph"/>
        <w:numPr>
          <w:ilvl w:val="0"/>
          <w:numId w:val="1"/>
        </w:numPr>
        <w:spacing w:after="0"/>
        <w:jc w:val="both"/>
        <w:rPr>
          <w:lang w:val="en-US"/>
        </w:rPr>
      </w:pPr>
      <w:r w:rsidRPr="00090231">
        <w:rPr>
          <w:b/>
          <w:lang w:val="en-US"/>
        </w:rPr>
        <w:t>avtonomija</w:t>
      </w:r>
      <w:r>
        <w:rPr>
          <w:lang w:val="en-US"/>
        </w:rPr>
        <w:t xml:space="preserve"> nosilcev javnih pooblastil </w:t>
      </w:r>
      <w:r w:rsidRPr="00090231">
        <w:rPr>
          <w:b/>
          <w:lang w:val="en-US"/>
        </w:rPr>
        <w:t>ne sme biti neomejena</w:t>
      </w:r>
    </w:p>
    <w:p w14:paraId="2D0727C6" w14:textId="268F5D16" w:rsidR="00090231" w:rsidRDefault="00090231" w:rsidP="00090231">
      <w:pPr>
        <w:pStyle w:val="ListParagraph"/>
        <w:numPr>
          <w:ilvl w:val="0"/>
          <w:numId w:val="1"/>
        </w:numPr>
        <w:jc w:val="both"/>
        <w:rPr>
          <w:lang w:val="en-US"/>
        </w:rPr>
      </w:pPr>
      <w:proofErr w:type="gramStart"/>
      <w:r>
        <w:rPr>
          <w:lang w:val="en-US"/>
        </w:rPr>
        <w:t>agencije</w:t>
      </w:r>
      <w:proofErr w:type="gramEnd"/>
      <w:r>
        <w:rPr>
          <w:lang w:val="en-US"/>
        </w:rPr>
        <w:t xml:space="preserve"> in njihovo delo je treba </w:t>
      </w:r>
      <w:r>
        <w:rPr>
          <w:b/>
          <w:lang w:val="en-US"/>
        </w:rPr>
        <w:t>nadzorovati</w:t>
      </w:r>
      <w:r w:rsidR="00F94ABE">
        <w:rPr>
          <w:b/>
          <w:lang w:val="en-US"/>
        </w:rPr>
        <w:t xml:space="preserve"> </w:t>
      </w:r>
      <w:r w:rsidR="00F94ABE">
        <w:rPr>
          <w:color w:val="FF0000"/>
          <w:lang w:val="en-US"/>
        </w:rPr>
        <w:t>(P</w:t>
      </w:r>
      <w:r w:rsidR="00F94ABE" w:rsidRPr="00F94ABE">
        <w:rPr>
          <w:color w:val="FF0000"/>
          <w:lang w:val="en-US"/>
        </w:rPr>
        <w:t>otrebno je zagotoviti ustrezne kontrolne mehanizme</w:t>
      </w:r>
      <w:r w:rsidR="00F94ABE">
        <w:rPr>
          <w:color w:val="FF0000"/>
          <w:lang w:val="en-US"/>
        </w:rPr>
        <w:t>!</w:t>
      </w:r>
      <w:r w:rsidR="00F94ABE" w:rsidRPr="00F94ABE">
        <w:rPr>
          <w:color w:val="FF0000"/>
          <w:lang w:val="en-US"/>
        </w:rPr>
        <w:t>)</w:t>
      </w:r>
    </w:p>
    <w:p w14:paraId="068D9FEA" w14:textId="77777777" w:rsidR="00090231" w:rsidRDefault="00090231" w:rsidP="00090231">
      <w:pPr>
        <w:spacing w:after="0"/>
        <w:jc w:val="both"/>
        <w:rPr>
          <w:lang w:val="en-US"/>
        </w:rPr>
      </w:pPr>
      <w:r w:rsidRPr="00090231">
        <w:rPr>
          <w:b/>
          <w:lang w:val="en-US"/>
        </w:rPr>
        <w:t>Pretirana avtonomija</w:t>
      </w:r>
      <w:r>
        <w:rPr>
          <w:lang w:val="en-US"/>
        </w:rPr>
        <w:t xml:space="preserve"> javnopravnih subjektov povzroči:</w:t>
      </w:r>
    </w:p>
    <w:p w14:paraId="023C8457" w14:textId="77777777" w:rsidR="00090231" w:rsidRDefault="00090231" w:rsidP="00090231">
      <w:pPr>
        <w:pStyle w:val="ListParagraph"/>
        <w:numPr>
          <w:ilvl w:val="0"/>
          <w:numId w:val="1"/>
        </w:numPr>
        <w:spacing w:after="0"/>
        <w:jc w:val="both"/>
        <w:rPr>
          <w:lang w:val="en-US"/>
        </w:rPr>
      </w:pPr>
      <w:proofErr w:type="gramStart"/>
      <w:r w:rsidRPr="00090231">
        <w:rPr>
          <w:b/>
          <w:lang w:val="en-US"/>
        </w:rPr>
        <w:t>odsotnost</w:t>
      </w:r>
      <w:proofErr w:type="gramEnd"/>
      <w:r w:rsidRPr="00090231">
        <w:rPr>
          <w:b/>
          <w:lang w:val="en-US"/>
        </w:rPr>
        <w:t xml:space="preserve"> demokratične kontrole</w:t>
      </w:r>
      <w:r>
        <w:rPr>
          <w:lang w:val="en-US"/>
        </w:rPr>
        <w:t xml:space="preserve"> </w:t>
      </w:r>
      <w:r w:rsidRPr="00090231">
        <w:rPr>
          <w:i/>
          <w:lang w:val="en-US"/>
        </w:rPr>
        <w:t>nad delom agencije (komu so odgovorne?)</w:t>
      </w:r>
    </w:p>
    <w:p w14:paraId="66ADB726" w14:textId="77777777" w:rsidR="00090231" w:rsidRPr="00090231" w:rsidRDefault="00090231" w:rsidP="00090231">
      <w:pPr>
        <w:pStyle w:val="ListParagraph"/>
        <w:numPr>
          <w:ilvl w:val="0"/>
          <w:numId w:val="1"/>
        </w:numPr>
        <w:spacing w:after="0"/>
        <w:jc w:val="both"/>
        <w:rPr>
          <w:i/>
          <w:lang w:val="en-US"/>
        </w:rPr>
      </w:pPr>
      <w:r w:rsidRPr="00090231">
        <w:rPr>
          <w:b/>
          <w:lang w:val="en-US"/>
        </w:rPr>
        <w:t>zmanjšana transparentnost</w:t>
      </w:r>
      <w:r>
        <w:rPr>
          <w:lang w:val="en-US"/>
        </w:rPr>
        <w:t xml:space="preserve"> </w:t>
      </w:r>
      <w:r w:rsidRPr="00090231">
        <w:rPr>
          <w:i/>
          <w:lang w:val="en-US"/>
        </w:rPr>
        <w:t>njihovega delovanja</w:t>
      </w:r>
    </w:p>
    <w:p w14:paraId="315819D4" w14:textId="77777777" w:rsidR="00090231" w:rsidRDefault="00090231" w:rsidP="00090231">
      <w:pPr>
        <w:pStyle w:val="ListParagraph"/>
        <w:numPr>
          <w:ilvl w:val="0"/>
          <w:numId w:val="1"/>
        </w:numPr>
        <w:spacing w:after="0"/>
        <w:jc w:val="both"/>
        <w:rPr>
          <w:i/>
          <w:lang w:val="en-US"/>
        </w:rPr>
      </w:pPr>
      <w:r w:rsidRPr="00090231">
        <w:rPr>
          <w:b/>
          <w:lang w:val="en-US"/>
        </w:rPr>
        <w:lastRenderedPageBreak/>
        <w:t>agencije pretvori v oblikovalce politike</w:t>
      </w:r>
      <w:r>
        <w:rPr>
          <w:lang w:val="en-US"/>
        </w:rPr>
        <w:t xml:space="preserve"> </w:t>
      </w:r>
      <w:r w:rsidRPr="00090231">
        <w:rPr>
          <w:i/>
          <w:lang w:val="en-US"/>
        </w:rPr>
        <w:t>(kar ni njihova primarna vloga)</w:t>
      </w:r>
    </w:p>
    <w:p w14:paraId="1BE3AF83" w14:textId="77777777" w:rsidR="00090231" w:rsidRDefault="00090231" w:rsidP="00090231">
      <w:pPr>
        <w:spacing w:after="0"/>
        <w:jc w:val="both"/>
        <w:rPr>
          <w:lang w:val="en-US"/>
        </w:rPr>
      </w:pPr>
    </w:p>
    <w:p w14:paraId="08D0F1BC" w14:textId="77777777" w:rsidR="00090231" w:rsidRPr="000C00B5" w:rsidRDefault="00090231" w:rsidP="00090231">
      <w:pPr>
        <w:pStyle w:val="Heading2"/>
        <w:spacing w:before="0" w:after="240"/>
        <w:rPr>
          <w:lang w:val="en-US"/>
        </w:rPr>
      </w:pPr>
      <w:r w:rsidRPr="000C00B5">
        <w:rPr>
          <w:lang w:val="en-US"/>
        </w:rPr>
        <w:t>JAVNI SKLADI</w:t>
      </w:r>
    </w:p>
    <w:p w14:paraId="52D6752A" w14:textId="5B33973A" w:rsidR="002477E4" w:rsidRPr="00090231" w:rsidRDefault="00090231" w:rsidP="002477E4">
      <w:pPr>
        <w:spacing w:after="0"/>
        <w:rPr>
          <w:i/>
        </w:rPr>
      </w:pPr>
      <w:r>
        <w:t xml:space="preserve">JS je </w:t>
      </w:r>
      <w:r w:rsidRPr="00090231">
        <w:rPr>
          <w:b/>
        </w:rPr>
        <w:t xml:space="preserve">namensko premoženje </w:t>
      </w:r>
      <w:r w:rsidRPr="00090231">
        <w:rPr>
          <w:i/>
        </w:rPr>
        <w:t>(premoženje, ki ga javnopravna skupnost nameni za določen</w:t>
      </w:r>
      <w:r w:rsidR="00854C60">
        <w:rPr>
          <w:i/>
        </w:rPr>
        <w:t xml:space="preserve"> </w:t>
      </w:r>
      <w:r w:rsidR="00854C60" w:rsidRPr="00854C60">
        <w:rPr>
          <w:i/>
          <w:color w:val="FF0000"/>
        </w:rPr>
        <w:t>javni</w:t>
      </w:r>
      <w:r w:rsidRPr="00090231">
        <w:rPr>
          <w:i/>
        </w:rPr>
        <w:t xml:space="preserve"> namen – javni interes</w:t>
      </w:r>
      <w:r w:rsidR="00854C60" w:rsidRPr="00854C60">
        <w:rPr>
          <w:i/>
          <w:color w:val="FF0000"/>
        </w:rPr>
        <w:t>, ki je lahko gospodarske ali javno-socialne narave</w:t>
      </w:r>
      <w:r w:rsidRPr="00090231">
        <w:rPr>
          <w:i/>
        </w:rPr>
        <w:t xml:space="preserve"> – npr. gradnja stanovanj, razvoj znanosti in umetnosti, ...) </w:t>
      </w:r>
    </w:p>
    <w:p w14:paraId="0859AB1F" w14:textId="77777777" w:rsidR="002477E4" w:rsidRDefault="002477E4" w:rsidP="002477E4">
      <w:pPr>
        <w:spacing w:after="0"/>
        <w:rPr>
          <w:i/>
        </w:rPr>
      </w:pPr>
    </w:p>
    <w:p w14:paraId="73067616" w14:textId="77777777" w:rsidR="00090231" w:rsidRPr="00090231" w:rsidRDefault="00090231" w:rsidP="00443E29">
      <w:pPr>
        <w:spacing w:after="0"/>
        <w:rPr>
          <w:b/>
          <w:sz w:val="24"/>
          <w:szCs w:val="24"/>
        </w:rPr>
      </w:pPr>
      <w:r w:rsidRPr="00090231">
        <w:rPr>
          <w:b/>
          <w:sz w:val="24"/>
          <w:szCs w:val="24"/>
        </w:rPr>
        <w:t>NORMATIVNA UREDITEV</w:t>
      </w:r>
    </w:p>
    <w:p w14:paraId="59ED222D" w14:textId="77777777" w:rsidR="00090231" w:rsidRPr="00156339" w:rsidRDefault="00156339" w:rsidP="002477E4">
      <w:pPr>
        <w:spacing w:after="0"/>
        <w:rPr>
          <w:b/>
        </w:rPr>
      </w:pPr>
      <w:r>
        <w:rPr>
          <w:b/>
        </w:rPr>
        <w:t>Z</w:t>
      </w:r>
      <w:r w:rsidRPr="00156339">
        <w:rPr>
          <w:b/>
        </w:rPr>
        <w:t>akon o javnih skladih</w:t>
      </w:r>
    </w:p>
    <w:p w14:paraId="7944FFAC" w14:textId="77777777" w:rsidR="00156339" w:rsidRDefault="00156339" w:rsidP="00156339">
      <w:r>
        <w:t xml:space="preserve">definicija: »javni sklad je pravna oseba javnega prava, ki </w:t>
      </w:r>
      <w:r w:rsidRPr="00156339">
        <w:rPr>
          <w:b/>
        </w:rPr>
        <w:t>upravlja in razpolaga s premoženjem</w:t>
      </w:r>
      <w:r>
        <w:t xml:space="preserve">, ki ga je RS ali samoupravna lokalna skupnost </w:t>
      </w:r>
      <w:r w:rsidRPr="00156339">
        <w:rPr>
          <w:b/>
        </w:rPr>
        <w:t>namenila za zagotavljanje javnega interesa</w:t>
      </w:r>
      <w:r>
        <w:t>.«</w:t>
      </w:r>
    </w:p>
    <w:p w14:paraId="671155D4" w14:textId="77777777" w:rsidR="00156339" w:rsidRPr="00156339" w:rsidRDefault="00156339" w:rsidP="00156339">
      <w:pPr>
        <w:spacing w:after="0"/>
        <w:rPr>
          <w:b/>
          <w:sz w:val="24"/>
          <w:szCs w:val="24"/>
        </w:rPr>
      </w:pPr>
      <w:r w:rsidRPr="00156339">
        <w:rPr>
          <w:b/>
          <w:sz w:val="24"/>
          <w:szCs w:val="24"/>
        </w:rPr>
        <w:t>NAMEN DEJAVNOSTI JS</w:t>
      </w:r>
    </w:p>
    <w:p w14:paraId="1F169908" w14:textId="77777777" w:rsidR="00156339" w:rsidRDefault="00156339" w:rsidP="00156339">
      <w:pPr>
        <w:pStyle w:val="ListParagraph"/>
        <w:numPr>
          <w:ilvl w:val="0"/>
          <w:numId w:val="1"/>
        </w:numPr>
        <w:spacing w:after="0"/>
      </w:pPr>
      <w:r w:rsidRPr="00156339">
        <w:rPr>
          <w:u w:val="single"/>
        </w:rPr>
        <w:t>spodbujanje razvoja</w:t>
      </w:r>
      <w:r>
        <w:t xml:space="preserve"> na določenem področju</w:t>
      </w:r>
    </w:p>
    <w:p w14:paraId="40F99AC7" w14:textId="77777777" w:rsidR="00156339" w:rsidRDefault="00156339" w:rsidP="00156339">
      <w:pPr>
        <w:pStyle w:val="ListParagraph"/>
        <w:numPr>
          <w:ilvl w:val="0"/>
          <w:numId w:val="1"/>
        </w:numPr>
        <w:spacing w:after="0"/>
      </w:pPr>
      <w:r w:rsidRPr="00156339">
        <w:rPr>
          <w:u w:val="single"/>
        </w:rPr>
        <w:t xml:space="preserve">izvajanje </w:t>
      </w:r>
      <w:r>
        <w:t xml:space="preserve">socialne, kulturne, okoljske, stanovanjske, prostorske, kmetijske, naravovarstvene, rudarske ali drugih </w:t>
      </w:r>
      <w:r w:rsidRPr="00156339">
        <w:rPr>
          <w:u w:val="single"/>
        </w:rPr>
        <w:t>politik ustanovitelja</w:t>
      </w:r>
    </w:p>
    <w:p w14:paraId="42B39A16" w14:textId="77777777" w:rsidR="00156339" w:rsidRDefault="00156339" w:rsidP="00156339">
      <w:pPr>
        <w:pStyle w:val="ListParagraph"/>
        <w:numPr>
          <w:ilvl w:val="0"/>
          <w:numId w:val="1"/>
        </w:numPr>
        <w:spacing w:after="0"/>
      </w:pPr>
      <w:r w:rsidRPr="00156339">
        <w:rPr>
          <w:u w:val="single"/>
        </w:rPr>
        <w:t>upravljanje nepremičnin</w:t>
      </w:r>
      <w:r>
        <w:t xml:space="preserve"> ustanovitelja</w:t>
      </w:r>
    </w:p>
    <w:p w14:paraId="7F2B1701" w14:textId="77777777" w:rsidR="00156339" w:rsidRDefault="00156339" w:rsidP="00156339">
      <w:pPr>
        <w:pStyle w:val="ListParagraph"/>
        <w:numPr>
          <w:ilvl w:val="0"/>
          <w:numId w:val="1"/>
        </w:numPr>
        <w:spacing w:after="0"/>
      </w:pPr>
      <w:r w:rsidRPr="00156339">
        <w:rPr>
          <w:u w:val="single"/>
        </w:rPr>
        <w:t>spodbujanje ustvarjalnosti v znanosti , kulturi in izobraževanju</w:t>
      </w:r>
      <w:r>
        <w:t xml:space="preserve"> z dodeljevanjem nagrad, štipendij, šolnin, financiranjem projektov, ...</w:t>
      </w:r>
    </w:p>
    <w:p w14:paraId="331E7979" w14:textId="77777777" w:rsidR="00156339" w:rsidRDefault="00156339" w:rsidP="00156339">
      <w:pPr>
        <w:pStyle w:val="ListParagraph"/>
        <w:numPr>
          <w:ilvl w:val="0"/>
          <w:numId w:val="1"/>
        </w:numPr>
      </w:pPr>
      <w:r w:rsidRPr="00156339">
        <w:rPr>
          <w:u w:val="single"/>
        </w:rPr>
        <w:t>izvajanje drugih dejavnosti</w:t>
      </w:r>
      <w:r>
        <w:t>, določenih z zakonom</w:t>
      </w:r>
    </w:p>
    <w:p w14:paraId="3326F764" w14:textId="77777777" w:rsidR="00156339" w:rsidRDefault="00156339" w:rsidP="00156339">
      <w:r>
        <w:t>RAZVOJNE SPODBUDE PRAVNIM OSEBAM v obliki: subvencij, odkupa projektov in idejnih osnutkov, ugodnih kreditov, garancij, skladov tveganega kapitala in drugih finančnih ukrepov za pospeševanje dejavnosti na določenem področju.</w:t>
      </w:r>
    </w:p>
    <w:p w14:paraId="78ED8866" w14:textId="77777777" w:rsidR="003250FC" w:rsidRDefault="00156339" w:rsidP="00443E29">
      <w:r>
        <w:t>POMOČI FIZIČNIM OSEBAM v obliki: dodeljevanja stanovanj z neprofitno najemnino, subvencije stanovanjskih najemnin, preživnine za otroke, odškodnine in odpravnine odpuščenim delavcem, pomoč invalidom...</w:t>
      </w:r>
    </w:p>
    <w:p w14:paraId="4B969F6C" w14:textId="77777777" w:rsidR="00090231" w:rsidRDefault="00156339" w:rsidP="00443E29">
      <w:pPr>
        <w:rPr>
          <w:b/>
          <w:sz w:val="24"/>
          <w:szCs w:val="24"/>
        </w:rPr>
      </w:pPr>
      <w:r w:rsidRPr="00156339">
        <w:rPr>
          <w:b/>
          <w:sz w:val="24"/>
          <w:szCs w:val="24"/>
        </w:rPr>
        <w:t>NORMATIVNA UREDITEV</w:t>
      </w:r>
    </w:p>
    <w:p w14:paraId="6C6EE180" w14:textId="77777777" w:rsidR="00156339" w:rsidRPr="00205535" w:rsidRDefault="00156339" w:rsidP="00156339">
      <w:pPr>
        <w:spacing w:after="0"/>
      </w:pPr>
      <w:r w:rsidRPr="00205535">
        <w:t>USTANOVITELJI</w:t>
      </w:r>
      <w:r w:rsidR="003250FC">
        <w:t xml:space="preserve"> (ki ne odgovarjajo za obveznosti JS)</w:t>
      </w:r>
      <w:r w:rsidRPr="00205535">
        <w:t>:</w:t>
      </w:r>
    </w:p>
    <w:p w14:paraId="74CDE196" w14:textId="77777777" w:rsidR="00156339" w:rsidRPr="00205535" w:rsidRDefault="00156339" w:rsidP="00156339">
      <w:pPr>
        <w:pStyle w:val="ListParagraph"/>
        <w:numPr>
          <w:ilvl w:val="0"/>
          <w:numId w:val="1"/>
        </w:numPr>
      </w:pPr>
      <w:r w:rsidRPr="00205535">
        <w:rPr>
          <w:u w:val="single"/>
        </w:rPr>
        <w:t>Republika Slovenija</w:t>
      </w:r>
      <w:r w:rsidRPr="00205535">
        <w:t xml:space="preserve"> (država) – </w:t>
      </w:r>
      <w:r w:rsidRPr="00205535">
        <w:rPr>
          <w:i/>
        </w:rPr>
        <w:t>za državo</w:t>
      </w:r>
      <w:r w:rsidRPr="00205535">
        <w:t xml:space="preserve">: </w:t>
      </w:r>
      <w:r w:rsidRPr="00205535">
        <w:rPr>
          <w:b/>
        </w:rPr>
        <w:t>Vlada RS</w:t>
      </w:r>
    </w:p>
    <w:p w14:paraId="19541B86" w14:textId="77777777" w:rsidR="00156339" w:rsidRPr="00205535" w:rsidRDefault="00156339" w:rsidP="00156339">
      <w:pPr>
        <w:pStyle w:val="ListParagraph"/>
        <w:numPr>
          <w:ilvl w:val="0"/>
          <w:numId w:val="1"/>
        </w:numPr>
        <w:rPr>
          <w:b/>
        </w:rPr>
      </w:pPr>
      <w:r w:rsidRPr="00205535">
        <w:rPr>
          <w:u w:val="single"/>
        </w:rPr>
        <w:t>samoupravna lokalna skupnost</w:t>
      </w:r>
      <w:r w:rsidRPr="00205535">
        <w:t xml:space="preserve"> – </w:t>
      </w:r>
      <w:r w:rsidRPr="00205535">
        <w:rPr>
          <w:i/>
        </w:rPr>
        <w:t>za lok. sk</w:t>
      </w:r>
      <w:r w:rsidRPr="00205535">
        <w:t xml:space="preserve">.: </w:t>
      </w:r>
      <w:r w:rsidRPr="00205535">
        <w:rPr>
          <w:b/>
        </w:rPr>
        <w:t>Svet samoupravne lokalne skupnosti (občine ali pokrajine)</w:t>
      </w:r>
    </w:p>
    <w:p w14:paraId="4AB0AA09" w14:textId="77777777" w:rsidR="00205535" w:rsidRPr="00205535" w:rsidRDefault="00156339" w:rsidP="00205535">
      <w:r w:rsidRPr="00205535">
        <w:t>Ustanovitelj je torej DRŽAVA ali LOKALNA SKUPNOST</w:t>
      </w:r>
      <w:r w:rsidR="00205535" w:rsidRPr="00205535">
        <w:t xml:space="preserve"> – </w:t>
      </w:r>
      <w:r w:rsidR="00205535" w:rsidRPr="00205535">
        <w:rPr>
          <w:u w:val="single"/>
        </w:rPr>
        <w:t>ne odgovarja za obveznosti sklada</w:t>
      </w:r>
      <w:r w:rsidR="00205535" w:rsidRPr="00205535">
        <w:t>.</w:t>
      </w:r>
    </w:p>
    <w:p w14:paraId="76780A9C" w14:textId="77777777" w:rsidR="00205535" w:rsidRDefault="00205535" w:rsidP="00156339">
      <w:pPr>
        <w:spacing w:after="0"/>
      </w:pPr>
      <w:r>
        <w:t>VRSTE JS in njihovi nameni</w:t>
      </w:r>
      <w:r w:rsidRPr="00205535">
        <w:t xml:space="preserve">: </w:t>
      </w:r>
    </w:p>
    <w:p w14:paraId="763BFFB9" w14:textId="77777777" w:rsidR="00205535" w:rsidRPr="00205535" w:rsidRDefault="00205535" w:rsidP="00205535">
      <w:pPr>
        <w:pStyle w:val="ListParagraph"/>
        <w:numPr>
          <w:ilvl w:val="0"/>
          <w:numId w:val="1"/>
        </w:numPr>
        <w:spacing w:after="0"/>
        <w:rPr>
          <w:b/>
        </w:rPr>
      </w:pPr>
      <w:r w:rsidRPr="00205535">
        <w:rPr>
          <w:b/>
        </w:rPr>
        <w:t>FINANČNI</w:t>
      </w:r>
      <w:r>
        <w:rPr>
          <w:b/>
        </w:rPr>
        <w:t xml:space="preserve"> </w:t>
      </w:r>
      <w:r>
        <w:t>(vzpodbujanje razvoja s krediti, poroštvi, ...)</w:t>
      </w:r>
    </w:p>
    <w:p w14:paraId="76CE628D" w14:textId="653D7977" w:rsidR="00205535" w:rsidRDefault="00205535" w:rsidP="00205535">
      <w:pPr>
        <w:pStyle w:val="ListParagraph"/>
        <w:numPr>
          <w:ilvl w:val="0"/>
          <w:numId w:val="1"/>
        </w:numPr>
        <w:spacing w:after="0"/>
        <w:rPr>
          <w:b/>
        </w:rPr>
      </w:pPr>
      <w:r>
        <w:rPr>
          <w:b/>
        </w:rPr>
        <w:t xml:space="preserve">NEPREMIČNINSKI </w:t>
      </w:r>
      <w:r w:rsidRPr="00205535">
        <w:t>(poslovanje z nepremičninami)</w:t>
      </w:r>
      <w:r w:rsidR="00854C60">
        <w:t xml:space="preserve"> - </w:t>
      </w:r>
      <w:r w:rsidR="00854C60" w:rsidRPr="00854C60">
        <w:rPr>
          <w:color w:val="FF0000"/>
        </w:rPr>
        <w:t>stanovanjski</w:t>
      </w:r>
    </w:p>
    <w:p w14:paraId="66A7AF49" w14:textId="77777777" w:rsidR="00205535" w:rsidRPr="00205535" w:rsidRDefault="00205535" w:rsidP="00205535">
      <w:pPr>
        <w:pStyle w:val="ListParagraph"/>
        <w:numPr>
          <w:ilvl w:val="0"/>
          <w:numId w:val="1"/>
        </w:numPr>
        <w:rPr>
          <w:b/>
        </w:rPr>
      </w:pPr>
      <w:r>
        <w:rPr>
          <w:b/>
        </w:rPr>
        <w:t>J</w:t>
      </w:r>
      <w:r w:rsidRPr="00205535">
        <w:rPr>
          <w:b/>
        </w:rPr>
        <w:t>AVNA USTANOVA</w:t>
      </w:r>
      <w:r>
        <w:rPr>
          <w:b/>
        </w:rPr>
        <w:t xml:space="preserve"> </w:t>
      </w:r>
      <w:r w:rsidRPr="00205535">
        <w:t>(nagrade, štipendije, druge vzpodbude)</w:t>
      </w:r>
    </w:p>
    <w:p w14:paraId="49FC6B4C" w14:textId="77777777" w:rsidR="00205535" w:rsidRDefault="00205535" w:rsidP="00205535">
      <w:pPr>
        <w:spacing w:after="0"/>
      </w:pPr>
      <w:r w:rsidRPr="00205535">
        <w:t>ORGANI</w:t>
      </w:r>
      <w:r>
        <w:t>:</w:t>
      </w:r>
    </w:p>
    <w:p w14:paraId="73AD0C09" w14:textId="4710EB3B" w:rsidR="00205535" w:rsidRDefault="00205535" w:rsidP="00205535">
      <w:pPr>
        <w:pStyle w:val="ListParagraph"/>
        <w:numPr>
          <w:ilvl w:val="0"/>
          <w:numId w:val="1"/>
        </w:numPr>
        <w:spacing w:after="0"/>
      </w:pPr>
      <w:r w:rsidRPr="00205535">
        <w:rPr>
          <w:b/>
        </w:rPr>
        <w:t>Direktor</w:t>
      </w:r>
      <w:r>
        <w:t xml:space="preserve"> (imenuje ustanovitelj na predlog NS – javni natečaj, za max. 4 leta z možnostjo ponovnega imenovanja)</w:t>
      </w:r>
      <w:r w:rsidR="00854C60">
        <w:t xml:space="preserve"> </w:t>
      </w:r>
      <w:r w:rsidR="00854C60" w:rsidRPr="00854C60">
        <w:rPr>
          <w:color w:val="FF0000"/>
        </w:rPr>
        <w:t>– poslovodni organ</w:t>
      </w:r>
    </w:p>
    <w:p w14:paraId="50B3B5C5" w14:textId="5640E358" w:rsidR="00205535" w:rsidRDefault="00205535" w:rsidP="00B465D9">
      <w:pPr>
        <w:pStyle w:val="ListParagraph"/>
        <w:numPr>
          <w:ilvl w:val="0"/>
          <w:numId w:val="1"/>
        </w:numPr>
        <w:jc w:val="both"/>
      </w:pPr>
      <w:r w:rsidRPr="00205535">
        <w:rPr>
          <w:b/>
        </w:rPr>
        <w:lastRenderedPageBreak/>
        <w:t>Nadzorni svet</w:t>
      </w:r>
      <w:r>
        <w:t xml:space="preserve"> (3-7 članov, za max. 4 leta z možnostjo reelekcije)</w:t>
      </w:r>
      <w:r w:rsidR="00854C60">
        <w:t xml:space="preserve"> </w:t>
      </w:r>
      <w:r w:rsidR="00854C60" w:rsidRPr="00854C60">
        <w:rPr>
          <w:color w:val="FF0000"/>
        </w:rPr>
        <w:t>– nadzorni organ (na tej funkciji se nahaja minister, župan)</w:t>
      </w:r>
    </w:p>
    <w:p w14:paraId="125E8DB3" w14:textId="77777777" w:rsidR="00854C60" w:rsidRDefault="00854C60" w:rsidP="00205535">
      <w:pPr>
        <w:spacing w:after="0"/>
      </w:pPr>
    </w:p>
    <w:p w14:paraId="19513430" w14:textId="77777777" w:rsidR="00205535" w:rsidRDefault="00205535" w:rsidP="00205535">
      <w:pPr>
        <w:spacing w:after="0"/>
      </w:pPr>
      <w:r>
        <w:t>Ustanovitveni sklad določa glavna vprašanja (namen, sedež, organe)</w:t>
      </w:r>
      <w:r w:rsidR="00B465D9">
        <w:t>.</w:t>
      </w:r>
    </w:p>
    <w:p w14:paraId="5B4BE54F" w14:textId="77777777" w:rsidR="00205535" w:rsidRDefault="00205535" w:rsidP="00205535">
      <w:pPr>
        <w:spacing w:after="0"/>
      </w:pPr>
      <w:r>
        <w:t>JS mora sprejeti splošne pogoje poslovanja (merila pridobitve in porabe posojil, pravice strank, ...)</w:t>
      </w:r>
      <w:r w:rsidR="00B465D9">
        <w:t>.</w:t>
      </w:r>
    </w:p>
    <w:p w14:paraId="09A8F9AB" w14:textId="77777777" w:rsidR="00B465D9" w:rsidRDefault="00205535" w:rsidP="00205535">
      <w:pPr>
        <w:spacing w:after="0"/>
      </w:pPr>
      <w:r>
        <w:t>V</w:t>
      </w:r>
      <w:r w:rsidR="00B465D9">
        <w:t xml:space="preserve"> nazivu mora biti naziv »javni sklad.</w:t>
      </w:r>
    </w:p>
    <w:p w14:paraId="327ED32A" w14:textId="77777777" w:rsidR="00B465D9" w:rsidRDefault="00B465D9" w:rsidP="00205535">
      <w:pPr>
        <w:spacing w:after="0"/>
      </w:pPr>
      <w:r>
        <w:t>Sedež je v RS.</w:t>
      </w:r>
    </w:p>
    <w:p w14:paraId="4677B505" w14:textId="77777777" w:rsidR="00B465D9" w:rsidRDefault="00B465D9" w:rsidP="00205535">
      <w:pPr>
        <w:spacing w:after="0"/>
      </w:pPr>
      <w:r>
        <w:t>Obvezen vpis v sodni register (pridobitev pravne sposobnosti)</w:t>
      </w:r>
    </w:p>
    <w:p w14:paraId="79685495" w14:textId="77777777" w:rsidR="00B465D9" w:rsidRDefault="00B465D9" w:rsidP="00205535">
      <w:pPr>
        <w:spacing w:after="0"/>
      </w:pPr>
      <w:r>
        <w:t>Vpisana vrednost namenskega premoženja (min. 30 mio eur za državo/pokrajino, min. 10 mio eur za občino).</w:t>
      </w:r>
    </w:p>
    <w:p w14:paraId="3281DB2E" w14:textId="77777777" w:rsidR="00B465D9" w:rsidRDefault="00B465D9" w:rsidP="00205535">
      <w:pPr>
        <w:spacing w:after="0"/>
      </w:pPr>
      <w:r>
        <w:t>Člani organov so ministri, župani, višji upravni delavci (ne morejo pa biti člani zaposleni v javnem sektorju).</w:t>
      </w:r>
    </w:p>
    <w:p w14:paraId="5ED2BD50" w14:textId="77777777" w:rsidR="008A02BF" w:rsidRDefault="008A02BF" w:rsidP="00205535">
      <w:pPr>
        <w:spacing w:after="0"/>
      </w:pPr>
    </w:p>
    <w:p w14:paraId="05D82C8E" w14:textId="2FF2A757" w:rsidR="008A02BF" w:rsidRPr="008A02BF" w:rsidRDefault="008A02BF" w:rsidP="008A02BF">
      <w:pPr>
        <w:spacing w:after="0"/>
        <w:jc w:val="both"/>
        <w:rPr>
          <w:color w:val="FF0000"/>
        </w:rPr>
      </w:pPr>
      <w:r w:rsidRPr="008A02BF">
        <w:rPr>
          <w:color w:val="FF0000"/>
        </w:rPr>
        <w:t>Normativna ureditev – pomembna je objava splošnih pogojev poslovanja (zato, da se zagotovi enaka obravnava vseh udeležencev v postopku).</w:t>
      </w:r>
    </w:p>
    <w:p w14:paraId="55B5866B" w14:textId="1F429F01" w:rsidR="008A02BF" w:rsidRDefault="008A02BF" w:rsidP="008A02BF">
      <w:pPr>
        <w:spacing w:after="0"/>
        <w:jc w:val="both"/>
        <w:rPr>
          <w:color w:val="FF0000"/>
        </w:rPr>
      </w:pPr>
      <w:r w:rsidRPr="008A02BF">
        <w:rPr>
          <w:color w:val="FF0000"/>
        </w:rPr>
        <w:t>Namensko premoženje javnega sklada se v času delovanja sklada ne sme zmanjševati! Ostati mora nespremenjeno! Namensko premoženje je ločeno od obratovalnega premoženja!</w:t>
      </w:r>
    </w:p>
    <w:p w14:paraId="179D8BB1" w14:textId="44E7DDC3" w:rsidR="0086703D" w:rsidRPr="008A02BF" w:rsidRDefault="0086703D" w:rsidP="008A02BF">
      <w:pPr>
        <w:spacing w:after="0"/>
        <w:jc w:val="both"/>
        <w:rPr>
          <w:color w:val="FF0000"/>
        </w:rPr>
      </w:pPr>
      <w:r>
        <w:rPr>
          <w:color w:val="FF0000"/>
        </w:rPr>
        <w:t xml:space="preserve">Javne sklade imamo tudi na </w:t>
      </w:r>
      <w:r w:rsidR="0015717C">
        <w:rPr>
          <w:color w:val="FF0000"/>
        </w:rPr>
        <w:t>občinskem nivoju. Že iz naziva lahko opredelimo namen delovanja.</w:t>
      </w:r>
    </w:p>
    <w:p w14:paraId="3AC241B6" w14:textId="77777777" w:rsidR="00205535" w:rsidRDefault="00205535" w:rsidP="00B465D9">
      <w:pPr>
        <w:spacing w:after="0"/>
      </w:pPr>
    </w:p>
    <w:p w14:paraId="495FC054" w14:textId="77777777" w:rsidR="003250FC" w:rsidRPr="00771644" w:rsidRDefault="00205535" w:rsidP="00771644">
      <w:pPr>
        <w:rPr>
          <w:b/>
          <w:sz w:val="24"/>
          <w:szCs w:val="24"/>
        </w:rPr>
      </w:pPr>
      <w:r w:rsidRPr="00205535">
        <w:rPr>
          <w:b/>
          <w:sz w:val="24"/>
          <w:szCs w:val="24"/>
        </w:rPr>
        <w:t>JAVNO POOBLASTILO</w:t>
      </w:r>
    </w:p>
    <w:p w14:paraId="79622EDA" w14:textId="77777777" w:rsidR="00771644" w:rsidRDefault="00771644" w:rsidP="00771644">
      <w:r>
        <w:t>Vsebina pooblastil javnih skladov je vodenje upravnih postopkov ob smiselni uporabi določil ZUP in izdajanje upravnih odločb ter opravljanje materialnih dejanj.</w:t>
      </w:r>
    </w:p>
    <w:p w14:paraId="5F046DA8" w14:textId="087B2647" w:rsidR="00F13274" w:rsidRDefault="00205535" w:rsidP="001B61E5">
      <w:pPr>
        <w:spacing w:after="0"/>
      </w:pPr>
      <w:r>
        <w:t>Uprava -</w:t>
      </w:r>
      <w:r>
        <w:rPr>
          <w:lang w:val="en-US"/>
        </w:rPr>
        <w:t xml:space="preserve">&gt; izdaja posamične pravne akte iz pristojnosti sklada </w:t>
      </w:r>
      <w:r>
        <w:t>-</w:t>
      </w:r>
      <w:r>
        <w:rPr>
          <w:lang w:val="en-US"/>
        </w:rPr>
        <w:t xml:space="preserve">&gt; odločitev </w:t>
      </w:r>
      <w:r>
        <w:t>-</w:t>
      </w:r>
      <w:r>
        <w:rPr>
          <w:lang w:val="en-US"/>
        </w:rPr>
        <w:t xml:space="preserve">&gt; pravica pritožbe na pristojno ministrstvo oz. </w:t>
      </w:r>
      <w:proofErr w:type="gramStart"/>
      <w:r>
        <w:rPr>
          <w:lang w:val="en-US"/>
        </w:rPr>
        <w:t>organ</w:t>
      </w:r>
      <w:proofErr w:type="gramEnd"/>
      <w:r>
        <w:rPr>
          <w:lang w:val="en-US"/>
        </w:rPr>
        <w:t xml:space="preserve"> lokalne skupnosti </w:t>
      </w:r>
      <w:r>
        <w:t>-</w:t>
      </w:r>
      <w:r>
        <w:rPr>
          <w:lang w:val="en-US"/>
        </w:rPr>
        <w:t>&gt; dokončna odločitev</w:t>
      </w:r>
    </w:p>
    <w:p w14:paraId="47EFC110" w14:textId="77777777" w:rsidR="00771644" w:rsidRDefault="00771644" w:rsidP="001B61E5">
      <w:pPr>
        <w:spacing w:after="0"/>
      </w:pPr>
    </w:p>
    <w:p w14:paraId="53CE6664" w14:textId="77777777" w:rsidR="00F13274" w:rsidRPr="000C00B5" w:rsidRDefault="00F13274" w:rsidP="001B61E5">
      <w:pPr>
        <w:pStyle w:val="Heading2"/>
        <w:spacing w:before="0" w:after="240"/>
      </w:pPr>
      <w:r w:rsidRPr="000C00B5">
        <w:t>ZBORNICE</w:t>
      </w:r>
    </w:p>
    <w:p w14:paraId="228A2DFE" w14:textId="3A4B6309" w:rsidR="00C20655" w:rsidRPr="00C20655" w:rsidRDefault="00C20655" w:rsidP="00C20655">
      <w:pPr>
        <w:spacing w:after="0"/>
        <w:jc w:val="both"/>
        <w:rPr>
          <w:color w:val="FF0000"/>
          <w:sz w:val="24"/>
          <w:szCs w:val="24"/>
        </w:rPr>
      </w:pPr>
      <w:r w:rsidRPr="00C20655">
        <w:rPr>
          <w:color w:val="FF0000"/>
          <w:sz w:val="24"/>
          <w:szCs w:val="24"/>
        </w:rPr>
        <w:t>Lahko gre za osebe javnega ali zasebnega prava.</w:t>
      </w:r>
    </w:p>
    <w:p w14:paraId="2A131CFA" w14:textId="77777777" w:rsidR="00C20655" w:rsidRDefault="00C20655" w:rsidP="00F13274">
      <w:pPr>
        <w:spacing w:after="0"/>
        <w:rPr>
          <w:b/>
          <w:sz w:val="24"/>
          <w:szCs w:val="24"/>
        </w:rPr>
      </w:pPr>
    </w:p>
    <w:p w14:paraId="303AF387" w14:textId="77777777" w:rsidR="00F13274" w:rsidRPr="00F13274" w:rsidRDefault="00F13274" w:rsidP="00F13274">
      <w:pPr>
        <w:spacing w:after="0"/>
        <w:rPr>
          <w:b/>
          <w:sz w:val="24"/>
          <w:szCs w:val="24"/>
        </w:rPr>
      </w:pPr>
      <w:r w:rsidRPr="00F13274">
        <w:rPr>
          <w:b/>
          <w:sz w:val="24"/>
          <w:szCs w:val="24"/>
        </w:rPr>
        <w:t>VRSTE ZBORNIC</w:t>
      </w:r>
    </w:p>
    <w:p w14:paraId="609D5CC8" w14:textId="7176B8C6" w:rsidR="00F13274" w:rsidRDefault="00627DDF" w:rsidP="00F13274">
      <w:pPr>
        <w:pStyle w:val="ListParagraph"/>
        <w:numPr>
          <w:ilvl w:val="0"/>
          <w:numId w:val="1"/>
        </w:numPr>
      </w:pPr>
      <w:r w:rsidRPr="00627DDF">
        <w:rPr>
          <w:color w:val="FF0000"/>
        </w:rPr>
        <w:t>Splošne gospodarske zbornice</w:t>
      </w:r>
      <w:r>
        <w:t xml:space="preserve"> - z</w:t>
      </w:r>
      <w:r w:rsidR="00F13274">
        <w:t xml:space="preserve">bornica, ki povezuje </w:t>
      </w:r>
      <w:r w:rsidR="00F13274" w:rsidRPr="00F13274">
        <w:rPr>
          <w:b/>
        </w:rPr>
        <w:t>vse oz. večino gospodarskih subjektov</w:t>
      </w:r>
      <w:r w:rsidR="00F13274">
        <w:t xml:space="preserve"> – </w:t>
      </w:r>
      <w:r w:rsidR="00F13274" w:rsidRPr="00F13274">
        <w:rPr>
          <w:i/>
        </w:rPr>
        <w:t xml:space="preserve">GZS </w:t>
      </w:r>
    </w:p>
    <w:p w14:paraId="0FFD3D3A" w14:textId="729B687B" w:rsidR="00F13274" w:rsidRPr="00F13274" w:rsidRDefault="00F13274" w:rsidP="00F13274">
      <w:pPr>
        <w:pStyle w:val="ListParagraph"/>
        <w:numPr>
          <w:ilvl w:val="0"/>
          <w:numId w:val="1"/>
        </w:numPr>
        <w:rPr>
          <w:i/>
        </w:rPr>
      </w:pPr>
      <w:r>
        <w:t xml:space="preserve">Zbornice, ki povezujejo subjekte glede na </w:t>
      </w:r>
      <w:r w:rsidRPr="00F13274">
        <w:rPr>
          <w:b/>
        </w:rPr>
        <w:t>dejavnost</w:t>
      </w:r>
      <w:r>
        <w:t xml:space="preserve"> </w:t>
      </w:r>
      <w:r w:rsidR="00627DDF" w:rsidRPr="00627DDF">
        <w:rPr>
          <w:color w:val="FF0000"/>
        </w:rPr>
        <w:t xml:space="preserve">(za ožje segmente gospodarskega delovanja) </w:t>
      </w:r>
      <w:r>
        <w:t xml:space="preserve">– </w:t>
      </w:r>
      <w:r w:rsidRPr="00F13274">
        <w:rPr>
          <w:i/>
        </w:rPr>
        <w:t>Obrtna zbornica, Zbornica zasebnega varovanja ...</w:t>
      </w:r>
    </w:p>
    <w:p w14:paraId="01228203" w14:textId="77777777" w:rsidR="00F13274" w:rsidRDefault="00F13274" w:rsidP="00F13274">
      <w:pPr>
        <w:pStyle w:val="ListParagraph"/>
        <w:numPr>
          <w:ilvl w:val="0"/>
          <w:numId w:val="1"/>
        </w:numPr>
        <w:rPr>
          <w:i/>
        </w:rPr>
      </w:pPr>
      <w:r w:rsidRPr="00F13274">
        <w:rPr>
          <w:b/>
        </w:rPr>
        <w:t>Poklicne zbornice</w:t>
      </w:r>
      <w:r>
        <w:t xml:space="preserve">, ki združujejo posameznike z določenim poklicem – </w:t>
      </w:r>
      <w:r w:rsidRPr="00F13274">
        <w:rPr>
          <w:i/>
        </w:rPr>
        <w:t>Zdravniška, Lekarniška, Odvetniška, Detektivska, Notarska zbornica ...</w:t>
      </w:r>
    </w:p>
    <w:p w14:paraId="23E25973" w14:textId="77777777" w:rsidR="00F13274" w:rsidRDefault="00F13274" w:rsidP="00F13274">
      <w:pPr>
        <w:spacing w:after="0"/>
      </w:pPr>
      <w:r>
        <w:t>JAVNE ZBORNICE – obvezno članstvo</w:t>
      </w:r>
    </w:p>
    <w:p w14:paraId="3D8E58A3" w14:textId="77777777" w:rsidR="00F13274" w:rsidRDefault="00F13274" w:rsidP="00F13274">
      <w:r>
        <w:t>ZASEBNE ZBORNICE – prostovoljno članstvo</w:t>
      </w:r>
    </w:p>
    <w:p w14:paraId="4F042DE5" w14:textId="2E077919" w:rsidR="00627DDF" w:rsidRPr="00627DDF" w:rsidRDefault="00627DDF" w:rsidP="00627DDF">
      <w:pPr>
        <w:jc w:val="both"/>
        <w:rPr>
          <w:color w:val="FF0000"/>
        </w:rPr>
      </w:pPr>
      <w:r w:rsidRPr="00627DDF">
        <w:rPr>
          <w:color w:val="FF0000"/>
        </w:rPr>
        <w:t>Leta 2006 je Gospodarska zbornica Slovenije iz javne zbornice prešla v zasebno zbornico.</w:t>
      </w:r>
    </w:p>
    <w:p w14:paraId="18EB2B9D" w14:textId="77777777" w:rsidR="00F13274" w:rsidRDefault="00F13274" w:rsidP="00F13274">
      <w:r w:rsidRPr="001B61E5">
        <w:rPr>
          <w:b/>
        </w:rPr>
        <w:lastRenderedPageBreak/>
        <w:t>JAVNOPRAVNE ZBORNICE</w:t>
      </w:r>
      <w:r>
        <w:t xml:space="preserve"> so oblika </w:t>
      </w:r>
      <w:r w:rsidRPr="001B61E5">
        <w:rPr>
          <w:u w:val="single"/>
        </w:rPr>
        <w:t>paradržavnih organizacij</w:t>
      </w:r>
      <w:r>
        <w:t>. V državah so zbornice urejene na različne načine. Dva modela</w:t>
      </w:r>
      <w:r w:rsidR="001B61E5">
        <w:t>: »</w:t>
      </w:r>
      <w:r w:rsidR="001B61E5" w:rsidRPr="001B61E5">
        <w:rPr>
          <w:b/>
        </w:rPr>
        <w:t>zasebnopravni model</w:t>
      </w:r>
      <w:r w:rsidR="001B61E5">
        <w:t>« (model prostovoljnega interesenga povezovanja) in »</w:t>
      </w:r>
      <w:r w:rsidR="001B61E5" w:rsidRPr="001B61E5">
        <w:rPr>
          <w:b/>
        </w:rPr>
        <w:t>javnopravni model</w:t>
      </w:r>
      <w:r w:rsidR="001B61E5">
        <w:t>« (model obveznega članstva).</w:t>
      </w:r>
    </w:p>
    <w:p w14:paraId="10F4DF49" w14:textId="77777777" w:rsidR="001B61E5" w:rsidRDefault="001B61E5" w:rsidP="001B61E5">
      <w:pPr>
        <w:spacing w:after="0"/>
        <w:rPr>
          <w:b/>
        </w:rPr>
      </w:pPr>
      <w:r w:rsidRPr="001B61E5">
        <w:rPr>
          <w:b/>
        </w:rPr>
        <w:t>JAVNOPRAVNI MODEL</w:t>
      </w:r>
    </w:p>
    <w:p w14:paraId="1D269E4E" w14:textId="77777777" w:rsidR="001B61E5" w:rsidRDefault="001B61E5" w:rsidP="001B61E5">
      <w:pPr>
        <w:pStyle w:val="ListParagraph"/>
        <w:numPr>
          <w:ilvl w:val="0"/>
          <w:numId w:val="1"/>
        </w:numPr>
      </w:pPr>
      <w:r>
        <w:t xml:space="preserve">zbornice </w:t>
      </w:r>
      <w:r w:rsidRPr="001B61E5">
        <w:rPr>
          <w:u w:val="single"/>
        </w:rPr>
        <w:t>ustanovi država</w:t>
      </w:r>
      <w:r w:rsidR="00C70FD5">
        <w:rPr>
          <w:u w:val="single"/>
        </w:rPr>
        <w:t xml:space="preserve"> </w:t>
      </w:r>
      <w:r w:rsidR="00C70FD5">
        <w:rPr>
          <w:i/>
        </w:rPr>
        <w:t>(so oblika paradržavnih organizacij)</w:t>
      </w:r>
    </w:p>
    <w:p w14:paraId="6D93E54F" w14:textId="77777777" w:rsidR="001B61E5" w:rsidRDefault="001B61E5" w:rsidP="001B61E5">
      <w:pPr>
        <w:pStyle w:val="ListParagraph"/>
        <w:numPr>
          <w:ilvl w:val="0"/>
          <w:numId w:val="1"/>
        </w:numPr>
      </w:pPr>
      <w:r w:rsidRPr="001B61E5">
        <w:rPr>
          <w:u w:val="single"/>
        </w:rPr>
        <w:t>obvezno članstvo</w:t>
      </w:r>
      <w:r>
        <w:t xml:space="preserve"> za vse subjekte dejavnosti</w:t>
      </w:r>
    </w:p>
    <w:p w14:paraId="5DD0F2C5" w14:textId="77777777" w:rsidR="001B61E5" w:rsidRDefault="001B61E5" w:rsidP="001B61E5">
      <w:pPr>
        <w:pStyle w:val="ListParagraph"/>
        <w:numPr>
          <w:ilvl w:val="0"/>
          <w:numId w:val="1"/>
        </w:numPr>
      </w:pPr>
      <w:r>
        <w:t>financiranje iz</w:t>
      </w:r>
      <w:r w:rsidR="00C70FD5">
        <w:t xml:space="preserve"> posebnega vira, ki ima obliko</w:t>
      </w:r>
      <w:r>
        <w:t xml:space="preserve"> </w:t>
      </w:r>
      <w:r w:rsidRPr="001B61E5">
        <w:rPr>
          <w:u w:val="single"/>
        </w:rPr>
        <w:t>članarine</w:t>
      </w:r>
      <w:r>
        <w:t xml:space="preserve"> ali </w:t>
      </w:r>
      <w:r w:rsidRPr="001B61E5">
        <w:rPr>
          <w:u w:val="single"/>
        </w:rPr>
        <w:t>posebnega davka</w:t>
      </w:r>
      <w:r>
        <w:t xml:space="preserve"> (višino predpiše država ali zbornica sama)</w:t>
      </w:r>
    </w:p>
    <w:p w14:paraId="33FE5F23" w14:textId="77777777" w:rsidR="001B61E5" w:rsidRDefault="001B61E5" w:rsidP="001B61E5">
      <w:pPr>
        <w:spacing w:after="0"/>
      </w:pPr>
      <w:r>
        <w:t xml:space="preserve">Zbornica je PRAVNA OSEBA. Na podlagi posebnega zakona lahko pridobi </w:t>
      </w:r>
      <w:r w:rsidRPr="00C70FD5">
        <w:rPr>
          <w:u w:val="single"/>
        </w:rPr>
        <w:t>JAVNO POOBLASTILO</w:t>
      </w:r>
      <w:r>
        <w:t xml:space="preserve"> za opravljanje upravnih nalog.</w:t>
      </w:r>
    </w:p>
    <w:p w14:paraId="233CF187" w14:textId="77777777" w:rsidR="004236D4" w:rsidRDefault="004236D4" w:rsidP="001B61E5">
      <w:pPr>
        <w:spacing w:after="0"/>
      </w:pPr>
    </w:p>
    <w:p w14:paraId="740A839C" w14:textId="5267E105" w:rsidR="004236D4" w:rsidRDefault="004236D4" w:rsidP="004236D4">
      <w:pPr>
        <w:spacing w:after="0"/>
        <w:jc w:val="both"/>
        <w:rPr>
          <w:color w:val="FF0000"/>
        </w:rPr>
      </w:pPr>
      <w:r w:rsidRPr="004236D4">
        <w:rPr>
          <w:color w:val="FF0000"/>
        </w:rPr>
        <w:t>Zbornica (ne glede na to, ali je javna ali zasebna) je pravna oseba + lahko pridobi javno pooblastilo za opravljanje upravnih nalog + financira se s članarine in s svojih storitev pretežno za člane, ki pa bi morale biti v načelu neprofitne.</w:t>
      </w:r>
    </w:p>
    <w:p w14:paraId="03DDBB70" w14:textId="02B6EBD4" w:rsidR="001C48EE" w:rsidRPr="004236D4" w:rsidRDefault="001C48EE" w:rsidP="004236D4">
      <w:pPr>
        <w:spacing w:after="0"/>
        <w:jc w:val="both"/>
        <w:rPr>
          <w:color w:val="FF0000"/>
        </w:rPr>
      </w:pPr>
      <w:r>
        <w:rPr>
          <w:color w:val="FF0000"/>
        </w:rPr>
        <w:t>Univerza je posebna oblika oseb javnega prava.</w:t>
      </w:r>
    </w:p>
    <w:p w14:paraId="409486F3" w14:textId="77777777" w:rsidR="001B61E5" w:rsidRDefault="001B61E5" w:rsidP="001B61E5">
      <w:pPr>
        <w:spacing w:after="0"/>
      </w:pPr>
    </w:p>
    <w:p w14:paraId="1D09EBD3" w14:textId="77777777" w:rsidR="001B61E5" w:rsidRPr="000C00B5" w:rsidRDefault="001B61E5" w:rsidP="001B61E5">
      <w:pPr>
        <w:pStyle w:val="Heading2"/>
        <w:spacing w:before="0" w:after="240"/>
      </w:pPr>
      <w:r w:rsidRPr="000C00B5">
        <w:t>JAVNE SLUŽBE</w:t>
      </w:r>
    </w:p>
    <w:p w14:paraId="20A8C570" w14:textId="77777777" w:rsidR="00604987" w:rsidRPr="00604987" w:rsidRDefault="00604987" w:rsidP="001B61E5">
      <w:pPr>
        <w:rPr>
          <w:b/>
          <w:sz w:val="24"/>
          <w:szCs w:val="24"/>
        </w:rPr>
      </w:pPr>
      <w:r w:rsidRPr="00604987">
        <w:rPr>
          <w:b/>
          <w:sz w:val="24"/>
          <w:szCs w:val="24"/>
        </w:rPr>
        <w:t>RAZVOJ</w:t>
      </w:r>
    </w:p>
    <w:p w14:paraId="05AB0D9E" w14:textId="77777777" w:rsidR="00604987" w:rsidRPr="00604987" w:rsidRDefault="00604987" w:rsidP="00604987">
      <w:pPr>
        <w:spacing w:after="0"/>
        <w:jc w:val="both"/>
        <w:rPr>
          <w:rFonts w:cstheme="minorHAnsi"/>
          <w:sz w:val="20"/>
          <w:szCs w:val="20"/>
        </w:rPr>
      </w:pPr>
      <w:r w:rsidRPr="00604987">
        <w:rPr>
          <w:rFonts w:cstheme="minorHAnsi"/>
          <w:sz w:val="20"/>
          <w:szCs w:val="20"/>
        </w:rPr>
        <w:t xml:space="preserve">V preteklosti je bil pojem »javna služba« pojmovan tako široko, da je zajemal celotno delovanje države in lokalnih skupnosti v javnem interesu. Francoski teoretik Duguit je označil javno službo kot </w:t>
      </w:r>
      <w:r w:rsidRPr="00604987">
        <w:rPr>
          <w:rFonts w:cstheme="minorHAnsi"/>
          <w:i/>
          <w:sz w:val="20"/>
          <w:szCs w:val="20"/>
        </w:rPr>
        <w:t>»vsako dejavnost, ki je potrebna za obstoj in razvoj družbe in jo morajo zagotoviti, urediti in nadzirati tisti, ki vladajo«</w:t>
      </w:r>
      <w:r w:rsidRPr="00604987">
        <w:rPr>
          <w:rFonts w:cstheme="minorHAnsi"/>
          <w:sz w:val="20"/>
          <w:szCs w:val="20"/>
        </w:rPr>
        <w:t>.  V francoskem pravu je pojem javne službe še vedno pojmovan zelo široko, tako da zajema tudi oblastno dejavnost državnih organov, npr. pravosodje, diplomacija, skrb za javni red in mir...</w:t>
      </w:r>
    </w:p>
    <w:p w14:paraId="0E361528" w14:textId="77777777" w:rsidR="00604987" w:rsidRPr="00604987" w:rsidRDefault="00604987" w:rsidP="00604987">
      <w:pPr>
        <w:jc w:val="both"/>
        <w:rPr>
          <w:rFonts w:cstheme="minorHAnsi"/>
          <w:sz w:val="20"/>
          <w:szCs w:val="20"/>
        </w:rPr>
      </w:pPr>
      <w:r w:rsidRPr="00604987">
        <w:rPr>
          <w:rFonts w:cstheme="minorHAnsi"/>
          <w:sz w:val="20"/>
          <w:szCs w:val="20"/>
        </w:rPr>
        <w:t xml:space="preserve">Pri nas je pojem »javna služba« bistveno ožji, saj zajema le servisno dejavnost države in lokalnih skupnosti, ne pa tudi njihovih oblastnih funkcij. Pojem javne službe je v našem pozitivnem pravu in teoriji opredeljen funkcionalno . </w:t>
      </w:r>
      <w:r w:rsidRPr="00604987">
        <w:rPr>
          <w:rFonts w:cstheme="minorHAnsi"/>
          <w:b/>
          <w:sz w:val="20"/>
          <w:szCs w:val="20"/>
        </w:rPr>
        <w:t>Javna služba je torej DEJAVNOST</w:t>
      </w:r>
      <w:r w:rsidRPr="00604987">
        <w:rPr>
          <w:rFonts w:cstheme="minorHAnsi"/>
          <w:sz w:val="20"/>
          <w:szCs w:val="20"/>
        </w:rPr>
        <w:t>, preko katere se zagotavljajo javne dobrine. Javne službe so vključene v organizacijsko strukturo javne uprave!</w:t>
      </w:r>
    </w:p>
    <w:p w14:paraId="4BD66032" w14:textId="77777777" w:rsidR="001B61E5" w:rsidRDefault="001B61E5" w:rsidP="001B61E5">
      <w:r>
        <w:t xml:space="preserve">Po spremembi družbenega in gospodarskega sistema je bilo treba na novo definirati </w:t>
      </w:r>
      <w:r w:rsidRPr="001B61E5">
        <w:rPr>
          <w:b/>
        </w:rPr>
        <w:t>pojme javni sektor, javne službe, javno dobro</w:t>
      </w:r>
      <w:r>
        <w:t xml:space="preserve">. Iz sistema prejšnje družbene lastnine je prišlo do </w:t>
      </w:r>
      <w:r w:rsidRPr="001B61E5">
        <w:rPr>
          <w:b/>
        </w:rPr>
        <w:t>podržavljenja in privatizacije javnih služb</w:t>
      </w:r>
      <w:r>
        <w:t xml:space="preserve">. Javne službe sodijo v </w:t>
      </w:r>
      <w:r w:rsidRPr="001B61E5">
        <w:rPr>
          <w:b/>
        </w:rPr>
        <w:t>servisno funkcijo javne uprave</w:t>
      </w:r>
      <w:r>
        <w:t>.</w:t>
      </w:r>
    </w:p>
    <w:p w14:paraId="7A352EA2" w14:textId="77777777" w:rsidR="001B61E5" w:rsidRDefault="001B61E5" w:rsidP="001B61E5">
      <w:r>
        <w:t xml:space="preserve">To je dejavnost, ki </w:t>
      </w:r>
      <w:r w:rsidRPr="001B61E5">
        <w:rPr>
          <w:b/>
        </w:rPr>
        <w:t>zagotavlja javne storitve in dobrine</w:t>
      </w:r>
      <w:r>
        <w:t xml:space="preserve">, je </w:t>
      </w:r>
      <w:r w:rsidRPr="001B61E5">
        <w:rPr>
          <w:b/>
        </w:rPr>
        <w:t>posebnega družbenega pomena</w:t>
      </w:r>
      <w:r>
        <w:t xml:space="preserve"> in se </w:t>
      </w:r>
      <w:r w:rsidRPr="001B61E5">
        <w:rPr>
          <w:b/>
        </w:rPr>
        <w:t>opravlja v javnopravnem režimu</w:t>
      </w:r>
      <w:r>
        <w:t>.</w:t>
      </w:r>
    </w:p>
    <w:p w14:paraId="654B0033" w14:textId="77777777" w:rsidR="001B61E5" w:rsidRDefault="001B61E5" w:rsidP="001B61E5">
      <w:r>
        <w:t>Država/občina zaradi varstva javne koristi določi ceno, pogoje za izvajanje dejavnosti in razmerja med izvajalci in uporabniki (dostopnost in kontrahirna dolžnost).</w:t>
      </w:r>
    </w:p>
    <w:p w14:paraId="09538E68" w14:textId="77777777" w:rsidR="001B61E5" w:rsidRDefault="001B61E5" w:rsidP="00E475C9">
      <w:pPr>
        <w:spacing w:after="0"/>
        <w:rPr>
          <w:b/>
          <w:sz w:val="24"/>
          <w:szCs w:val="24"/>
        </w:rPr>
      </w:pPr>
      <w:r w:rsidRPr="001B61E5">
        <w:rPr>
          <w:b/>
          <w:sz w:val="24"/>
          <w:szCs w:val="24"/>
        </w:rPr>
        <w:t>POJEM</w:t>
      </w:r>
    </w:p>
    <w:p w14:paraId="658AD224" w14:textId="77777777" w:rsidR="001B61E5" w:rsidRPr="001B61E5" w:rsidRDefault="001B61E5" w:rsidP="001B61E5">
      <w:pPr>
        <w:pStyle w:val="ListParagraph"/>
        <w:numPr>
          <w:ilvl w:val="0"/>
          <w:numId w:val="1"/>
        </w:numPr>
        <w:rPr>
          <w:b/>
          <w:sz w:val="24"/>
          <w:szCs w:val="24"/>
        </w:rPr>
      </w:pPr>
      <w:r>
        <w:t xml:space="preserve">izvajajo se v </w:t>
      </w:r>
      <w:r w:rsidRPr="001B61E5">
        <w:rPr>
          <w:u w:val="single"/>
        </w:rPr>
        <w:t>javnem interesu</w:t>
      </w:r>
    </w:p>
    <w:p w14:paraId="19ACAF48" w14:textId="77777777" w:rsidR="001B61E5" w:rsidRPr="001B61E5" w:rsidRDefault="001B61E5" w:rsidP="001B61E5">
      <w:pPr>
        <w:pStyle w:val="ListParagraph"/>
        <w:numPr>
          <w:ilvl w:val="0"/>
          <w:numId w:val="1"/>
        </w:numPr>
        <w:rPr>
          <w:b/>
          <w:sz w:val="24"/>
          <w:szCs w:val="24"/>
        </w:rPr>
      </w:pPr>
      <w:r>
        <w:t xml:space="preserve">poseben </w:t>
      </w:r>
      <w:r w:rsidRPr="001B61E5">
        <w:rPr>
          <w:u w:val="single"/>
        </w:rPr>
        <w:t>javnopravni režim</w:t>
      </w:r>
      <w:r>
        <w:t xml:space="preserve"> (upravno pravo)</w:t>
      </w:r>
    </w:p>
    <w:p w14:paraId="10CD2ED5" w14:textId="77777777" w:rsidR="001B61E5" w:rsidRPr="001B61E5" w:rsidRDefault="001B61E5" w:rsidP="001B61E5">
      <w:pPr>
        <w:pStyle w:val="ListParagraph"/>
        <w:numPr>
          <w:ilvl w:val="0"/>
          <w:numId w:val="1"/>
        </w:numPr>
        <w:rPr>
          <w:b/>
          <w:sz w:val="24"/>
          <w:szCs w:val="24"/>
        </w:rPr>
      </w:pPr>
      <w:r>
        <w:t xml:space="preserve">javne službe delujejo v </w:t>
      </w:r>
      <w:r w:rsidRPr="00E475C9">
        <w:rPr>
          <w:u w:val="single"/>
        </w:rPr>
        <w:t>javnem sektorju</w:t>
      </w:r>
    </w:p>
    <w:p w14:paraId="2A8A5468" w14:textId="77777777" w:rsidR="001B61E5" w:rsidRPr="00E475C9" w:rsidRDefault="001B61E5" w:rsidP="001B61E5">
      <w:pPr>
        <w:pStyle w:val="ListParagraph"/>
        <w:numPr>
          <w:ilvl w:val="0"/>
          <w:numId w:val="1"/>
        </w:numPr>
        <w:rPr>
          <w:b/>
          <w:sz w:val="24"/>
          <w:szCs w:val="24"/>
          <w:u w:val="single"/>
        </w:rPr>
      </w:pPr>
      <w:r w:rsidRPr="00E475C9">
        <w:rPr>
          <w:u w:val="single"/>
        </w:rPr>
        <w:t>dostopne morajo biti vsem po enakimi pogoji</w:t>
      </w:r>
    </w:p>
    <w:p w14:paraId="17D4E802" w14:textId="77777777" w:rsidR="001B61E5" w:rsidRPr="00E475C9" w:rsidRDefault="001B61E5" w:rsidP="001B61E5">
      <w:pPr>
        <w:pStyle w:val="ListParagraph"/>
        <w:numPr>
          <w:ilvl w:val="0"/>
          <w:numId w:val="1"/>
        </w:numPr>
        <w:rPr>
          <w:b/>
          <w:sz w:val="24"/>
          <w:szCs w:val="24"/>
        </w:rPr>
      </w:pPr>
      <w:r>
        <w:t xml:space="preserve">za zagotavljanje </w:t>
      </w:r>
      <w:r w:rsidRPr="00E475C9">
        <w:rPr>
          <w:u w:val="single"/>
        </w:rPr>
        <w:t>javnih servisov</w:t>
      </w:r>
      <w:r>
        <w:t xml:space="preserve"> je odgovorna država ali lokalan skupnost</w:t>
      </w:r>
    </w:p>
    <w:p w14:paraId="5DD5607A" w14:textId="77777777" w:rsidR="00E475C9" w:rsidRDefault="00E475C9" w:rsidP="00E475C9">
      <w:pPr>
        <w:spacing w:after="0"/>
        <w:rPr>
          <w:b/>
          <w:sz w:val="24"/>
          <w:szCs w:val="24"/>
        </w:rPr>
      </w:pPr>
      <w:r>
        <w:rPr>
          <w:b/>
          <w:sz w:val="24"/>
          <w:szCs w:val="24"/>
        </w:rPr>
        <w:lastRenderedPageBreak/>
        <w:t>REŽIM IN MERILA</w:t>
      </w:r>
    </w:p>
    <w:p w14:paraId="5DE31AA9" w14:textId="77777777" w:rsidR="00E475C9" w:rsidRPr="00E475C9" w:rsidRDefault="00E475C9" w:rsidP="00E475C9">
      <w:pPr>
        <w:pStyle w:val="ListParagraph"/>
        <w:numPr>
          <w:ilvl w:val="0"/>
          <w:numId w:val="1"/>
        </w:numPr>
        <w:spacing w:after="0"/>
        <w:rPr>
          <w:b/>
          <w:sz w:val="24"/>
          <w:szCs w:val="24"/>
        </w:rPr>
      </w:pPr>
      <w:r>
        <w:t xml:space="preserve">takšne </w:t>
      </w:r>
      <w:r w:rsidRPr="00E57E18">
        <w:rPr>
          <w:u w:val="single"/>
        </w:rPr>
        <w:t>službe določa zakon</w:t>
      </w:r>
    </w:p>
    <w:p w14:paraId="6C82A646" w14:textId="77777777" w:rsidR="00E475C9" w:rsidRPr="00E57E18" w:rsidRDefault="00E475C9" w:rsidP="00E475C9">
      <w:pPr>
        <w:pStyle w:val="ListParagraph"/>
        <w:numPr>
          <w:ilvl w:val="0"/>
          <w:numId w:val="1"/>
        </w:numPr>
        <w:spacing w:after="0"/>
        <w:rPr>
          <w:b/>
          <w:sz w:val="24"/>
          <w:szCs w:val="24"/>
          <w:u w:val="single"/>
        </w:rPr>
      </w:pPr>
      <w:r w:rsidRPr="00E57E18">
        <w:rPr>
          <w:u w:val="single"/>
        </w:rPr>
        <w:t>izvzetje iz splošnega civilnopravnega režima</w:t>
      </w:r>
    </w:p>
    <w:p w14:paraId="6B31C64F" w14:textId="77777777" w:rsidR="00E475C9" w:rsidRPr="00E57E18" w:rsidRDefault="00E475C9" w:rsidP="00E475C9">
      <w:pPr>
        <w:pStyle w:val="ListParagraph"/>
        <w:numPr>
          <w:ilvl w:val="0"/>
          <w:numId w:val="1"/>
        </w:numPr>
        <w:spacing w:after="0"/>
        <w:rPr>
          <w:b/>
          <w:sz w:val="24"/>
          <w:szCs w:val="24"/>
          <w:u w:val="single"/>
        </w:rPr>
      </w:pPr>
      <w:r w:rsidRPr="00E57E18">
        <w:rPr>
          <w:u w:val="single"/>
        </w:rPr>
        <w:t>odsotnost tržnih zakonitosti</w:t>
      </w:r>
    </w:p>
    <w:p w14:paraId="6F91C0B4" w14:textId="77777777" w:rsidR="00E57E18" w:rsidRPr="00E57E18" w:rsidRDefault="00E57E18" w:rsidP="00E475C9">
      <w:pPr>
        <w:pStyle w:val="ListParagraph"/>
        <w:numPr>
          <w:ilvl w:val="0"/>
          <w:numId w:val="1"/>
        </w:numPr>
        <w:spacing w:after="0"/>
        <w:rPr>
          <w:b/>
          <w:sz w:val="24"/>
          <w:szCs w:val="24"/>
        </w:rPr>
      </w:pPr>
      <w:r w:rsidRPr="00E57E18">
        <w:rPr>
          <w:u w:val="single"/>
        </w:rPr>
        <w:t>nujnost trajnega opravljanja</w:t>
      </w:r>
      <w:r>
        <w:t xml:space="preserve"> teh dejavnosti za normalno delovanje družbene skupnosti</w:t>
      </w:r>
    </w:p>
    <w:p w14:paraId="459AAAE8" w14:textId="77777777" w:rsidR="00E57E18" w:rsidRPr="00E57E18" w:rsidRDefault="00E57E18" w:rsidP="00E475C9">
      <w:pPr>
        <w:pStyle w:val="ListParagraph"/>
        <w:numPr>
          <w:ilvl w:val="0"/>
          <w:numId w:val="1"/>
        </w:numPr>
        <w:spacing w:after="0"/>
        <w:rPr>
          <w:b/>
          <w:sz w:val="24"/>
          <w:szCs w:val="24"/>
        </w:rPr>
      </w:pPr>
      <w:r w:rsidRPr="00E57E18">
        <w:rPr>
          <w:u w:val="single"/>
        </w:rPr>
        <w:t>krog uporabnikov je nemogoče natančno določiti</w:t>
      </w:r>
      <w:r>
        <w:t xml:space="preserve"> </w:t>
      </w:r>
      <w:r w:rsidRPr="00E57E18">
        <w:rPr>
          <w:i/>
        </w:rPr>
        <w:t>(glede uporabe javne razsvetljave, cest, ...)</w:t>
      </w:r>
    </w:p>
    <w:p w14:paraId="599B6750" w14:textId="77777777" w:rsidR="00E57E18" w:rsidRPr="00E57E18" w:rsidRDefault="00E57E18" w:rsidP="00E475C9">
      <w:pPr>
        <w:pStyle w:val="ListParagraph"/>
        <w:numPr>
          <w:ilvl w:val="0"/>
          <w:numId w:val="1"/>
        </w:numPr>
        <w:spacing w:after="0"/>
        <w:rPr>
          <w:b/>
          <w:sz w:val="24"/>
          <w:szCs w:val="24"/>
        </w:rPr>
      </w:pPr>
      <w:r>
        <w:rPr>
          <w:u w:val="single"/>
        </w:rPr>
        <w:t>kolektivne dobrine</w:t>
      </w:r>
      <w:r>
        <w:t xml:space="preserve"> </w:t>
      </w:r>
      <w:r w:rsidRPr="00E57E18">
        <w:rPr>
          <w:i/>
        </w:rPr>
        <w:t>(javna razsvetljava)</w:t>
      </w:r>
    </w:p>
    <w:p w14:paraId="39D74A85" w14:textId="77777777" w:rsidR="00E57E18" w:rsidRPr="00E57E18" w:rsidRDefault="00E57E18" w:rsidP="00E475C9">
      <w:pPr>
        <w:pStyle w:val="ListParagraph"/>
        <w:numPr>
          <w:ilvl w:val="0"/>
          <w:numId w:val="1"/>
        </w:numPr>
        <w:spacing w:after="0"/>
        <w:rPr>
          <w:b/>
          <w:sz w:val="24"/>
          <w:szCs w:val="24"/>
        </w:rPr>
      </w:pPr>
      <w:r>
        <w:rPr>
          <w:u w:val="single"/>
        </w:rPr>
        <w:t xml:space="preserve">obvezna uporaba </w:t>
      </w:r>
      <w:r w:rsidRPr="00E57E18">
        <w:rPr>
          <w:i/>
        </w:rPr>
        <w:t>(odvoz smeti)</w:t>
      </w:r>
    </w:p>
    <w:p w14:paraId="13529DB8" w14:textId="77777777" w:rsidR="00E57E18" w:rsidRPr="00E57E18" w:rsidRDefault="00E57E18" w:rsidP="00E475C9">
      <w:pPr>
        <w:pStyle w:val="ListParagraph"/>
        <w:numPr>
          <w:ilvl w:val="0"/>
          <w:numId w:val="1"/>
        </w:numPr>
        <w:spacing w:after="0"/>
        <w:rPr>
          <w:b/>
          <w:sz w:val="24"/>
          <w:szCs w:val="24"/>
        </w:rPr>
      </w:pPr>
      <w:r>
        <w:rPr>
          <w:u w:val="single"/>
        </w:rPr>
        <w:t xml:space="preserve">naravni monopol </w:t>
      </w:r>
      <w:r w:rsidRPr="00E57E18">
        <w:rPr>
          <w:i/>
        </w:rPr>
        <w:t>(energetika)</w:t>
      </w:r>
    </w:p>
    <w:p w14:paraId="637967AB" w14:textId="77777777" w:rsidR="00E57E18" w:rsidRPr="00E57E18" w:rsidRDefault="00E57E18" w:rsidP="00E475C9">
      <w:pPr>
        <w:pStyle w:val="ListParagraph"/>
        <w:numPr>
          <w:ilvl w:val="0"/>
          <w:numId w:val="1"/>
        </w:numPr>
        <w:spacing w:after="0"/>
        <w:rPr>
          <w:b/>
          <w:sz w:val="24"/>
          <w:szCs w:val="24"/>
        </w:rPr>
      </w:pPr>
      <w:r>
        <w:rPr>
          <w:u w:val="single"/>
        </w:rPr>
        <w:t xml:space="preserve">univerzalna storitev </w:t>
      </w:r>
      <w:r w:rsidRPr="00E57E18">
        <w:rPr>
          <w:i/>
        </w:rPr>
        <w:t>(telekomunikacije, delna privatizacija)</w:t>
      </w:r>
    </w:p>
    <w:p w14:paraId="438B046E" w14:textId="77777777" w:rsidR="00E57E18" w:rsidRPr="00E57E18" w:rsidRDefault="00E57E18" w:rsidP="00E475C9">
      <w:pPr>
        <w:pStyle w:val="ListParagraph"/>
        <w:numPr>
          <w:ilvl w:val="0"/>
          <w:numId w:val="1"/>
        </w:numPr>
        <w:spacing w:after="0"/>
        <w:rPr>
          <w:b/>
          <w:sz w:val="24"/>
          <w:szCs w:val="24"/>
        </w:rPr>
      </w:pPr>
      <w:r>
        <w:rPr>
          <w:u w:val="single"/>
        </w:rPr>
        <w:t>zelo visoki fiksni stroški izgradnje</w:t>
      </w:r>
    </w:p>
    <w:p w14:paraId="4735CCB9" w14:textId="77777777" w:rsidR="00E57E18" w:rsidRPr="00E57E18" w:rsidRDefault="00E57E18" w:rsidP="00E475C9">
      <w:pPr>
        <w:pStyle w:val="ListParagraph"/>
        <w:numPr>
          <w:ilvl w:val="0"/>
          <w:numId w:val="1"/>
        </w:numPr>
        <w:spacing w:after="0"/>
        <w:rPr>
          <w:b/>
          <w:sz w:val="24"/>
          <w:szCs w:val="24"/>
        </w:rPr>
      </w:pPr>
      <w:r>
        <w:rPr>
          <w:u w:val="single"/>
        </w:rPr>
        <w:t>liberalizacija</w:t>
      </w:r>
      <w:r>
        <w:t xml:space="preserve"> </w:t>
      </w:r>
      <w:r w:rsidRPr="00E57E18">
        <w:rPr>
          <w:i/>
        </w:rPr>
        <w:t>(telekomunikacije, energetika, železnice)</w:t>
      </w:r>
    </w:p>
    <w:p w14:paraId="75FBAA19" w14:textId="77777777" w:rsidR="00E57E18" w:rsidRPr="00604987" w:rsidRDefault="00E57E18" w:rsidP="00E57E18">
      <w:pPr>
        <w:pStyle w:val="ListParagraph"/>
        <w:numPr>
          <w:ilvl w:val="0"/>
          <w:numId w:val="1"/>
        </w:numPr>
        <w:rPr>
          <w:b/>
          <w:sz w:val="24"/>
          <w:szCs w:val="24"/>
        </w:rPr>
      </w:pPr>
      <w:r>
        <w:t xml:space="preserve">država ostaja v dejavnosti kot </w:t>
      </w:r>
      <w:r w:rsidRPr="00E57E18">
        <w:rPr>
          <w:u w:val="single"/>
        </w:rPr>
        <w:t>regulator trga</w:t>
      </w:r>
      <w:r>
        <w:t xml:space="preserve"> </w:t>
      </w:r>
      <w:r w:rsidRPr="00E57E18">
        <w:rPr>
          <w:i/>
        </w:rPr>
        <w:t>(ali pa ustanovi javne agencije)</w:t>
      </w:r>
    </w:p>
    <w:p w14:paraId="057518E2" w14:textId="707C0239" w:rsidR="00BC4927" w:rsidRPr="00DA43B2" w:rsidRDefault="00BC4927" w:rsidP="00DA43B2">
      <w:pPr>
        <w:jc w:val="both"/>
        <w:rPr>
          <w:color w:val="FF0000"/>
          <w:sz w:val="24"/>
          <w:szCs w:val="24"/>
        </w:rPr>
      </w:pPr>
      <w:r w:rsidRPr="00DA43B2">
        <w:rPr>
          <w:color w:val="FF0000"/>
          <w:sz w:val="24"/>
          <w:szCs w:val="24"/>
        </w:rPr>
        <w:t xml:space="preserve">Javne službe so pravne osebe javnega prava. Pojavijo se sredi 19. </w:t>
      </w:r>
      <w:r w:rsidR="00DA43B2">
        <w:rPr>
          <w:color w:val="FF0000"/>
          <w:sz w:val="24"/>
          <w:szCs w:val="24"/>
        </w:rPr>
        <w:t>s</w:t>
      </w:r>
      <w:r w:rsidRPr="00DA43B2">
        <w:rPr>
          <w:color w:val="FF0000"/>
          <w:sz w:val="24"/>
          <w:szCs w:val="24"/>
        </w:rPr>
        <w:t xml:space="preserve">t. Francoska teorija jih obravnava širše kot mi (javne službe so vse dejavnosti države </w:t>
      </w:r>
      <w:r w:rsidR="00DA43B2" w:rsidRPr="00DA43B2">
        <w:rPr>
          <w:color w:val="FF0000"/>
          <w:sz w:val="24"/>
          <w:szCs w:val="24"/>
        </w:rPr>
        <w:t>– regulatorne, pospeševalne in servisne). Sprememba družbenega sistema ponovno prinese javne službe v ospredje.</w:t>
      </w:r>
    </w:p>
    <w:p w14:paraId="52B97991" w14:textId="77777777" w:rsidR="00E57E18" w:rsidRDefault="00E57E18" w:rsidP="00E57E18">
      <w:pPr>
        <w:rPr>
          <w:b/>
          <w:sz w:val="24"/>
          <w:szCs w:val="24"/>
        </w:rPr>
      </w:pPr>
      <w:r>
        <w:rPr>
          <w:b/>
          <w:sz w:val="24"/>
          <w:szCs w:val="24"/>
        </w:rPr>
        <w:t>JAVNE SLUŽBE delimo na:</w:t>
      </w:r>
    </w:p>
    <w:p w14:paraId="30798C83" w14:textId="77777777" w:rsidR="00E57E18" w:rsidRDefault="00E57E18" w:rsidP="00E57E18">
      <w:pPr>
        <w:spacing w:after="0"/>
      </w:pPr>
      <w:r>
        <w:rPr>
          <w:b/>
        </w:rPr>
        <w:t>GOSPODARSKE</w:t>
      </w:r>
      <w:r w:rsidR="009B5A7E">
        <w:rPr>
          <w:b/>
        </w:rPr>
        <w:t xml:space="preserve"> JAVNE SLUŽBE</w:t>
      </w:r>
      <w:r>
        <w:rPr>
          <w:b/>
        </w:rPr>
        <w:t xml:space="preserve"> </w:t>
      </w:r>
      <w:r>
        <w:t>(</w:t>
      </w:r>
      <w:r w:rsidRPr="00E57E18">
        <w:rPr>
          <w:u w:val="single"/>
        </w:rPr>
        <w:t>režijski obrat</w:t>
      </w:r>
      <w:r>
        <w:t xml:space="preserve">, </w:t>
      </w:r>
      <w:r w:rsidRPr="00E57E18">
        <w:rPr>
          <w:u w:val="single"/>
        </w:rPr>
        <w:t>javni gospodarski zavod</w:t>
      </w:r>
      <w:r>
        <w:t xml:space="preserve">, </w:t>
      </w:r>
      <w:r w:rsidRPr="00E57E18">
        <w:rPr>
          <w:u w:val="single"/>
        </w:rPr>
        <w:t>koncesija</w:t>
      </w:r>
      <w:r>
        <w:t xml:space="preserve">, </w:t>
      </w:r>
      <w:r w:rsidRPr="00E57E18">
        <w:rPr>
          <w:u w:val="single"/>
        </w:rPr>
        <w:t>javno podjetje</w:t>
      </w:r>
      <w:r>
        <w:t xml:space="preserve">, </w:t>
      </w:r>
      <w:r w:rsidRPr="00E57E18">
        <w:rPr>
          <w:u w:val="single"/>
        </w:rPr>
        <w:t>javno zasebno</w:t>
      </w:r>
      <w:r>
        <w:t xml:space="preserve"> </w:t>
      </w:r>
      <w:r w:rsidRPr="00E57E18">
        <w:rPr>
          <w:u w:val="single"/>
        </w:rPr>
        <w:t>partnerstvo</w:t>
      </w:r>
      <w:r>
        <w:t>) ; (DRŽAVNE-LOKALNE)</w:t>
      </w:r>
    </w:p>
    <w:p w14:paraId="42105974" w14:textId="77777777" w:rsidR="00E57E18" w:rsidRDefault="00E57E18" w:rsidP="00E57E18">
      <w:pPr>
        <w:pStyle w:val="ListParagraph"/>
        <w:numPr>
          <w:ilvl w:val="0"/>
          <w:numId w:val="1"/>
        </w:numPr>
        <w:spacing w:after="0"/>
      </w:pPr>
      <w:r>
        <w:t>infrastrukturne dejavnosti splošnega družbenega pomena</w:t>
      </w:r>
    </w:p>
    <w:p w14:paraId="08448525" w14:textId="77777777" w:rsidR="00E57E18" w:rsidRDefault="00E57E18" w:rsidP="00E57E18">
      <w:pPr>
        <w:pStyle w:val="ListParagraph"/>
        <w:numPr>
          <w:ilvl w:val="0"/>
          <w:numId w:val="1"/>
        </w:numPr>
        <w:spacing w:after="0"/>
      </w:pPr>
      <w:r>
        <w:t xml:space="preserve">ponavadi se </w:t>
      </w:r>
      <w:r w:rsidRPr="009B5A7E">
        <w:rPr>
          <w:u w:val="single"/>
        </w:rPr>
        <w:t>izvajajo MONOPOLNO</w:t>
      </w:r>
      <w:r>
        <w:t xml:space="preserve"> – s temi dejavnostmi se v principu lahko ukvarjajo samo javne službe, ki so za to ustanovljene (do liberalizacije oz. Demonopolizacije)</w:t>
      </w:r>
    </w:p>
    <w:p w14:paraId="47B4934A" w14:textId="77777777" w:rsidR="00E57E18" w:rsidRDefault="00E57E18" w:rsidP="00E57E18">
      <w:pPr>
        <w:pStyle w:val="ListParagraph"/>
        <w:numPr>
          <w:ilvl w:val="0"/>
          <w:numId w:val="1"/>
        </w:numPr>
      </w:pPr>
      <w:r>
        <w:t xml:space="preserve">ponavadi se </w:t>
      </w:r>
      <w:r w:rsidRPr="009B5A7E">
        <w:rPr>
          <w:u w:val="single"/>
        </w:rPr>
        <w:t>financirajo iz plačil uporabnikov</w:t>
      </w:r>
      <w:r>
        <w:t xml:space="preserve"> (takse)</w:t>
      </w:r>
    </w:p>
    <w:p w14:paraId="75835638" w14:textId="77777777" w:rsidR="009B5A7E" w:rsidRDefault="00E57E18" w:rsidP="009B5A7E">
      <w:pPr>
        <w:spacing w:after="0"/>
      </w:pPr>
      <w:r w:rsidRPr="00E57E18">
        <w:rPr>
          <w:b/>
        </w:rPr>
        <w:t xml:space="preserve">NEGOSPODARSKE </w:t>
      </w:r>
      <w:r w:rsidR="009B5A7E">
        <w:rPr>
          <w:b/>
        </w:rPr>
        <w:t xml:space="preserve">JAVNE SLUŽBE </w:t>
      </w:r>
      <w:r>
        <w:t>(</w:t>
      </w:r>
      <w:r w:rsidRPr="00E57E18">
        <w:rPr>
          <w:u w:val="single"/>
        </w:rPr>
        <w:t>javni zavodi</w:t>
      </w:r>
      <w:r>
        <w:t xml:space="preserve">, </w:t>
      </w:r>
      <w:r w:rsidRPr="00E57E18">
        <w:rPr>
          <w:u w:val="single"/>
        </w:rPr>
        <w:t>koncesije</w:t>
      </w:r>
      <w:r>
        <w:t xml:space="preserve"> (pravne osebe zasebnega prava) ; </w:t>
      </w:r>
    </w:p>
    <w:p w14:paraId="4A8FA877" w14:textId="77777777" w:rsidR="009B5A7E" w:rsidRDefault="009B5A7E" w:rsidP="009B5A7E">
      <w:pPr>
        <w:pStyle w:val="ListParagraph"/>
        <w:numPr>
          <w:ilvl w:val="0"/>
          <w:numId w:val="1"/>
        </w:numPr>
        <w:spacing w:after="0"/>
      </w:pPr>
      <w:r>
        <w:t>»družbene dejavnosti« (šolstvo, zdravstvo, soc. Varstvo, kultura, ...)</w:t>
      </w:r>
    </w:p>
    <w:p w14:paraId="043EBC78" w14:textId="77777777" w:rsidR="009B5A7E" w:rsidRDefault="009B5A7E" w:rsidP="009B5A7E">
      <w:pPr>
        <w:pStyle w:val="ListParagraph"/>
        <w:numPr>
          <w:ilvl w:val="0"/>
          <w:numId w:val="1"/>
        </w:numPr>
        <w:spacing w:after="0"/>
      </w:pPr>
      <w:r>
        <w:t xml:space="preserve">ponavadi se </w:t>
      </w:r>
      <w:r w:rsidRPr="009B5A7E">
        <w:rPr>
          <w:u w:val="single"/>
        </w:rPr>
        <w:t>izvajajo NEMONOPOLNO</w:t>
      </w:r>
      <w:r>
        <w:t xml:space="preserve"> – s temi dejavnostmi se lahko ukvarja vsakdo, ki izpolnjuje določene pogoje</w:t>
      </w:r>
    </w:p>
    <w:p w14:paraId="75D0F5E5" w14:textId="77777777" w:rsidR="009D286C" w:rsidRDefault="009B5A7E" w:rsidP="009D286C">
      <w:pPr>
        <w:pStyle w:val="ListParagraph"/>
        <w:numPr>
          <w:ilvl w:val="0"/>
          <w:numId w:val="1"/>
        </w:numPr>
      </w:pPr>
      <w:r>
        <w:t xml:space="preserve">ponavadi se </w:t>
      </w:r>
      <w:r w:rsidRPr="009B5A7E">
        <w:rPr>
          <w:u w:val="single"/>
        </w:rPr>
        <w:t>financirajo iz proračuna</w:t>
      </w:r>
      <w:r>
        <w:t xml:space="preserve"> (javnih sredstev)</w:t>
      </w:r>
      <w:r w:rsidR="009D286C">
        <w:t xml:space="preserve">            IZPITNO VPRAŠANJE – RAZLIKA!!!</w:t>
      </w:r>
    </w:p>
    <w:p w14:paraId="43B90983" w14:textId="144176B1" w:rsidR="008D1A1F" w:rsidRPr="008D1A1F" w:rsidRDefault="008D1A1F" w:rsidP="008D1A1F">
      <w:pPr>
        <w:pStyle w:val="ListParagraph"/>
        <w:numPr>
          <w:ilvl w:val="0"/>
          <w:numId w:val="1"/>
        </w:numPr>
        <w:jc w:val="both"/>
        <w:rPr>
          <w:color w:val="FF0000"/>
        </w:rPr>
      </w:pPr>
      <w:r w:rsidRPr="008D1A1F">
        <w:rPr>
          <w:color w:val="FF0000"/>
        </w:rPr>
        <w:t>Regulirane so z Zakonom o zavodih</w:t>
      </w:r>
    </w:p>
    <w:p w14:paraId="6C765C22" w14:textId="32835240" w:rsidR="009D286C" w:rsidRDefault="00941093" w:rsidP="00941093">
      <w:pPr>
        <w:pStyle w:val="Heading2"/>
        <w:spacing w:before="0" w:after="240"/>
        <w:jc w:val="both"/>
        <w:rPr>
          <w:rFonts w:asciiTheme="minorHAnsi" w:hAnsiTheme="minorHAnsi"/>
          <w:color w:val="FF0000"/>
          <w:sz w:val="22"/>
          <w:szCs w:val="22"/>
          <w:u w:val="single"/>
        </w:rPr>
      </w:pPr>
      <w:r w:rsidRPr="00941093">
        <w:rPr>
          <w:rFonts w:asciiTheme="minorHAnsi" w:hAnsiTheme="minorHAnsi"/>
          <w:color w:val="FF0000"/>
          <w:sz w:val="22"/>
          <w:szCs w:val="22"/>
          <w:u w:val="single"/>
        </w:rPr>
        <w:t>Pojem javne službe pri nas:</w:t>
      </w:r>
    </w:p>
    <w:p w14:paraId="72F725CE" w14:textId="2EAAE0DB" w:rsidR="00941093" w:rsidRPr="00941093" w:rsidRDefault="00941093" w:rsidP="00941093">
      <w:pPr>
        <w:pStyle w:val="ListParagraph"/>
        <w:numPr>
          <w:ilvl w:val="0"/>
          <w:numId w:val="123"/>
        </w:numPr>
        <w:jc w:val="both"/>
        <w:rPr>
          <w:color w:val="FF0000"/>
        </w:rPr>
      </w:pPr>
      <w:r w:rsidRPr="00941093">
        <w:rPr>
          <w:color w:val="FF0000"/>
        </w:rPr>
        <w:t>dejavnost, ki zagotavlja javne storitve in dobrine (izvajajo se v režimu dejanskega ali pravnega monopola – dobrine so omejene same po sebi (dejansko), ali pa jih omeji država (pravni monopol))</w:t>
      </w:r>
    </w:p>
    <w:p w14:paraId="6C9BC393" w14:textId="293E0C2A" w:rsidR="00941093" w:rsidRPr="00941093" w:rsidRDefault="00941093" w:rsidP="00941093">
      <w:pPr>
        <w:pStyle w:val="ListParagraph"/>
        <w:numPr>
          <w:ilvl w:val="0"/>
          <w:numId w:val="123"/>
        </w:numPr>
        <w:jc w:val="both"/>
        <w:rPr>
          <w:color w:val="FF0000"/>
        </w:rPr>
      </w:pPr>
      <w:r w:rsidRPr="00941093">
        <w:rPr>
          <w:color w:val="FF0000"/>
        </w:rPr>
        <w:t>dejavnost posebnega družbenega pomena</w:t>
      </w:r>
    </w:p>
    <w:p w14:paraId="6C80EE2C" w14:textId="6C69F583" w:rsidR="00941093" w:rsidRPr="00941093" w:rsidRDefault="00941093" w:rsidP="00941093">
      <w:pPr>
        <w:pStyle w:val="ListParagraph"/>
        <w:numPr>
          <w:ilvl w:val="0"/>
          <w:numId w:val="123"/>
        </w:numPr>
        <w:jc w:val="both"/>
        <w:rPr>
          <w:color w:val="FF0000"/>
        </w:rPr>
      </w:pPr>
      <w:r w:rsidRPr="00941093">
        <w:rPr>
          <w:color w:val="FF0000"/>
        </w:rPr>
        <w:t>dejavnost, ki se opravlja v javnopravnem režimu</w:t>
      </w:r>
    </w:p>
    <w:p w14:paraId="4C657C9A" w14:textId="37FC8D10" w:rsidR="00941093" w:rsidRDefault="00941093" w:rsidP="00941093">
      <w:pPr>
        <w:pStyle w:val="ListParagraph"/>
        <w:numPr>
          <w:ilvl w:val="0"/>
          <w:numId w:val="123"/>
        </w:numPr>
        <w:jc w:val="both"/>
        <w:rPr>
          <w:color w:val="FF0000"/>
        </w:rPr>
      </w:pPr>
      <w:r w:rsidRPr="00941093">
        <w:rPr>
          <w:color w:val="FF0000"/>
        </w:rPr>
        <w:t>monopolni režim je značilen predvsem za gospodarske javne službe</w:t>
      </w:r>
    </w:p>
    <w:p w14:paraId="4BAF74E8" w14:textId="7E16EE16" w:rsidR="009D286C" w:rsidRPr="005A572F" w:rsidRDefault="005A572F" w:rsidP="005A572F">
      <w:pPr>
        <w:jc w:val="both"/>
        <w:rPr>
          <w:color w:val="FF0000"/>
        </w:rPr>
      </w:pPr>
      <w:r w:rsidRPr="005A572F">
        <w:rPr>
          <w:b/>
          <w:color w:val="FF0000"/>
          <w:u w:val="single"/>
        </w:rPr>
        <w:t>BOT aranžma</w:t>
      </w:r>
      <w:r>
        <w:rPr>
          <w:color w:val="FF0000"/>
        </w:rPr>
        <w:t xml:space="preserve"> – javno-zasebno partnerstvo... zasebni kapital se vlaga v javnem interesu</w:t>
      </w:r>
    </w:p>
    <w:p w14:paraId="2524C3B2" w14:textId="77777777" w:rsidR="009D286C" w:rsidRPr="009D286C" w:rsidRDefault="009D286C" w:rsidP="009D286C"/>
    <w:p w14:paraId="0E744E39" w14:textId="77777777" w:rsidR="00EC07BF" w:rsidRDefault="00EC07BF" w:rsidP="00EC07BF">
      <w:pPr>
        <w:pStyle w:val="Heading2"/>
        <w:spacing w:before="0" w:after="240"/>
      </w:pPr>
      <w:r>
        <w:lastRenderedPageBreak/>
        <w:t>GOSPODARSKE JAVNE SLUŽBE</w:t>
      </w:r>
    </w:p>
    <w:p w14:paraId="1EE989EC" w14:textId="77777777" w:rsidR="00604987" w:rsidRDefault="00604987" w:rsidP="009D286C">
      <w:pPr>
        <w:jc w:val="both"/>
      </w:pPr>
      <w:r>
        <w:t xml:space="preserve">GJS srečamo na področjih varstva okolja, energetike, prometa in zvez, komunalnega in vodnega gospodarstva, ... Delimo jih na </w:t>
      </w:r>
      <w:r w:rsidRPr="009D286C">
        <w:rPr>
          <w:b/>
        </w:rPr>
        <w:t>državne</w:t>
      </w:r>
      <w:r>
        <w:t xml:space="preserve"> </w:t>
      </w:r>
      <w:r w:rsidRPr="009D286C">
        <w:rPr>
          <w:i/>
        </w:rPr>
        <w:t xml:space="preserve">(za njihovo izvajanje </w:t>
      </w:r>
      <w:r w:rsidR="009D286C" w:rsidRPr="009D286C">
        <w:rPr>
          <w:i/>
        </w:rPr>
        <w:t>je odgovorna država)</w:t>
      </w:r>
      <w:r w:rsidR="009D286C">
        <w:t xml:space="preserve"> in </w:t>
      </w:r>
      <w:r>
        <w:rPr>
          <w:b/>
        </w:rPr>
        <w:t xml:space="preserve">lokalne </w:t>
      </w:r>
      <w:r w:rsidRPr="009D286C">
        <w:rPr>
          <w:i/>
        </w:rPr>
        <w:t>(za njihovo izvajanje je odgovorna lokalna skupnost)</w:t>
      </w:r>
      <w:r w:rsidR="009D286C">
        <w:t xml:space="preserve"> ter na </w:t>
      </w:r>
      <w:r w:rsidR="009D286C" w:rsidRPr="009D286C">
        <w:rPr>
          <w:b/>
        </w:rPr>
        <w:t>obvezne</w:t>
      </w:r>
      <w:r w:rsidR="009D286C">
        <w:t xml:space="preserve"> </w:t>
      </w:r>
      <w:r w:rsidR="009D286C">
        <w:rPr>
          <w:i/>
        </w:rPr>
        <w:t xml:space="preserve">(država ali lok. sk. jih </w:t>
      </w:r>
      <w:r w:rsidR="009D286C" w:rsidRPr="009D286C">
        <w:rPr>
          <w:i/>
          <w:u w:val="single"/>
        </w:rPr>
        <w:t>mora</w:t>
      </w:r>
      <w:r w:rsidR="009D286C">
        <w:rPr>
          <w:i/>
        </w:rPr>
        <w:t xml:space="preserve"> zagotavljati kot javne službe)</w:t>
      </w:r>
      <w:r w:rsidR="009D286C">
        <w:t xml:space="preserve"> </w:t>
      </w:r>
      <w:r w:rsidR="009D286C" w:rsidRPr="009D286C">
        <w:t>in</w:t>
      </w:r>
      <w:r w:rsidR="009D286C">
        <w:t xml:space="preserve"> </w:t>
      </w:r>
      <w:r w:rsidR="009D286C" w:rsidRPr="009D286C">
        <w:rPr>
          <w:b/>
        </w:rPr>
        <w:t>izbirne</w:t>
      </w:r>
      <w:r w:rsidR="009D286C">
        <w:t xml:space="preserve"> </w:t>
      </w:r>
      <w:r w:rsidR="009D286C">
        <w:rPr>
          <w:i/>
        </w:rPr>
        <w:t xml:space="preserve">(d. ali lok. sk. jih </w:t>
      </w:r>
      <w:r w:rsidR="009D286C" w:rsidRPr="009D286C">
        <w:rPr>
          <w:i/>
          <w:u w:val="single"/>
        </w:rPr>
        <w:t>lahko</w:t>
      </w:r>
      <w:r w:rsidR="009D286C">
        <w:rPr>
          <w:i/>
        </w:rPr>
        <w:t xml:space="preserve"> zagotavlja).</w:t>
      </w:r>
    </w:p>
    <w:p w14:paraId="005CD278" w14:textId="77777777" w:rsidR="00C66368" w:rsidRDefault="00EC07BF" w:rsidP="00C66368">
      <w:pPr>
        <w:spacing w:after="0"/>
      </w:pPr>
      <w:r>
        <w:t>P</w:t>
      </w:r>
      <w:r w:rsidR="00C66368">
        <w:t>ravni okvir:</w:t>
      </w:r>
    </w:p>
    <w:p w14:paraId="0402EDC2" w14:textId="77777777" w:rsidR="00C66368" w:rsidRDefault="00C66368" w:rsidP="00C66368">
      <w:pPr>
        <w:pStyle w:val="ListParagraph"/>
        <w:numPr>
          <w:ilvl w:val="0"/>
          <w:numId w:val="1"/>
        </w:numPr>
        <w:spacing w:after="0"/>
      </w:pPr>
      <w:r>
        <w:t>Zakon o gospodarskih javnih službah (ZGJS)</w:t>
      </w:r>
    </w:p>
    <w:p w14:paraId="7F67ECBD" w14:textId="77777777" w:rsidR="00C66368" w:rsidRDefault="00C66368" w:rsidP="00C66368">
      <w:pPr>
        <w:pStyle w:val="ListParagraph"/>
        <w:numPr>
          <w:ilvl w:val="0"/>
          <w:numId w:val="1"/>
        </w:numPr>
        <w:spacing w:after="0"/>
      </w:pPr>
      <w:r>
        <w:t>Zakon o javno-zasebnem partnerstvu (ZJZP)</w:t>
      </w:r>
    </w:p>
    <w:p w14:paraId="50F1FEE3" w14:textId="77777777" w:rsidR="00C66368" w:rsidRDefault="00C66368" w:rsidP="00C66368">
      <w:pPr>
        <w:pStyle w:val="ListParagraph"/>
        <w:numPr>
          <w:ilvl w:val="0"/>
          <w:numId w:val="1"/>
        </w:numPr>
        <w:spacing w:after="0"/>
      </w:pPr>
      <w:r>
        <w:t>Zakon o varstvu okolja (ZVO-1)</w:t>
      </w:r>
    </w:p>
    <w:p w14:paraId="6ECC37A2" w14:textId="77777777" w:rsidR="00C66368" w:rsidRDefault="00C66368" w:rsidP="00C66368">
      <w:pPr>
        <w:pStyle w:val="ListParagraph"/>
        <w:numPr>
          <w:ilvl w:val="0"/>
          <w:numId w:val="1"/>
        </w:numPr>
      </w:pPr>
      <w:r>
        <w:t>Uredbe Vlade RS, pravilniki ministrstev</w:t>
      </w:r>
    </w:p>
    <w:p w14:paraId="2B7F34A5" w14:textId="77777777" w:rsidR="00C66368" w:rsidRDefault="00C66368" w:rsidP="00C66368">
      <w:pPr>
        <w:jc w:val="both"/>
        <w:rPr>
          <w:b/>
        </w:rPr>
      </w:pPr>
      <w:r>
        <w:t xml:space="preserve">Definicija po ZGJS: »Z gospodarskmi javnimi službami se </w:t>
      </w:r>
      <w:r w:rsidRPr="00C66368">
        <w:rPr>
          <w:b/>
        </w:rPr>
        <w:t>zagotavljajo</w:t>
      </w:r>
      <w:r>
        <w:t xml:space="preserve"> </w:t>
      </w:r>
      <w:r w:rsidRPr="00C66368">
        <w:rPr>
          <w:b/>
          <w:u w:val="single"/>
        </w:rPr>
        <w:t>materialne javne dobrine</w:t>
      </w:r>
      <w:r>
        <w:t xml:space="preserve"> kot </w:t>
      </w:r>
      <w:r w:rsidRPr="00C66368">
        <w:rPr>
          <w:b/>
        </w:rPr>
        <w:t>proizvod</w:t>
      </w:r>
      <w:r>
        <w:rPr>
          <w:b/>
        </w:rPr>
        <w:t>i</w:t>
      </w:r>
      <w:r w:rsidRPr="00C66368">
        <w:rPr>
          <w:b/>
        </w:rPr>
        <w:t xml:space="preserve"> in storitve</w:t>
      </w:r>
      <w:r>
        <w:t xml:space="preserve">, katerih </w:t>
      </w:r>
      <w:r w:rsidRPr="00C66368">
        <w:rPr>
          <w:b/>
          <w:u w:val="single"/>
        </w:rPr>
        <w:t>trajno in nemoteno proizvajanje v javnem interesu</w:t>
      </w:r>
      <w:r>
        <w:t xml:space="preserve"> zagotavlja </w:t>
      </w:r>
      <w:r w:rsidRPr="00C66368">
        <w:rPr>
          <w:b/>
          <w:u w:val="single"/>
        </w:rPr>
        <w:t xml:space="preserve">Republika Slovenija </w:t>
      </w:r>
      <w:r>
        <w:t xml:space="preserve">oziroma </w:t>
      </w:r>
      <w:r w:rsidRPr="00C66368">
        <w:rPr>
          <w:b/>
          <w:u w:val="single"/>
        </w:rPr>
        <w:t>občina</w:t>
      </w:r>
      <w:r>
        <w:t xml:space="preserve"> ali druga lokalna skupnosti </w:t>
      </w:r>
      <w:r w:rsidRPr="00C66368">
        <w:rPr>
          <w:b/>
          <w:u w:val="single"/>
        </w:rPr>
        <w:t>zaradi zadovoljevanja javnih potreb</w:t>
      </w:r>
      <w:r>
        <w:t>, kadar in kolikor jih ni mogoče zagotavljati na trgu.«</w:t>
      </w:r>
      <w:r w:rsidR="00EC07BF" w:rsidRPr="001B61E5">
        <w:rPr>
          <w:b/>
        </w:rPr>
        <w:t xml:space="preserve"> </w:t>
      </w:r>
    </w:p>
    <w:p w14:paraId="4A135BE8" w14:textId="77777777" w:rsidR="00C66368" w:rsidRDefault="00C66368" w:rsidP="00604987">
      <w:pPr>
        <w:spacing w:after="0"/>
        <w:jc w:val="both"/>
      </w:pPr>
      <w:r>
        <w:t xml:space="preserve">Področja izvajanja GJS: </w:t>
      </w:r>
    </w:p>
    <w:p w14:paraId="63B9B56F" w14:textId="77777777" w:rsidR="00C66368" w:rsidRPr="00C66368" w:rsidRDefault="00C66368" w:rsidP="00C66368">
      <w:pPr>
        <w:pStyle w:val="ListParagraph"/>
        <w:numPr>
          <w:ilvl w:val="0"/>
          <w:numId w:val="1"/>
        </w:numPr>
        <w:jc w:val="both"/>
      </w:pPr>
      <w:r w:rsidRPr="00C66368">
        <w:rPr>
          <w:b/>
          <w:bCs/>
        </w:rPr>
        <w:t>varstvo okolja</w:t>
      </w:r>
      <w:r w:rsidRPr="00C66368">
        <w:t xml:space="preserve"> </w:t>
      </w:r>
      <w:r w:rsidRPr="00C66368">
        <w:rPr>
          <w:i/>
        </w:rPr>
        <w:t>(ravnanje z odpadki, oskrba s pitno vodo, komunalne in odpadne vode …)</w:t>
      </w:r>
    </w:p>
    <w:p w14:paraId="66726194" w14:textId="77777777" w:rsidR="00C66368" w:rsidRPr="00C66368" w:rsidRDefault="00C66368" w:rsidP="00C66368">
      <w:pPr>
        <w:pStyle w:val="ListParagraph"/>
        <w:numPr>
          <w:ilvl w:val="0"/>
          <w:numId w:val="1"/>
        </w:numPr>
        <w:jc w:val="both"/>
      </w:pPr>
      <w:r w:rsidRPr="00C66368">
        <w:rPr>
          <w:b/>
          <w:bCs/>
        </w:rPr>
        <w:t>komunalne dejavnosti</w:t>
      </w:r>
      <w:r w:rsidRPr="00C66368">
        <w:t xml:space="preserve"> </w:t>
      </w:r>
      <w:r w:rsidRPr="00C66368">
        <w:rPr>
          <w:i/>
        </w:rPr>
        <w:t>(oskrba s plinom – izbirna j.s.)</w:t>
      </w:r>
    </w:p>
    <w:p w14:paraId="4D164714" w14:textId="77777777" w:rsidR="00C66368" w:rsidRPr="00C66368" w:rsidRDefault="00C66368" w:rsidP="00C66368">
      <w:pPr>
        <w:pStyle w:val="ListParagraph"/>
        <w:numPr>
          <w:ilvl w:val="0"/>
          <w:numId w:val="1"/>
        </w:numPr>
        <w:jc w:val="both"/>
        <w:rPr>
          <w:i/>
        </w:rPr>
      </w:pPr>
      <w:r w:rsidRPr="00C66368">
        <w:rPr>
          <w:b/>
          <w:bCs/>
        </w:rPr>
        <w:t>energetika</w:t>
      </w:r>
      <w:r w:rsidRPr="00C66368">
        <w:t xml:space="preserve"> </w:t>
      </w:r>
      <w:r w:rsidRPr="00C66368">
        <w:rPr>
          <w:i/>
        </w:rPr>
        <w:t>(premogovništvo, jedrska energ., nafta-plin, elektrogospodarstvo, toplovod); MONOPOL!</w:t>
      </w:r>
    </w:p>
    <w:p w14:paraId="6AB19BB6" w14:textId="77777777" w:rsidR="00C66368" w:rsidRPr="00C66368" w:rsidRDefault="00C66368" w:rsidP="00C66368">
      <w:pPr>
        <w:pStyle w:val="ListParagraph"/>
        <w:numPr>
          <w:ilvl w:val="0"/>
          <w:numId w:val="1"/>
        </w:numPr>
        <w:jc w:val="both"/>
        <w:rPr>
          <w:i/>
        </w:rPr>
      </w:pPr>
      <w:r w:rsidRPr="00C66368">
        <w:rPr>
          <w:b/>
          <w:bCs/>
        </w:rPr>
        <w:t>telekomunikacije</w:t>
      </w:r>
      <w:r w:rsidRPr="00C66368">
        <w:t xml:space="preserve"> </w:t>
      </w:r>
      <w:r w:rsidRPr="00C66368">
        <w:rPr>
          <w:i/>
        </w:rPr>
        <w:t>(govorna telefonija, telex, RTV Slo)</w:t>
      </w:r>
    </w:p>
    <w:p w14:paraId="3AAF7FF7" w14:textId="77777777" w:rsidR="00C66368" w:rsidRPr="00C66368" w:rsidRDefault="00C66368" w:rsidP="00C66368">
      <w:pPr>
        <w:pStyle w:val="ListParagraph"/>
        <w:numPr>
          <w:ilvl w:val="0"/>
          <w:numId w:val="1"/>
        </w:numPr>
        <w:jc w:val="both"/>
      </w:pPr>
      <w:r w:rsidRPr="00C66368">
        <w:rPr>
          <w:b/>
          <w:bCs/>
        </w:rPr>
        <w:t>poštne storitve</w:t>
      </w:r>
      <w:r w:rsidRPr="00C66368">
        <w:t xml:space="preserve"> </w:t>
      </w:r>
      <w:r w:rsidRPr="00C66368">
        <w:rPr>
          <w:i/>
        </w:rPr>
        <w:t>(prenos pisem do 1000 g)</w:t>
      </w:r>
    </w:p>
    <w:p w14:paraId="79CD0151" w14:textId="77777777" w:rsidR="00C66368" w:rsidRPr="00C66368" w:rsidRDefault="00C66368" w:rsidP="00C66368">
      <w:pPr>
        <w:pStyle w:val="ListParagraph"/>
        <w:numPr>
          <w:ilvl w:val="0"/>
          <w:numId w:val="1"/>
        </w:numPr>
        <w:jc w:val="both"/>
      </w:pPr>
      <w:r w:rsidRPr="00C66368">
        <w:rPr>
          <w:b/>
          <w:bCs/>
        </w:rPr>
        <w:t>železniški, cestni transport</w:t>
      </w:r>
      <w:r w:rsidRPr="00C66368">
        <w:t xml:space="preserve"> </w:t>
      </w:r>
      <w:r>
        <w:rPr>
          <w:i/>
        </w:rPr>
        <w:t>(npr. mestni potn. promet)</w:t>
      </w:r>
    </w:p>
    <w:p w14:paraId="48B8716B" w14:textId="77777777" w:rsidR="00677484" w:rsidRPr="00C66368" w:rsidRDefault="00D82951" w:rsidP="00C66368">
      <w:pPr>
        <w:pStyle w:val="ListParagraph"/>
        <w:numPr>
          <w:ilvl w:val="0"/>
          <w:numId w:val="1"/>
        </w:numPr>
        <w:jc w:val="both"/>
      </w:pPr>
      <w:r w:rsidRPr="00C66368">
        <w:rPr>
          <w:b/>
          <w:bCs/>
        </w:rPr>
        <w:t>gospodarjenja s stavbnimi zemljišči</w:t>
      </w:r>
      <w:r w:rsidRPr="00C66368">
        <w:t xml:space="preserve"> </w:t>
      </w:r>
      <w:r w:rsidRPr="00C66368">
        <w:rPr>
          <w:i/>
        </w:rPr>
        <w:t>(pridobivanje in razpol.)</w:t>
      </w:r>
    </w:p>
    <w:p w14:paraId="66E3EC69" w14:textId="77777777" w:rsidR="00027E93" w:rsidRPr="00027E93" w:rsidRDefault="00D82951" w:rsidP="00C66368">
      <w:pPr>
        <w:pStyle w:val="ListParagraph"/>
        <w:numPr>
          <w:ilvl w:val="0"/>
          <w:numId w:val="1"/>
        </w:numPr>
        <w:jc w:val="both"/>
      </w:pPr>
      <w:r w:rsidRPr="009D286C">
        <w:rPr>
          <w:b/>
          <w:bCs/>
        </w:rPr>
        <w:t>pokopališka in pogrebna dejavnost</w:t>
      </w:r>
      <w:r w:rsidRPr="00C66368">
        <w:t xml:space="preserve"> </w:t>
      </w:r>
      <w:r w:rsidR="00C66368" w:rsidRPr="009D286C">
        <w:rPr>
          <w:i/>
        </w:rPr>
        <w:t>(</w:t>
      </w:r>
      <w:r w:rsidRPr="009D286C">
        <w:rPr>
          <w:i/>
        </w:rPr>
        <w:t>urejanje pokopališč</w:t>
      </w:r>
    </w:p>
    <w:p w14:paraId="50F1707B" w14:textId="77777777" w:rsidR="00C66368" w:rsidRPr="00C66368" w:rsidRDefault="009C6AE2" w:rsidP="00027E93">
      <w:pPr>
        <w:pStyle w:val="ListParagraph"/>
        <w:jc w:val="both"/>
      </w:pPr>
      <w:r>
        <w:rPr>
          <w:noProof/>
          <w:lang w:eastAsia="sl-SI"/>
        </w:rPr>
        <w:drawing>
          <wp:inline distT="0" distB="0" distL="0" distR="0" wp14:anchorId="6B0BE9D8" wp14:editId="4316E7CC">
            <wp:extent cx="5762625" cy="3600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14:paraId="5974ED95" w14:textId="77777777" w:rsidR="00C66368" w:rsidRPr="00C66368" w:rsidRDefault="00C66368" w:rsidP="00EC07BF">
      <w:pPr>
        <w:rPr>
          <w:b/>
          <w:sz w:val="24"/>
          <w:szCs w:val="24"/>
        </w:rPr>
      </w:pPr>
      <w:r w:rsidRPr="00C66368">
        <w:rPr>
          <w:b/>
          <w:sz w:val="24"/>
          <w:szCs w:val="24"/>
        </w:rPr>
        <w:lastRenderedPageBreak/>
        <w:t>OBLIKE IZVAJANJA GJS</w:t>
      </w:r>
    </w:p>
    <w:p w14:paraId="75CB513B" w14:textId="77777777" w:rsidR="00C66368" w:rsidRDefault="00C66368" w:rsidP="00C66368">
      <w:pPr>
        <w:pStyle w:val="ListParagraph"/>
        <w:numPr>
          <w:ilvl w:val="0"/>
          <w:numId w:val="1"/>
        </w:numPr>
      </w:pPr>
      <w:r w:rsidRPr="00092C43">
        <w:rPr>
          <w:b/>
        </w:rPr>
        <w:t>režijski obrat</w:t>
      </w:r>
      <w:r>
        <w:t xml:space="preserve"> </w:t>
      </w:r>
      <w:r w:rsidR="009D286C">
        <w:rPr>
          <w:i/>
        </w:rPr>
        <w:t xml:space="preserve">(manjši obseg dejavnosti) </w:t>
      </w:r>
      <w:r w:rsidR="009D286C" w:rsidRPr="009D286C">
        <w:rPr>
          <w:i/>
          <w:sz w:val="18"/>
          <w:szCs w:val="18"/>
        </w:rPr>
        <w:t xml:space="preserve">– </w:t>
      </w:r>
      <w:r w:rsidR="009D286C" w:rsidRPr="009D286C">
        <w:rPr>
          <w:rFonts w:cstheme="minorHAnsi"/>
          <w:bCs/>
          <w:sz w:val="18"/>
          <w:szCs w:val="18"/>
        </w:rPr>
        <w:t>se oblikuje kot organizacijska enota v ministrstvu oz. občinski upravi. V poštev pride takrat, kadar bi bilo zaradi majhnega obsega neracionalno ustanoviti javno podjetje ali podeliti koncesijo.</w:t>
      </w:r>
    </w:p>
    <w:p w14:paraId="13F8380D" w14:textId="77777777" w:rsidR="00C66368" w:rsidRPr="00092C43" w:rsidRDefault="00C66368" w:rsidP="00C66368">
      <w:pPr>
        <w:pStyle w:val="ListParagraph"/>
        <w:numPr>
          <w:ilvl w:val="0"/>
          <w:numId w:val="1"/>
        </w:numPr>
        <w:rPr>
          <w:b/>
        </w:rPr>
      </w:pPr>
      <w:r w:rsidRPr="00092C43">
        <w:rPr>
          <w:b/>
        </w:rPr>
        <w:t>javni gospodarski zavo</w:t>
      </w:r>
      <w:r w:rsidR="00092C43" w:rsidRPr="00092C43">
        <w:rPr>
          <w:b/>
        </w:rPr>
        <w:t>d</w:t>
      </w:r>
      <w:r w:rsidR="009D286C">
        <w:rPr>
          <w:b/>
        </w:rPr>
        <w:t xml:space="preserve"> </w:t>
      </w:r>
      <w:r w:rsidR="009D286C" w:rsidRPr="009D286C">
        <w:rPr>
          <w:sz w:val="18"/>
          <w:szCs w:val="18"/>
        </w:rPr>
        <w:t>–</w:t>
      </w:r>
      <w:r w:rsidR="009D286C" w:rsidRPr="009D286C">
        <w:rPr>
          <w:b/>
          <w:sz w:val="18"/>
          <w:szCs w:val="18"/>
        </w:rPr>
        <w:t xml:space="preserve"> </w:t>
      </w:r>
      <w:r w:rsidR="009D286C" w:rsidRPr="009D286C">
        <w:rPr>
          <w:rFonts w:cstheme="minorHAnsi"/>
          <w:bCs/>
          <w:sz w:val="18"/>
          <w:szCs w:val="18"/>
        </w:rPr>
        <w:t>v  poštev pride kadar gre za izvajanje javne službe, ki zaradi svoje narave nemore proizvajati profita ali če to ni njen cilj.</w:t>
      </w:r>
    </w:p>
    <w:p w14:paraId="348B08B0" w14:textId="77777777" w:rsidR="00EC07BF" w:rsidRPr="009D286C" w:rsidRDefault="00C66368" w:rsidP="00C66368">
      <w:pPr>
        <w:pStyle w:val="ListParagraph"/>
        <w:numPr>
          <w:ilvl w:val="0"/>
          <w:numId w:val="1"/>
        </w:numPr>
        <w:rPr>
          <w:i/>
        </w:rPr>
      </w:pPr>
      <w:r w:rsidRPr="009D286C">
        <w:rPr>
          <w:b/>
        </w:rPr>
        <w:t>javno podjetje</w:t>
      </w:r>
      <w:r w:rsidR="009D286C" w:rsidRPr="009D286C">
        <w:rPr>
          <w:b/>
        </w:rPr>
        <w:t xml:space="preserve"> </w:t>
      </w:r>
      <w:r w:rsidR="009D286C" w:rsidRPr="009D286C">
        <w:rPr>
          <w:sz w:val="18"/>
          <w:szCs w:val="18"/>
        </w:rPr>
        <w:t xml:space="preserve">– </w:t>
      </w:r>
      <w:r w:rsidR="009D286C" w:rsidRPr="009D286C">
        <w:rPr>
          <w:rFonts w:cstheme="minorHAnsi"/>
          <w:sz w:val="18"/>
          <w:szCs w:val="18"/>
        </w:rPr>
        <w:t xml:space="preserve">je najpogostejše izvajanje gospodarske javne službe in se izvaja ko gre za več gospodarskih javnih služb večjega obsega ali to zahteva monopolna narava dejavnosti in gre za dejavnost, ki je profitna. </w:t>
      </w:r>
      <w:r w:rsidRPr="009D286C">
        <w:rPr>
          <w:b/>
        </w:rPr>
        <w:t>koncesije</w:t>
      </w:r>
      <w:r>
        <w:t xml:space="preserve"> </w:t>
      </w:r>
      <w:r w:rsidRPr="009D286C">
        <w:rPr>
          <w:i/>
        </w:rPr>
        <w:t>(osebam zasebnega prava)</w:t>
      </w:r>
    </w:p>
    <w:p w14:paraId="54D92A18" w14:textId="77777777" w:rsidR="00C66368" w:rsidRPr="00092C43" w:rsidRDefault="00092C43" w:rsidP="00C66368">
      <w:pPr>
        <w:pStyle w:val="ListParagraph"/>
        <w:numPr>
          <w:ilvl w:val="0"/>
          <w:numId w:val="1"/>
        </w:numPr>
        <w:rPr>
          <w:i/>
        </w:rPr>
      </w:pPr>
      <w:r w:rsidRPr="00092C43">
        <w:rPr>
          <w:b/>
        </w:rPr>
        <w:t>javno zasebno partnerstvo</w:t>
      </w:r>
      <w:r>
        <w:t xml:space="preserve"> </w:t>
      </w:r>
      <w:r w:rsidRPr="00092C43">
        <w:rPr>
          <w:i/>
        </w:rPr>
        <w:t>(</w:t>
      </w:r>
      <w:r w:rsidR="00C66368" w:rsidRPr="00092C43">
        <w:rPr>
          <w:i/>
        </w:rPr>
        <w:t>vlaganje javnega kapitala v osebe zasebnega prava</w:t>
      </w:r>
      <w:r w:rsidRPr="00092C43">
        <w:rPr>
          <w:i/>
        </w:rPr>
        <w:t>)</w:t>
      </w:r>
    </w:p>
    <w:p w14:paraId="2A30B29C" w14:textId="77777777" w:rsidR="00092C43" w:rsidRDefault="00092C43" w:rsidP="00092C43">
      <w:r w:rsidRPr="00092C43">
        <w:rPr>
          <w:b/>
          <w:bCs/>
        </w:rPr>
        <w:t>ZVO-1, 148. člen</w:t>
      </w:r>
      <w:r w:rsidRPr="00092C43">
        <w:t xml:space="preserve"> določa:</w:t>
      </w:r>
      <w:r>
        <w:t xml:space="preserve"> </w:t>
      </w:r>
      <w:r w:rsidRPr="00092C43">
        <w:rPr>
          <w:b/>
          <w:bCs/>
          <w:i/>
          <w:iCs/>
        </w:rPr>
        <w:t>Obvezne državne gospodarske javne službe varstva okolja so:</w:t>
      </w:r>
    </w:p>
    <w:p w14:paraId="2940E6FC" w14:textId="77777777" w:rsidR="00092C43" w:rsidRDefault="00092C43" w:rsidP="00092C43">
      <w:pPr>
        <w:spacing w:before="240"/>
        <w:rPr>
          <w:i/>
          <w:iCs/>
        </w:rPr>
      </w:pPr>
      <w:r w:rsidRPr="00092C43">
        <w:rPr>
          <w:i/>
          <w:iCs/>
        </w:rPr>
        <w:t>1. ravnanje z radioaktivnimi odpadki in njihovo odlaganje,</w:t>
      </w:r>
      <w:r w:rsidRPr="00092C43">
        <w:rPr>
          <w:i/>
          <w:iCs/>
        </w:rPr>
        <w:br/>
        <w:t>2. sežiganje komunalnih odpadkov,</w:t>
      </w:r>
      <w:r w:rsidRPr="00092C43">
        <w:rPr>
          <w:i/>
          <w:iCs/>
        </w:rPr>
        <w:br/>
        <w:t xml:space="preserve">3. ravnanje z živalskimi odpadki, </w:t>
      </w:r>
      <w:r w:rsidRPr="00092C43">
        <w:rPr>
          <w:i/>
          <w:iCs/>
        </w:rPr>
        <w:br/>
        <w:t>4. zbiranje in odstranjevanje drugih odpadkov,</w:t>
      </w:r>
      <w:r w:rsidRPr="00092C43">
        <w:rPr>
          <w:i/>
          <w:iCs/>
        </w:rPr>
        <w:br/>
        <w:t>5. izvajanje meritev, pregledovanje in čiščenje kurilnih naprav, dimnih vodov in zračnikov zaradi varstva okolja in učinkovite rabe energije, varstva človekovega zdrav</w:t>
      </w:r>
      <w:r>
        <w:rPr>
          <w:i/>
          <w:iCs/>
        </w:rPr>
        <w:t>ja in varstva pred požarom.</w:t>
      </w:r>
    </w:p>
    <w:p w14:paraId="39EA22FF" w14:textId="77777777" w:rsidR="009C6AE2" w:rsidRPr="009C6AE2" w:rsidRDefault="00092C43" w:rsidP="009C6AE2">
      <w:pPr>
        <w:spacing w:before="240"/>
        <w:rPr>
          <w:b/>
        </w:rPr>
      </w:pPr>
      <w:r w:rsidRPr="000E3D1A">
        <w:rPr>
          <w:b/>
          <w:bCs/>
          <w:iCs/>
        </w:rPr>
        <w:t>Objekti in naprave, potrebne za izvajanje javnih služb so infrastruktura državnega pomena…</w:t>
      </w:r>
    </w:p>
    <w:p w14:paraId="664D551F" w14:textId="77777777" w:rsidR="00E475C9" w:rsidRPr="000E3D1A" w:rsidRDefault="000E3D1A" w:rsidP="00E475C9">
      <w:pPr>
        <w:rPr>
          <w:b/>
          <w:sz w:val="24"/>
          <w:szCs w:val="24"/>
        </w:rPr>
      </w:pPr>
      <w:r w:rsidRPr="000E3D1A">
        <w:rPr>
          <w:b/>
          <w:sz w:val="24"/>
          <w:szCs w:val="24"/>
        </w:rPr>
        <w:t>OBČINSKE</w:t>
      </w:r>
      <w:r w:rsidR="009D286C">
        <w:rPr>
          <w:b/>
          <w:sz w:val="24"/>
          <w:szCs w:val="24"/>
        </w:rPr>
        <w:t>/ LOKALNE</w:t>
      </w:r>
      <w:r w:rsidRPr="000E3D1A">
        <w:rPr>
          <w:b/>
          <w:sz w:val="24"/>
          <w:szCs w:val="24"/>
        </w:rPr>
        <w:t xml:space="preserve"> GJS (primer)</w:t>
      </w:r>
    </w:p>
    <w:p w14:paraId="3FC760DA" w14:textId="77777777" w:rsidR="000E3D1A" w:rsidRPr="000E3D1A" w:rsidRDefault="000E3D1A" w:rsidP="000E3D1A">
      <w:pPr>
        <w:spacing w:after="0"/>
      </w:pPr>
      <w:r w:rsidRPr="000E3D1A">
        <w:rPr>
          <w:b/>
          <w:bCs/>
        </w:rPr>
        <w:t>OBVEZNE</w:t>
      </w:r>
    </w:p>
    <w:p w14:paraId="5EDB55D3" w14:textId="77777777" w:rsidR="00677484" w:rsidRPr="000E3D1A" w:rsidRDefault="000E3D1A" w:rsidP="00D07F52">
      <w:pPr>
        <w:numPr>
          <w:ilvl w:val="0"/>
          <w:numId w:val="4"/>
        </w:numPr>
        <w:spacing w:after="0"/>
      </w:pPr>
      <w:r w:rsidRPr="000E3D1A">
        <w:t>oskrba s pitno vodo</w:t>
      </w:r>
    </w:p>
    <w:p w14:paraId="1F785632" w14:textId="77777777" w:rsidR="00677484" w:rsidRPr="000E3D1A" w:rsidRDefault="000E3D1A" w:rsidP="00D07F52">
      <w:pPr>
        <w:numPr>
          <w:ilvl w:val="0"/>
          <w:numId w:val="4"/>
        </w:numPr>
        <w:spacing w:after="0"/>
      </w:pPr>
      <w:r w:rsidRPr="000E3D1A">
        <w:t>odvajanje in čiščenje komunalne in padavinske odpadne vode</w:t>
      </w:r>
    </w:p>
    <w:p w14:paraId="668F8E22" w14:textId="77777777" w:rsidR="00677484" w:rsidRPr="000E3D1A" w:rsidRDefault="000E3D1A" w:rsidP="00D07F52">
      <w:pPr>
        <w:numPr>
          <w:ilvl w:val="0"/>
          <w:numId w:val="4"/>
        </w:numPr>
        <w:spacing w:after="0"/>
      </w:pPr>
      <w:r w:rsidRPr="000E3D1A">
        <w:t>zbiranje in odstranjevanje komunalnih odpadkov</w:t>
      </w:r>
    </w:p>
    <w:p w14:paraId="2C4CA39E" w14:textId="77777777" w:rsidR="00677484" w:rsidRDefault="000E3D1A" w:rsidP="00D07F52">
      <w:pPr>
        <w:numPr>
          <w:ilvl w:val="0"/>
          <w:numId w:val="4"/>
        </w:numPr>
        <w:spacing w:after="0"/>
      </w:pPr>
      <w:r w:rsidRPr="000E3D1A">
        <w:t>urejanje in čiščenje javnih površin</w:t>
      </w:r>
    </w:p>
    <w:p w14:paraId="132DA224" w14:textId="77777777" w:rsidR="000E3D1A" w:rsidRPr="000E3D1A" w:rsidRDefault="000E3D1A" w:rsidP="000E3D1A">
      <w:pPr>
        <w:spacing w:after="0"/>
      </w:pPr>
      <w:r w:rsidRPr="000E3D1A">
        <w:rPr>
          <w:b/>
          <w:bCs/>
        </w:rPr>
        <w:t>IZBIRNE</w:t>
      </w:r>
      <w:r w:rsidRPr="000E3D1A">
        <w:t>:</w:t>
      </w:r>
    </w:p>
    <w:p w14:paraId="58B20C54" w14:textId="77777777" w:rsidR="000E3D1A" w:rsidRDefault="00D82951" w:rsidP="00D07F52">
      <w:pPr>
        <w:pStyle w:val="ListParagraph"/>
        <w:numPr>
          <w:ilvl w:val="0"/>
          <w:numId w:val="5"/>
        </w:numPr>
        <w:spacing w:after="0"/>
      </w:pPr>
      <w:r w:rsidRPr="000E3D1A">
        <w:t>oskrba s plinom iz omrežja</w:t>
      </w:r>
    </w:p>
    <w:p w14:paraId="418FD6C5" w14:textId="77777777" w:rsidR="000E3D1A" w:rsidRDefault="00D82951" w:rsidP="00D07F52">
      <w:pPr>
        <w:pStyle w:val="ListParagraph"/>
        <w:numPr>
          <w:ilvl w:val="0"/>
          <w:numId w:val="5"/>
        </w:numPr>
        <w:spacing w:after="0"/>
      </w:pPr>
      <w:r w:rsidRPr="000E3D1A">
        <w:t>oskrba s toplotno energijo iz omrežja</w:t>
      </w:r>
    </w:p>
    <w:p w14:paraId="462F1EC1" w14:textId="77777777" w:rsidR="00027E93" w:rsidRDefault="00D82951" w:rsidP="00027E93">
      <w:pPr>
        <w:pStyle w:val="ListParagraph"/>
        <w:numPr>
          <w:ilvl w:val="0"/>
          <w:numId w:val="5"/>
        </w:numPr>
      </w:pPr>
      <w:r w:rsidRPr="000E3D1A">
        <w:t>javni prevoz</w:t>
      </w:r>
    </w:p>
    <w:p w14:paraId="18BBAE21" w14:textId="77777777" w:rsidR="00027E93" w:rsidRDefault="00027E93" w:rsidP="00027E93">
      <w:pPr>
        <w:pStyle w:val="Heading2"/>
        <w:spacing w:before="0" w:after="240"/>
      </w:pPr>
      <w:r w:rsidRPr="000C00B5">
        <w:t>KONCESIJA</w:t>
      </w:r>
    </w:p>
    <w:p w14:paraId="7313DD8F" w14:textId="77777777" w:rsidR="00027E93" w:rsidRDefault="00027E93" w:rsidP="00027E93">
      <w:pPr>
        <w:jc w:val="both"/>
        <w:rPr>
          <w:rFonts w:cstheme="minorHAnsi"/>
        </w:rPr>
      </w:pPr>
      <w:r>
        <w:t xml:space="preserve">Koncesija je oblika </w:t>
      </w:r>
      <w:r w:rsidRPr="00027E93">
        <w:rPr>
          <w:u w:val="single"/>
        </w:rPr>
        <w:t>privatiziranega izvajanja</w:t>
      </w:r>
      <w:r>
        <w:t xml:space="preserve"> javne službe. </w:t>
      </w:r>
      <w:r w:rsidRPr="0006120B">
        <w:rPr>
          <w:rFonts w:cstheme="minorHAnsi"/>
        </w:rPr>
        <w:t xml:space="preserve">Gre za </w:t>
      </w:r>
      <w:r w:rsidRPr="00027E93">
        <w:rPr>
          <w:rFonts w:cstheme="minorHAnsi"/>
          <w:u w:val="single"/>
        </w:rPr>
        <w:t>pooblastilo</w:t>
      </w:r>
      <w:r w:rsidRPr="0006120B">
        <w:rPr>
          <w:rFonts w:cstheme="minorHAnsi"/>
        </w:rPr>
        <w:t>, ki ga dr</w:t>
      </w:r>
      <w:r>
        <w:rPr>
          <w:rFonts w:cstheme="minorHAnsi"/>
        </w:rPr>
        <w:t>žava da osebi zasebnega prava (</w:t>
      </w:r>
      <w:r w:rsidRPr="0006120B">
        <w:rPr>
          <w:rFonts w:cstheme="minorHAnsi"/>
        </w:rPr>
        <w:t>ponavadi gospodarski družbi</w:t>
      </w:r>
      <w:r>
        <w:rPr>
          <w:rFonts w:cstheme="minorHAnsi"/>
        </w:rPr>
        <w:t>)</w:t>
      </w:r>
      <w:r w:rsidRPr="0006120B">
        <w:rPr>
          <w:rFonts w:cstheme="minorHAnsi"/>
        </w:rPr>
        <w:t xml:space="preserve"> za </w:t>
      </w:r>
      <w:r w:rsidRPr="0006120B">
        <w:rPr>
          <w:rFonts w:cstheme="minorHAnsi"/>
          <w:b/>
        </w:rPr>
        <w:t>IZVAJANJE NALOG</w:t>
      </w:r>
      <w:r w:rsidRPr="0006120B">
        <w:rPr>
          <w:rFonts w:cstheme="minorHAnsi"/>
        </w:rPr>
        <w:t xml:space="preserve">, katerega namen je zlasti zagotoviti izvajanje upravnih nalog pod ugodnejšimi pogoji. </w:t>
      </w:r>
    </w:p>
    <w:p w14:paraId="5C27B248" w14:textId="77777777" w:rsidR="00027E93" w:rsidRPr="0006120B" w:rsidRDefault="00027E93" w:rsidP="00027E93">
      <w:pPr>
        <w:jc w:val="both"/>
        <w:rPr>
          <w:rFonts w:cstheme="minorHAnsi"/>
        </w:rPr>
      </w:pPr>
      <w:r w:rsidRPr="00027E93">
        <w:rPr>
          <w:rFonts w:cstheme="minorHAnsi"/>
          <w:sz w:val="18"/>
          <w:szCs w:val="18"/>
        </w:rPr>
        <w:t>Podelitev koncesije pomeni privatizacijo izvajanja javne službe in ne liberalizacijo. Javna služba se še vedno izvaja pod javnopravnim režimom (nadzor, določene cene, monopolni položaj izvajalca), le izvajalec je oseba zasebnega prava. Liberalizacija pa v nasprotju pomeni prehod dejavnosti iz javne v zasebno sfero.</w:t>
      </w:r>
    </w:p>
    <w:p w14:paraId="79EF4D65" w14:textId="77777777" w:rsidR="00027E93" w:rsidRPr="0006120B" w:rsidRDefault="00027E93" w:rsidP="00027E93">
      <w:pPr>
        <w:jc w:val="both"/>
        <w:rPr>
          <w:rFonts w:cstheme="minorHAnsi"/>
        </w:rPr>
      </w:pPr>
    </w:p>
    <w:p w14:paraId="6C790257" w14:textId="77777777" w:rsidR="00027E93" w:rsidRPr="00027E93" w:rsidRDefault="00027E93" w:rsidP="00027E93">
      <w:pPr>
        <w:jc w:val="both"/>
        <w:rPr>
          <w:rFonts w:cstheme="minorHAnsi"/>
        </w:rPr>
      </w:pPr>
      <w:r w:rsidRPr="0006120B">
        <w:rPr>
          <w:rFonts w:cstheme="minorHAnsi"/>
        </w:rPr>
        <w:lastRenderedPageBreak/>
        <w:t>S podelit</w:t>
      </w:r>
      <w:r>
        <w:rPr>
          <w:rFonts w:cstheme="minorHAnsi"/>
        </w:rPr>
        <w:t xml:space="preserve">vijo koncesije nastane razmerje </w:t>
      </w:r>
      <w:r w:rsidRPr="0006120B">
        <w:rPr>
          <w:rFonts w:cstheme="minorHAnsi"/>
        </w:rPr>
        <w:t xml:space="preserve">med </w:t>
      </w:r>
      <w:r w:rsidRPr="0006120B">
        <w:rPr>
          <w:rFonts w:cstheme="minorHAnsi"/>
          <w:b/>
        </w:rPr>
        <w:t>koncedentom</w:t>
      </w:r>
      <w:r w:rsidRPr="0006120B">
        <w:rPr>
          <w:rFonts w:cstheme="minorHAnsi"/>
        </w:rPr>
        <w:t xml:space="preserve"> </w:t>
      </w:r>
      <w:r>
        <w:rPr>
          <w:rFonts w:cstheme="minorHAnsi"/>
        </w:rPr>
        <w:t>(</w:t>
      </w:r>
      <w:r w:rsidRPr="0006120B">
        <w:rPr>
          <w:rFonts w:cstheme="minorHAnsi"/>
        </w:rPr>
        <w:t>državo ali lokalno skupnostjo</w:t>
      </w:r>
      <w:r>
        <w:rPr>
          <w:rFonts w:cstheme="minorHAnsi"/>
        </w:rPr>
        <w:t>)</w:t>
      </w:r>
      <w:r w:rsidRPr="0006120B">
        <w:rPr>
          <w:rFonts w:cstheme="minorHAnsi"/>
        </w:rPr>
        <w:t xml:space="preserve">, ki koncesijo podeli in </w:t>
      </w:r>
      <w:r>
        <w:rPr>
          <w:rFonts w:cstheme="minorHAnsi"/>
          <w:b/>
        </w:rPr>
        <w:t>koncesionarjem</w:t>
      </w:r>
      <w:r w:rsidRPr="0006120B">
        <w:rPr>
          <w:rFonts w:cstheme="minorHAnsi"/>
        </w:rPr>
        <w:t xml:space="preserve"> </w:t>
      </w:r>
      <w:r>
        <w:rPr>
          <w:rFonts w:cstheme="minorHAnsi"/>
        </w:rPr>
        <w:t>(</w:t>
      </w:r>
      <w:r w:rsidRPr="0006120B">
        <w:rPr>
          <w:rFonts w:cstheme="minorHAnsi"/>
        </w:rPr>
        <w:t>osebo zasebnega prava, ki javno službo izvaja</w:t>
      </w:r>
      <w:r>
        <w:rPr>
          <w:rFonts w:cstheme="minorHAnsi"/>
        </w:rPr>
        <w:t>)</w:t>
      </w:r>
      <w:r w:rsidRPr="0006120B">
        <w:rPr>
          <w:rFonts w:cstheme="minorHAnsi"/>
        </w:rPr>
        <w:t>. Koncesionar je lahko fizična ali pravna oseba, če izpolnjuje pogoje za opravljanje dejavnosti.</w:t>
      </w:r>
    </w:p>
    <w:p w14:paraId="795BBE1C" w14:textId="77777777" w:rsidR="00027E93" w:rsidRDefault="00027E93" w:rsidP="00027E93">
      <w:pPr>
        <w:rPr>
          <w:b/>
          <w:sz w:val="24"/>
          <w:szCs w:val="24"/>
        </w:rPr>
      </w:pPr>
      <w:r w:rsidRPr="000E3D1A">
        <w:rPr>
          <w:b/>
          <w:sz w:val="24"/>
          <w:szCs w:val="24"/>
        </w:rPr>
        <w:t>POSTOPEK PODELITVE KONCESIJE</w:t>
      </w:r>
    </w:p>
    <w:p w14:paraId="4F9937C6" w14:textId="77777777" w:rsidR="00027E93" w:rsidRPr="008369D1" w:rsidRDefault="00027E93" w:rsidP="00027E93">
      <w:pPr>
        <w:numPr>
          <w:ilvl w:val="0"/>
          <w:numId w:val="6"/>
        </w:numPr>
        <w:spacing w:after="0"/>
        <w:rPr>
          <w:sz w:val="18"/>
          <w:szCs w:val="18"/>
        </w:rPr>
      </w:pPr>
      <w:r w:rsidRPr="00027E93">
        <w:rPr>
          <w:b/>
          <w:bCs/>
        </w:rPr>
        <w:t>akt o načinu izvajanja javne službe</w:t>
      </w:r>
      <w:r w:rsidRPr="00027E93">
        <w:rPr>
          <w:bCs/>
        </w:rPr>
        <w:t xml:space="preserve"> </w:t>
      </w:r>
      <w:r w:rsidRPr="00027E93">
        <w:rPr>
          <w:i/>
        </w:rPr>
        <w:t>= javnopravni akt (zakon/uredba/odlok)</w:t>
      </w:r>
      <w:r w:rsidR="008369D1">
        <w:rPr>
          <w:i/>
        </w:rPr>
        <w:t xml:space="preserve"> </w:t>
      </w:r>
      <w:r w:rsidR="008369D1" w:rsidRPr="008369D1">
        <w:rPr>
          <w:i/>
          <w:sz w:val="18"/>
          <w:szCs w:val="18"/>
        </w:rPr>
        <w:t>– sprejem odločitve, da se neka GJS izvaja kot koncesionirana</w:t>
      </w:r>
    </w:p>
    <w:p w14:paraId="43FD8DA8" w14:textId="77777777" w:rsidR="00027E93" w:rsidRPr="00027E93" w:rsidRDefault="00027E93" w:rsidP="00027E93">
      <w:pPr>
        <w:numPr>
          <w:ilvl w:val="0"/>
          <w:numId w:val="6"/>
        </w:numPr>
        <w:spacing w:after="0"/>
        <w:rPr>
          <w:i/>
        </w:rPr>
      </w:pPr>
      <w:r w:rsidRPr="00027E93">
        <w:rPr>
          <w:b/>
          <w:bCs/>
        </w:rPr>
        <w:t>koncesijski akt</w:t>
      </w:r>
      <w:r w:rsidRPr="00027E93">
        <w:rPr>
          <w:bCs/>
        </w:rPr>
        <w:t xml:space="preserve"> </w:t>
      </w:r>
      <w:r w:rsidRPr="00027E93">
        <w:rPr>
          <w:i/>
        </w:rPr>
        <w:t>(uredba/odlok)</w:t>
      </w:r>
      <w:r w:rsidR="008369D1">
        <w:rPr>
          <w:i/>
        </w:rPr>
        <w:t xml:space="preserve"> – </w:t>
      </w:r>
      <w:r w:rsidR="008369D1" w:rsidRPr="008369D1">
        <w:rPr>
          <w:i/>
          <w:sz w:val="18"/>
          <w:szCs w:val="18"/>
        </w:rPr>
        <w:t>določi se predmet in pogoji za izvajanje koncesije</w:t>
      </w:r>
    </w:p>
    <w:p w14:paraId="713040FE" w14:textId="77777777" w:rsidR="00027E93" w:rsidRPr="00027E93" w:rsidRDefault="00027E93" w:rsidP="00027E93">
      <w:pPr>
        <w:numPr>
          <w:ilvl w:val="0"/>
          <w:numId w:val="6"/>
        </w:numPr>
        <w:spacing w:after="0"/>
      </w:pPr>
      <w:r w:rsidRPr="00027E93">
        <w:rPr>
          <w:b/>
          <w:bCs/>
        </w:rPr>
        <w:t>javni razpis</w:t>
      </w:r>
      <w:r w:rsidRPr="00027E93">
        <w:rPr>
          <w:bCs/>
        </w:rPr>
        <w:t xml:space="preserve"> </w:t>
      </w:r>
      <w:r w:rsidR="008369D1">
        <w:rPr>
          <w:i/>
        </w:rPr>
        <w:t>(smiselna raba ZJN…) –</w:t>
      </w:r>
      <w:r w:rsidR="008369D1" w:rsidRPr="008369D1">
        <w:rPr>
          <w:i/>
          <w:sz w:val="18"/>
          <w:szCs w:val="18"/>
        </w:rPr>
        <w:t xml:space="preserve"> koncedent izbira koncesionarja</w:t>
      </w:r>
    </w:p>
    <w:p w14:paraId="633A3DBE" w14:textId="77777777" w:rsidR="00027E93" w:rsidRPr="00027E93" w:rsidRDefault="00027E93" w:rsidP="00027E93">
      <w:pPr>
        <w:numPr>
          <w:ilvl w:val="0"/>
          <w:numId w:val="6"/>
        </w:numPr>
        <w:spacing w:after="0"/>
      </w:pPr>
      <w:r w:rsidRPr="00027E93">
        <w:rPr>
          <w:b/>
          <w:bCs/>
        </w:rPr>
        <w:t>odločba o izbiri</w:t>
      </w:r>
      <w:r w:rsidRPr="00027E93">
        <w:rPr>
          <w:bCs/>
        </w:rPr>
        <w:t xml:space="preserve"> </w:t>
      </w:r>
      <w:r w:rsidRPr="00027E93">
        <w:rPr>
          <w:i/>
        </w:rPr>
        <w:t>(po ZUP)</w:t>
      </w:r>
      <w:r w:rsidR="008369D1">
        <w:rPr>
          <w:i/>
        </w:rPr>
        <w:t xml:space="preserve"> – </w:t>
      </w:r>
      <w:r w:rsidR="008369D1" w:rsidRPr="008369D1">
        <w:rPr>
          <w:i/>
          <w:sz w:val="18"/>
          <w:szCs w:val="18"/>
        </w:rPr>
        <w:t>izbor koncesionarja</w:t>
      </w:r>
    </w:p>
    <w:p w14:paraId="4C5F8A66" w14:textId="77777777" w:rsidR="00027E93" w:rsidRPr="008369D1" w:rsidRDefault="00027E93" w:rsidP="008369D1">
      <w:pPr>
        <w:numPr>
          <w:ilvl w:val="0"/>
          <w:numId w:val="6"/>
        </w:numPr>
        <w:rPr>
          <w:i/>
          <w:sz w:val="18"/>
          <w:szCs w:val="18"/>
        </w:rPr>
      </w:pPr>
      <w:r w:rsidRPr="00027E93">
        <w:rPr>
          <w:b/>
          <w:bCs/>
        </w:rPr>
        <w:t>pogodba (“upravna”)</w:t>
      </w:r>
      <w:r w:rsidR="008369D1">
        <w:rPr>
          <w:b/>
          <w:bCs/>
        </w:rPr>
        <w:t xml:space="preserve"> </w:t>
      </w:r>
      <w:r w:rsidR="008369D1" w:rsidRPr="008369D1">
        <w:rPr>
          <w:bCs/>
          <w:i/>
          <w:sz w:val="18"/>
          <w:szCs w:val="18"/>
        </w:rPr>
        <w:t>– sklenitev koncesijske pogodbe (pogodba civilnega prava, sklenjena sporazumno z izjavo volje obeh strank)</w:t>
      </w:r>
    </w:p>
    <w:p w14:paraId="084D45DF" w14:textId="77777777" w:rsidR="008369D1" w:rsidRDefault="008369D1" w:rsidP="008369D1">
      <w:pPr>
        <w:spacing w:after="0"/>
        <w:rPr>
          <w:b/>
          <w:sz w:val="24"/>
          <w:szCs w:val="24"/>
        </w:rPr>
      </w:pPr>
      <w:r>
        <w:rPr>
          <w:b/>
          <w:sz w:val="24"/>
          <w:szCs w:val="24"/>
        </w:rPr>
        <w:t>PRENEHANJE KONCESIJSKEGA RAZMERJA</w:t>
      </w:r>
    </w:p>
    <w:p w14:paraId="177E352F" w14:textId="77777777" w:rsidR="008369D1" w:rsidRPr="008369D1" w:rsidRDefault="008369D1" w:rsidP="008369D1">
      <w:pPr>
        <w:pStyle w:val="ListParagraph"/>
        <w:numPr>
          <w:ilvl w:val="0"/>
          <w:numId w:val="1"/>
        </w:numPr>
        <w:spacing w:after="0"/>
        <w:rPr>
          <w:b/>
        </w:rPr>
      </w:pPr>
      <w:r>
        <w:t>s prenehanjem koncesijske pogodbe</w:t>
      </w:r>
    </w:p>
    <w:p w14:paraId="5FCB1640" w14:textId="77777777" w:rsidR="008369D1" w:rsidRPr="008369D1" w:rsidRDefault="008369D1" w:rsidP="008369D1">
      <w:pPr>
        <w:pStyle w:val="ListParagraph"/>
        <w:numPr>
          <w:ilvl w:val="0"/>
          <w:numId w:val="1"/>
        </w:numPr>
        <w:spacing w:after="0"/>
        <w:rPr>
          <w:b/>
        </w:rPr>
      </w:pPr>
      <w:r>
        <w:t>z odkupom koncesije</w:t>
      </w:r>
    </w:p>
    <w:p w14:paraId="0D218EB6" w14:textId="77777777" w:rsidR="008369D1" w:rsidRPr="008369D1" w:rsidRDefault="008369D1" w:rsidP="008369D1">
      <w:pPr>
        <w:pStyle w:val="ListParagraph"/>
        <w:numPr>
          <w:ilvl w:val="0"/>
          <w:numId w:val="1"/>
        </w:numPr>
        <w:spacing w:after="0"/>
        <w:rPr>
          <w:b/>
        </w:rPr>
      </w:pPr>
      <w:r>
        <w:t>z odvzemom koncesije</w:t>
      </w:r>
    </w:p>
    <w:p w14:paraId="5B6CA073" w14:textId="77777777" w:rsidR="00027E93" w:rsidRDefault="008369D1" w:rsidP="000C00B5">
      <w:pPr>
        <w:pStyle w:val="ListParagraph"/>
        <w:numPr>
          <w:ilvl w:val="0"/>
          <w:numId w:val="1"/>
        </w:numPr>
        <w:spacing w:after="240"/>
      </w:pPr>
      <w:r>
        <w:t>s prevzemom koncesionirane GJS v režijo</w:t>
      </w:r>
    </w:p>
    <w:p w14:paraId="71544ECA" w14:textId="77777777" w:rsidR="000E3D1A" w:rsidRPr="000C00B5" w:rsidRDefault="000E3D1A" w:rsidP="000C00B5">
      <w:pPr>
        <w:pStyle w:val="Heading2"/>
        <w:spacing w:after="240"/>
      </w:pPr>
      <w:r w:rsidRPr="000C00B5">
        <w:t>JAVNO PODJETJE</w:t>
      </w:r>
    </w:p>
    <w:p w14:paraId="4A5F949E" w14:textId="77777777" w:rsidR="000E3D1A" w:rsidRDefault="000E3D1A" w:rsidP="000E3D1A">
      <w:pPr>
        <w:spacing w:after="0"/>
      </w:pPr>
      <w:r w:rsidRPr="000E3D1A">
        <w:rPr>
          <w:u w:val="single"/>
        </w:rPr>
        <w:t>Javno podjetje je najpomembnejša pravno-organizacijska oblika v kateri se izvajajo dejavnosti GJS.</w:t>
      </w:r>
      <w:r>
        <w:t xml:space="preserve"> Delujejo lahko kot:</w:t>
      </w:r>
    </w:p>
    <w:p w14:paraId="4FD54757" w14:textId="77777777" w:rsidR="000E3D1A" w:rsidRDefault="000E3D1A" w:rsidP="000E3D1A">
      <w:pPr>
        <w:pStyle w:val="ListParagraph"/>
        <w:numPr>
          <w:ilvl w:val="0"/>
          <w:numId w:val="1"/>
        </w:numPr>
        <w:spacing w:after="0"/>
        <w:rPr>
          <w:b/>
        </w:rPr>
      </w:pPr>
      <w:r w:rsidRPr="000E3D1A">
        <w:rPr>
          <w:b/>
        </w:rPr>
        <w:t>samostojna javna podjetja</w:t>
      </w:r>
    </w:p>
    <w:p w14:paraId="53DEA362" w14:textId="77777777" w:rsidR="006D21C2" w:rsidRPr="006D21C2" w:rsidRDefault="000E3D1A" w:rsidP="000E3D1A">
      <w:pPr>
        <w:pStyle w:val="ListParagraph"/>
        <w:numPr>
          <w:ilvl w:val="0"/>
          <w:numId w:val="1"/>
        </w:numPr>
        <w:spacing w:after="0"/>
        <w:rPr>
          <w:b/>
        </w:rPr>
      </w:pPr>
      <w:r w:rsidRPr="000E3D1A">
        <w:rPr>
          <w:b/>
        </w:rPr>
        <w:t>povezana javna podjetja</w:t>
      </w:r>
      <w:r>
        <w:t xml:space="preserve"> </w:t>
      </w:r>
      <w:r w:rsidRPr="000E3D1A">
        <w:rPr>
          <w:i/>
          <w:sz w:val="20"/>
          <w:szCs w:val="20"/>
        </w:rPr>
        <w:t>(npr. Javni holding Ljubljana – krovna organizacijska oblika, ki združuje javna podjetja z različnih področij javne gospodarske dejavnosti)</w:t>
      </w:r>
    </w:p>
    <w:p w14:paraId="441EBB8F" w14:textId="1F2ED2A7" w:rsidR="000E3D1A" w:rsidRPr="000E3D1A" w:rsidRDefault="000E3D1A" w:rsidP="000E3D1A">
      <w:pPr>
        <w:pStyle w:val="ListParagraph"/>
        <w:numPr>
          <w:ilvl w:val="0"/>
          <w:numId w:val="1"/>
        </w:numPr>
        <w:spacing w:after="0"/>
        <w:rPr>
          <w:b/>
        </w:rPr>
      </w:pPr>
      <w:r w:rsidRPr="000E3D1A">
        <w:rPr>
          <w:noProof/>
          <w:lang w:eastAsia="sl-SI"/>
        </w:rPr>
        <w:drawing>
          <wp:inline distT="0" distB="0" distL="0" distR="0" wp14:anchorId="60C75F57" wp14:editId="5BA16B77">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14:paraId="6A0E2674" w14:textId="77777777" w:rsidR="000E3D1A" w:rsidRDefault="000E3D1A" w:rsidP="000E3D1A">
      <w:pPr>
        <w:pStyle w:val="Heading2"/>
        <w:spacing w:after="240"/>
      </w:pPr>
      <w:r>
        <w:lastRenderedPageBreak/>
        <w:t>NEGOSPODARSKE JAVNE SLUŽBE</w:t>
      </w:r>
    </w:p>
    <w:p w14:paraId="3BE61140" w14:textId="77777777" w:rsidR="009D286C" w:rsidRDefault="009D286C" w:rsidP="009D286C">
      <w:pPr>
        <w:tabs>
          <w:tab w:val="left" w:pos="720"/>
        </w:tabs>
        <w:suppressAutoHyphens/>
        <w:rPr>
          <w:rFonts w:cstheme="minorHAnsi"/>
        </w:rPr>
      </w:pPr>
      <w:r>
        <w:t xml:space="preserve">NJS srečamo na področju </w:t>
      </w:r>
      <w:r w:rsidRPr="0006120B">
        <w:rPr>
          <w:rFonts w:cstheme="minorHAnsi"/>
        </w:rPr>
        <w:t xml:space="preserve">dejavnosti vzgoje in izobraževanja, znanosti, kulture, športe, zdravstva, socialnega varstva, otroškega varstva, invalidskega varstva in socialnega zavarovanja. Zakon o zavodih določa, da se kot javne službe opravljajo z zakonom oziroma odlokom občine na podlagi zakona določene dejavnosti, katerih trajno in nemoten opravljanje zagotavlja v javnem interesu država ali občina. </w:t>
      </w:r>
    </w:p>
    <w:p w14:paraId="04308751" w14:textId="77777777" w:rsidR="0090795B" w:rsidRDefault="0090795B" w:rsidP="009D286C">
      <w:pPr>
        <w:tabs>
          <w:tab w:val="left" w:pos="720"/>
        </w:tabs>
        <w:suppressAutoHyphens/>
        <w:rPr>
          <w:rFonts w:cstheme="minorHAnsi"/>
          <w:i/>
        </w:rPr>
      </w:pPr>
      <w:r>
        <w:rPr>
          <w:rFonts w:cstheme="minorHAnsi"/>
        </w:rPr>
        <w:t xml:space="preserve">Pravno-organizacijske oblike izvajanja NJS so </w:t>
      </w:r>
      <w:r w:rsidRPr="0090795B">
        <w:rPr>
          <w:rFonts w:cstheme="minorHAnsi"/>
          <w:b/>
        </w:rPr>
        <w:t>javni zavodi</w:t>
      </w:r>
      <w:r>
        <w:rPr>
          <w:rFonts w:cstheme="minorHAnsi"/>
        </w:rPr>
        <w:t xml:space="preserve"> in </w:t>
      </w:r>
      <w:r w:rsidRPr="0090795B">
        <w:rPr>
          <w:rFonts w:cstheme="minorHAnsi"/>
          <w:b/>
        </w:rPr>
        <w:t>druge osebe, ki pridobijo koncesijo</w:t>
      </w:r>
      <w:r>
        <w:rPr>
          <w:rFonts w:cstheme="minorHAnsi"/>
          <w:b/>
        </w:rPr>
        <w:t xml:space="preserve"> </w:t>
      </w:r>
      <w:r>
        <w:rPr>
          <w:rFonts w:cstheme="minorHAnsi"/>
        </w:rPr>
        <w:t xml:space="preserve">– </w:t>
      </w:r>
      <w:r w:rsidRPr="0090795B">
        <w:rPr>
          <w:rFonts w:cstheme="minorHAnsi"/>
          <w:u w:val="single"/>
        </w:rPr>
        <w:t>pravne osebe zasebnega prava</w:t>
      </w:r>
      <w:r>
        <w:rPr>
          <w:rFonts w:cstheme="minorHAnsi"/>
        </w:rPr>
        <w:t xml:space="preserve"> </w:t>
      </w:r>
      <w:r w:rsidRPr="0090795B">
        <w:rPr>
          <w:rFonts w:cstheme="minorHAnsi"/>
          <w:i/>
        </w:rPr>
        <w:t>(podjetje, društvo, zavod (ne javni!!!), druga organizacija)</w:t>
      </w:r>
      <w:r>
        <w:rPr>
          <w:rFonts w:cstheme="minorHAnsi"/>
        </w:rPr>
        <w:t xml:space="preserve"> in </w:t>
      </w:r>
      <w:r w:rsidRPr="0090795B">
        <w:rPr>
          <w:rFonts w:cstheme="minorHAnsi"/>
          <w:u w:val="single"/>
        </w:rPr>
        <w:t>fizične osebe</w:t>
      </w:r>
      <w:r>
        <w:rPr>
          <w:rFonts w:cstheme="minorHAnsi"/>
        </w:rPr>
        <w:t xml:space="preserve"> </w:t>
      </w:r>
      <w:r w:rsidRPr="0090795B">
        <w:rPr>
          <w:rFonts w:cstheme="minorHAnsi"/>
          <w:i/>
        </w:rPr>
        <w:t>(posamezniki, ki izpolnjujejo za opravljanje javne službe predpisane pogoje).</w:t>
      </w:r>
    </w:p>
    <w:p w14:paraId="54C3D157" w14:textId="77777777" w:rsidR="009301A8" w:rsidRPr="009301A8" w:rsidRDefault="009301A8" w:rsidP="009D286C">
      <w:pPr>
        <w:tabs>
          <w:tab w:val="left" w:pos="720"/>
        </w:tabs>
        <w:suppressAutoHyphens/>
        <w:rPr>
          <w:sz w:val="20"/>
          <w:szCs w:val="20"/>
        </w:rPr>
      </w:pPr>
      <w:r>
        <w:rPr>
          <w:rFonts w:cstheme="minorHAnsi"/>
          <w:sz w:val="20"/>
          <w:szCs w:val="20"/>
        </w:rPr>
        <w:t>PRIMERI izvajanja NJS na podlagi koncesije: zasebne šole, vrtci, domovi za upokojence, zdravstvene ambulante.</w:t>
      </w:r>
    </w:p>
    <w:p w14:paraId="7742E92B" w14:textId="77777777" w:rsidR="000C00B5" w:rsidRPr="000C00B5" w:rsidRDefault="000C00B5" w:rsidP="000C00B5">
      <w:pPr>
        <w:pStyle w:val="Heading2"/>
        <w:spacing w:before="0" w:after="240"/>
      </w:pPr>
      <w:r w:rsidRPr="000C00B5">
        <w:t>JAVNI ZAVODI</w:t>
      </w:r>
    </w:p>
    <w:p w14:paraId="5CF80C68" w14:textId="77777777" w:rsidR="00677484" w:rsidRPr="000C00B5" w:rsidRDefault="00D82951" w:rsidP="00D07F52">
      <w:pPr>
        <w:numPr>
          <w:ilvl w:val="0"/>
          <w:numId w:val="7"/>
        </w:numPr>
        <w:spacing w:after="0"/>
      </w:pPr>
      <w:r w:rsidRPr="000C00B5">
        <w:rPr>
          <w:b/>
        </w:rPr>
        <w:t>Zakon o zavodih</w:t>
      </w:r>
      <w:r w:rsidRPr="000C00B5">
        <w:t xml:space="preserve"> (lex generalis);</w:t>
      </w:r>
    </w:p>
    <w:p w14:paraId="3300E04D" w14:textId="77777777" w:rsidR="000C00B5" w:rsidRPr="000C00B5" w:rsidRDefault="00D82951" w:rsidP="00D07F52">
      <w:pPr>
        <w:numPr>
          <w:ilvl w:val="0"/>
          <w:numId w:val="7"/>
        </w:numPr>
        <w:spacing w:after="0"/>
      </w:pPr>
      <w:r w:rsidRPr="000C00B5">
        <w:t>posamezne negospodarske dejavno</w:t>
      </w:r>
      <w:r w:rsidR="000C00B5">
        <w:t>sti so kot normativno urejene v</w:t>
      </w:r>
      <w:r w:rsidR="000C00B5" w:rsidRPr="000C00B5">
        <w:t xml:space="preserve"> </w:t>
      </w:r>
      <w:r w:rsidR="000C00B5" w:rsidRPr="000C00B5">
        <w:rPr>
          <w:b/>
        </w:rPr>
        <w:t>posameznih področnih zakonih</w:t>
      </w:r>
      <w:r w:rsidR="000C00B5" w:rsidRPr="000C00B5">
        <w:t>:</w:t>
      </w:r>
    </w:p>
    <w:p w14:paraId="43A9C0BD" w14:textId="77777777" w:rsidR="00677484" w:rsidRPr="000C00B5" w:rsidRDefault="00D82951" w:rsidP="00D07F52">
      <w:pPr>
        <w:numPr>
          <w:ilvl w:val="1"/>
          <w:numId w:val="8"/>
        </w:numPr>
        <w:spacing w:after="0"/>
      </w:pPr>
      <w:r w:rsidRPr="000C00B5">
        <w:t xml:space="preserve"> Zakon o socialnem varstvu, </w:t>
      </w:r>
    </w:p>
    <w:p w14:paraId="6253F989" w14:textId="77777777" w:rsidR="00677484" w:rsidRPr="000C00B5" w:rsidRDefault="00D82951" w:rsidP="00D07F52">
      <w:pPr>
        <w:numPr>
          <w:ilvl w:val="1"/>
          <w:numId w:val="8"/>
        </w:numPr>
        <w:spacing w:after="0"/>
      </w:pPr>
      <w:r w:rsidRPr="000C00B5">
        <w:t xml:space="preserve"> Zakon o zdravstveni dejavnosti, </w:t>
      </w:r>
    </w:p>
    <w:p w14:paraId="4A98E5AB" w14:textId="77777777" w:rsidR="00677484" w:rsidRPr="000C00B5" w:rsidRDefault="00D82951" w:rsidP="00D07F52">
      <w:pPr>
        <w:numPr>
          <w:ilvl w:val="1"/>
          <w:numId w:val="8"/>
        </w:numPr>
        <w:spacing w:after="0"/>
      </w:pPr>
      <w:r w:rsidRPr="000C00B5">
        <w:t xml:space="preserve"> Zakon o športu, </w:t>
      </w:r>
    </w:p>
    <w:p w14:paraId="66AFB659" w14:textId="77777777" w:rsidR="00677484" w:rsidRPr="000C00B5" w:rsidRDefault="00D82951" w:rsidP="00D07F52">
      <w:pPr>
        <w:numPr>
          <w:ilvl w:val="1"/>
          <w:numId w:val="8"/>
        </w:numPr>
        <w:spacing w:after="0"/>
      </w:pPr>
      <w:r w:rsidRPr="000C00B5">
        <w:t xml:space="preserve"> Zakon o uresničevanju javnega interesa za kulturo, </w:t>
      </w:r>
    </w:p>
    <w:p w14:paraId="7DF35D61" w14:textId="77777777" w:rsidR="00677484" w:rsidRPr="000C00B5" w:rsidRDefault="00D82951" w:rsidP="00D07F52">
      <w:pPr>
        <w:numPr>
          <w:ilvl w:val="1"/>
          <w:numId w:val="8"/>
        </w:numPr>
        <w:spacing w:after="0"/>
      </w:pPr>
      <w:r w:rsidRPr="000C00B5">
        <w:t xml:space="preserve"> Zakon o knjižničarstvu, </w:t>
      </w:r>
    </w:p>
    <w:p w14:paraId="7C524566" w14:textId="77777777" w:rsidR="00677484" w:rsidRPr="000C00B5" w:rsidRDefault="00D82951" w:rsidP="00D07F52">
      <w:pPr>
        <w:numPr>
          <w:ilvl w:val="1"/>
          <w:numId w:val="8"/>
        </w:numPr>
        <w:spacing w:after="0"/>
      </w:pPr>
      <w:r w:rsidRPr="000C00B5">
        <w:t xml:space="preserve"> Zakon o varstvu kulturne dediščine, </w:t>
      </w:r>
    </w:p>
    <w:p w14:paraId="7B3D614C" w14:textId="77777777" w:rsidR="00677484" w:rsidRPr="000C00B5" w:rsidRDefault="00D82951" w:rsidP="00D07F52">
      <w:pPr>
        <w:numPr>
          <w:ilvl w:val="1"/>
          <w:numId w:val="8"/>
        </w:numPr>
        <w:spacing w:after="0"/>
      </w:pPr>
      <w:r w:rsidRPr="000C00B5">
        <w:t xml:space="preserve"> Zakon o organizaciji in financiranju vzgoje in izobraževanja, </w:t>
      </w:r>
    </w:p>
    <w:p w14:paraId="7CCA9B90" w14:textId="77777777" w:rsidR="00677484" w:rsidRPr="000C00B5" w:rsidRDefault="00D82951" w:rsidP="00D07F52">
      <w:pPr>
        <w:numPr>
          <w:ilvl w:val="1"/>
          <w:numId w:val="8"/>
        </w:numPr>
        <w:spacing w:after="0"/>
      </w:pPr>
      <w:r w:rsidRPr="000C00B5">
        <w:t xml:space="preserve"> Zakon o osnovni šoli </w:t>
      </w:r>
    </w:p>
    <w:p w14:paraId="03BEE65E" w14:textId="77777777" w:rsidR="00677484" w:rsidRPr="000C00B5" w:rsidRDefault="00D82951" w:rsidP="00D07F52">
      <w:pPr>
        <w:numPr>
          <w:ilvl w:val="1"/>
          <w:numId w:val="8"/>
        </w:numPr>
      </w:pPr>
      <w:r w:rsidRPr="000C00B5">
        <w:t xml:space="preserve"> Zakon o vrtcih</w:t>
      </w:r>
      <w:r w:rsidRPr="000C00B5">
        <w:rPr>
          <w:lang w:val="en-US"/>
        </w:rPr>
        <w:t xml:space="preserve"> </w:t>
      </w:r>
    </w:p>
    <w:p w14:paraId="4D984BC9" w14:textId="437CD976" w:rsidR="000C00B5" w:rsidRDefault="000C00B5" w:rsidP="000C00B5">
      <w:r>
        <w:t>P</w:t>
      </w:r>
      <w:r w:rsidR="00D82951" w:rsidRPr="000C00B5">
        <w:t xml:space="preserve">raviloma gre za </w:t>
      </w:r>
      <w:r w:rsidR="00D82951" w:rsidRPr="000C00B5">
        <w:rPr>
          <w:b/>
          <w:bCs/>
        </w:rPr>
        <w:t>samostojne pravne osebe javnega prava</w:t>
      </w:r>
      <w:r>
        <w:t>. G</w:t>
      </w:r>
      <w:r w:rsidR="00D82951" w:rsidRPr="000C00B5">
        <w:t xml:space="preserve">re za </w:t>
      </w:r>
      <w:r w:rsidR="00D82951" w:rsidRPr="000C00B5">
        <w:rPr>
          <w:b/>
          <w:bCs/>
        </w:rPr>
        <w:t>specializirane</w:t>
      </w:r>
      <w:r w:rsidR="00D82951" w:rsidRPr="000C00B5">
        <w:t xml:space="preserve"> osebe javnega prava </w:t>
      </w:r>
      <w:r w:rsidR="00D82951" w:rsidRPr="000C00B5">
        <w:rPr>
          <w:i/>
        </w:rPr>
        <w:t>(nekdanje “družbene dejavnosti”)</w:t>
      </w:r>
      <w:r>
        <w:rPr>
          <w:i/>
        </w:rPr>
        <w:t xml:space="preserve"> .</w:t>
      </w:r>
      <w:r>
        <w:rPr>
          <w:b/>
          <w:bCs/>
        </w:rPr>
        <w:t>U</w:t>
      </w:r>
      <w:r w:rsidR="00D82951" w:rsidRPr="000C00B5">
        <w:rPr>
          <w:b/>
          <w:bCs/>
        </w:rPr>
        <w:t>stanovijo se za opravljanje dejavnosti</w:t>
      </w:r>
      <w:r>
        <w:t xml:space="preserve"> vzgoje in izobraževanja, </w:t>
      </w:r>
      <w:r w:rsidRPr="000C00B5">
        <w:t>znanosti</w:t>
      </w:r>
      <w:r>
        <w:t>, kulture, športa, zdravstva, s</w:t>
      </w:r>
      <w:r w:rsidRPr="000C00B5">
        <w:t>ocialnega, otroškega in invalidskega varstva</w:t>
      </w:r>
      <w:r>
        <w:t xml:space="preserve"> socialnega zavarovanja </w:t>
      </w:r>
      <w:r w:rsidRPr="000C00B5">
        <w:t>in drugih dejavnosti, če cilj opravljanja deja</w:t>
      </w:r>
      <w:r w:rsidR="002C5E4A">
        <w:t>vnosti ni pridobivanje dobička.</w:t>
      </w:r>
    </w:p>
    <w:p w14:paraId="2742A9E7" w14:textId="7BB192D7" w:rsidR="002C5E4A" w:rsidRPr="002C5E4A" w:rsidRDefault="002C5E4A" w:rsidP="002C5E4A">
      <w:pPr>
        <w:jc w:val="both"/>
        <w:rPr>
          <w:color w:val="FF0000"/>
        </w:rPr>
      </w:pPr>
      <w:r w:rsidRPr="002C5E4A">
        <w:rPr>
          <w:color w:val="FF0000"/>
        </w:rPr>
        <w:t>Materialna-upravna zakonodaja določa pravice in obveznosti, Zakon o zavodih (statusni predpis) pa določa v kakšnih oblikah se izvajajo dobrine, storitve – v organizacijskem pogledu.</w:t>
      </w:r>
    </w:p>
    <w:p w14:paraId="66A03B3A" w14:textId="77777777" w:rsidR="000C00B5" w:rsidRDefault="000C00B5" w:rsidP="000C00B5">
      <w:r w:rsidRPr="000C00B5">
        <w:rPr>
          <w:b/>
        </w:rPr>
        <w:t>ORGANIZACIJSKE OBLIKE JZ</w:t>
      </w:r>
      <w:r>
        <w:t>: šole, vrtci, zdravstveni domovi, bolnice, gledališča, ...</w:t>
      </w:r>
    </w:p>
    <w:p w14:paraId="2C0D1EC7" w14:textId="77777777" w:rsidR="000C00B5" w:rsidRPr="000C00B5" w:rsidRDefault="000C00B5" w:rsidP="000C00B5">
      <w:pPr>
        <w:spacing w:after="0"/>
      </w:pPr>
      <w:r w:rsidRPr="000C00B5">
        <w:rPr>
          <w:b/>
          <w:bCs/>
        </w:rPr>
        <w:t xml:space="preserve">Struktura organov upravljanja </w:t>
      </w:r>
      <w:r>
        <w:rPr>
          <w:b/>
          <w:bCs/>
        </w:rPr>
        <w:t>JZ</w:t>
      </w:r>
      <w:r w:rsidRPr="000C00B5">
        <w:rPr>
          <w:b/>
          <w:bCs/>
        </w:rPr>
        <w:t>:</w:t>
      </w:r>
    </w:p>
    <w:p w14:paraId="0E6271B1" w14:textId="77777777" w:rsidR="00677484" w:rsidRPr="000C00B5" w:rsidRDefault="00D82951" w:rsidP="00D07F52">
      <w:pPr>
        <w:numPr>
          <w:ilvl w:val="0"/>
          <w:numId w:val="9"/>
        </w:numPr>
        <w:spacing w:after="0"/>
        <w:rPr>
          <w:i/>
        </w:rPr>
      </w:pPr>
      <w:r w:rsidRPr="000C00B5">
        <w:rPr>
          <w:b/>
          <w:bCs/>
        </w:rPr>
        <w:t>direktor</w:t>
      </w:r>
      <w:r w:rsidRPr="000C00B5">
        <w:t xml:space="preserve"> </w:t>
      </w:r>
      <w:r w:rsidRPr="000C00B5">
        <w:rPr>
          <w:i/>
        </w:rPr>
        <w:t>(v šolah: ravnatelj)</w:t>
      </w:r>
    </w:p>
    <w:p w14:paraId="71B04C05" w14:textId="77777777" w:rsidR="00677484" w:rsidRPr="000C00B5" w:rsidRDefault="00D82951" w:rsidP="00D07F52">
      <w:pPr>
        <w:numPr>
          <w:ilvl w:val="0"/>
          <w:numId w:val="9"/>
        </w:numPr>
        <w:spacing w:after="0"/>
        <w:rPr>
          <w:i/>
        </w:rPr>
      </w:pPr>
      <w:r w:rsidRPr="000C00B5">
        <w:rPr>
          <w:b/>
          <w:bCs/>
        </w:rPr>
        <w:t>strokovni vodja</w:t>
      </w:r>
      <w:r w:rsidRPr="000C00B5">
        <w:t xml:space="preserve"> </w:t>
      </w:r>
      <w:r w:rsidRPr="000C00B5">
        <w:rPr>
          <w:i/>
        </w:rPr>
        <w:t>(vodja strokovnega dela)</w:t>
      </w:r>
    </w:p>
    <w:p w14:paraId="136148EA" w14:textId="77777777" w:rsidR="00677484" w:rsidRPr="000C00B5" w:rsidRDefault="00D82951" w:rsidP="0090795B">
      <w:pPr>
        <w:numPr>
          <w:ilvl w:val="0"/>
          <w:numId w:val="9"/>
        </w:numPr>
      </w:pPr>
      <w:r w:rsidRPr="000C00B5">
        <w:rPr>
          <w:b/>
          <w:bCs/>
        </w:rPr>
        <w:t>svet zavoda</w:t>
      </w:r>
      <w:r w:rsidRPr="000C00B5">
        <w:t xml:space="preserve"> </w:t>
      </w:r>
      <w:r w:rsidRPr="000C00B5">
        <w:rPr>
          <w:i/>
        </w:rPr>
        <w:t>(</w:t>
      </w:r>
      <w:r w:rsidR="0090795B">
        <w:rPr>
          <w:i/>
        </w:rPr>
        <w:t xml:space="preserve">tripartitno načelo: </w:t>
      </w:r>
      <w:r w:rsidRPr="000C00B5">
        <w:rPr>
          <w:i/>
        </w:rPr>
        <w:t>predstavniki ustanovitelja, predstavniki zaposlenih, predstavniki uporabnikov).</w:t>
      </w:r>
      <w:r w:rsidRPr="000C00B5">
        <w:t xml:space="preserve"> </w:t>
      </w:r>
    </w:p>
    <w:p w14:paraId="1636FE78" w14:textId="77777777" w:rsidR="000C00B5" w:rsidRDefault="000C00B5" w:rsidP="000C00B5">
      <w:r w:rsidRPr="000C00B5">
        <w:t>Naloge: izdajajo odločbe, vodijo postopke, odločajo o pravicah in obveznostih,… skratka opravljajo tipično uradniško delo.</w:t>
      </w:r>
    </w:p>
    <w:p w14:paraId="12130BFF" w14:textId="0AFEF723" w:rsidR="00C53E32" w:rsidRPr="00A123DC" w:rsidRDefault="00A123DC" w:rsidP="00A123DC">
      <w:pPr>
        <w:jc w:val="both"/>
        <w:rPr>
          <w:color w:val="FF0000"/>
        </w:rPr>
      </w:pPr>
      <w:r w:rsidRPr="00A123DC">
        <w:rPr>
          <w:color w:val="FF0000"/>
        </w:rPr>
        <w:lastRenderedPageBreak/>
        <w:t>Javni zavodi pogosto nastopajo kot nosilci javnih pooblastil.</w:t>
      </w:r>
    </w:p>
    <w:p w14:paraId="7FBFEAAF" w14:textId="77777777" w:rsidR="000C00B5" w:rsidRPr="000C00B5" w:rsidRDefault="000C00B5" w:rsidP="000C00B5">
      <w:pPr>
        <w:rPr>
          <w:b/>
          <w:sz w:val="24"/>
          <w:szCs w:val="24"/>
        </w:rPr>
      </w:pPr>
      <w:r w:rsidRPr="000C00B5">
        <w:rPr>
          <w:b/>
          <w:sz w:val="24"/>
          <w:szCs w:val="24"/>
        </w:rPr>
        <w:t>USTANOVITEV</w:t>
      </w:r>
    </w:p>
    <w:p w14:paraId="009B2C7F" w14:textId="77777777" w:rsidR="000C00B5" w:rsidRDefault="00D82951" w:rsidP="00D07F52">
      <w:pPr>
        <w:pStyle w:val="ListParagraph"/>
        <w:numPr>
          <w:ilvl w:val="0"/>
          <w:numId w:val="8"/>
        </w:numPr>
      </w:pPr>
      <w:r w:rsidRPr="000C00B5">
        <w:t xml:space="preserve">za </w:t>
      </w:r>
      <w:r w:rsidRPr="000C00B5">
        <w:rPr>
          <w:b/>
          <w:bCs/>
        </w:rPr>
        <w:t>opravljanje javnih služb</w:t>
      </w:r>
      <w:r w:rsidRPr="000C00B5">
        <w:t xml:space="preserve"> (izjemoma tudi za druge dejavnosti)</w:t>
      </w:r>
    </w:p>
    <w:p w14:paraId="5C06AD6C" w14:textId="77777777" w:rsidR="000C00B5" w:rsidRDefault="000C00B5" w:rsidP="00D07F52">
      <w:pPr>
        <w:pStyle w:val="ListParagraph"/>
        <w:numPr>
          <w:ilvl w:val="0"/>
          <w:numId w:val="8"/>
        </w:numPr>
      </w:pPr>
      <w:r>
        <w:t xml:space="preserve">za izvajanje javnih pooblastil </w:t>
      </w:r>
      <w:r w:rsidR="00125776">
        <w:t xml:space="preserve">(ti JZ </w:t>
      </w:r>
      <w:r w:rsidR="00D82951" w:rsidRPr="000C00B5">
        <w:t xml:space="preserve">po načinu </w:t>
      </w:r>
      <w:r w:rsidRPr="000C00B5">
        <w:t xml:space="preserve">delovanja spominjajo na </w:t>
      </w:r>
      <w:r w:rsidRPr="000C00B5">
        <w:rPr>
          <w:b/>
          <w:bCs/>
        </w:rPr>
        <w:t>upravne organe</w:t>
      </w:r>
      <w:r w:rsidRPr="000C00B5">
        <w:t xml:space="preserve">: </w:t>
      </w:r>
    </w:p>
    <w:p w14:paraId="0737E54D" w14:textId="77777777" w:rsidR="000C00B5" w:rsidRPr="000C00B5" w:rsidRDefault="000C00B5" w:rsidP="000C00B5">
      <w:pPr>
        <w:pStyle w:val="ListParagraph"/>
        <w:rPr>
          <w:i/>
          <w:sz w:val="20"/>
          <w:szCs w:val="20"/>
        </w:rPr>
      </w:pPr>
      <w:r w:rsidRPr="000C00B5">
        <w:t xml:space="preserve">a) </w:t>
      </w:r>
      <w:r w:rsidRPr="000C00B5">
        <w:rPr>
          <w:b/>
          <w:bCs/>
        </w:rPr>
        <w:t>Zavod za pokojninsko in invalidsko zavarovanje</w:t>
      </w:r>
      <w:r>
        <w:t xml:space="preserve"> </w:t>
      </w:r>
      <w:r w:rsidRPr="000C00B5">
        <w:rPr>
          <w:i/>
          <w:sz w:val="20"/>
          <w:szCs w:val="20"/>
        </w:rPr>
        <w:t>(vodi evidence s področja pokojninskega in invalidskega zavarovanja, vodi upravne postopke in izdaja odločbe o pravicah iz tega zavarovanja)</w:t>
      </w:r>
    </w:p>
    <w:p w14:paraId="06646A7B" w14:textId="77777777" w:rsidR="000C00B5" w:rsidRPr="000C00B5" w:rsidRDefault="000C00B5" w:rsidP="000C00B5">
      <w:pPr>
        <w:pStyle w:val="ListParagraph"/>
      </w:pPr>
      <w:r w:rsidRPr="000C00B5">
        <w:t xml:space="preserve">b) </w:t>
      </w:r>
      <w:r w:rsidRPr="000C00B5">
        <w:rPr>
          <w:b/>
          <w:bCs/>
        </w:rPr>
        <w:t>Zavod za zdravstveno zavarovanje</w:t>
      </w:r>
      <w:r>
        <w:t xml:space="preserve"> </w:t>
      </w:r>
      <w:r w:rsidRPr="000C00B5">
        <w:rPr>
          <w:i/>
          <w:sz w:val="20"/>
          <w:szCs w:val="20"/>
        </w:rPr>
        <w:t>(vodi evidence s področja zdravstvenega zavarovanja, vodi upravne postopke in izdaja odločbe o pravicah iz tega zavarovanja)</w:t>
      </w:r>
    </w:p>
    <w:p w14:paraId="5555AA4D" w14:textId="77777777" w:rsidR="000C00B5" w:rsidRDefault="000C00B5" w:rsidP="00225BE9">
      <w:r w:rsidRPr="000C00B5">
        <w:t>V BISTVU STA TO DVA PARDRŽAVNA JAVNA SKLADA !</w:t>
      </w:r>
    </w:p>
    <w:p w14:paraId="52733FF6" w14:textId="77777777" w:rsidR="000C00B5" w:rsidRDefault="000C00B5" w:rsidP="000C00B5">
      <w:pPr>
        <w:pStyle w:val="Heading2"/>
        <w:spacing w:before="0" w:after="240"/>
      </w:pPr>
      <w:r>
        <w:t>JAVNA POOBLASTILA</w:t>
      </w:r>
    </w:p>
    <w:p w14:paraId="2A69A11A" w14:textId="77777777" w:rsidR="000C00B5" w:rsidRDefault="000C00B5" w:rsidP="000C00B5">
      <w:pPr>
        <w:spacing w:after="0"/>
      </w:pPr>
      <w:r w:rsidRPr="008829BC">
        <w:rPr>
          <w:b/>
        </w:rPr>
        <w:t>PRENOS</w:t>
      </w:r>
      <w:r>
        <w:t xml:space="preserve"> nekaterih nalog državne uprave na druge subjekte:</w:t>
      </w:r>
    </w:p>
    <w:p w14:paraId="31562907" w14:textId="77777777" w:rsidR="000C00B5" w:rsidRDefault="000C00B5" w:rsidP="00D07F52">
      <w:pPr>
        <w:pStyle w:val="ListParagraph"/>
        <w:numPr>
          <w:ilvl w:val="0"/>
          <w:numId w:val="8"/>
        </w:numPr>
        <w:spacing w:after="0"/>
      </w:pPr>
      <w:r>
        <w:t>pravne osebe in posameznike</w:t>
      </w:r>
    </w:p>
    <w:p w14:paraId="5170CF6D" w14:textId="77777777" w:rsidR="000C00B5" w:rsidRDefault="000C00B5" w:rsidP="00D07F52">
      <w:pPr>
        <w:pStyle w:val="ListParagraph"/>
        <w:numPr>
          <w:ilvl w:val="0"/>
          <w:numId w:val="8"/>
        </w:numPr>
        <w:spacing w:after="0"/>
      </w:pPr>
      <w:r>
        <w:t>zavode (ZPIZ, ZZZRS, ZŠ, ZG, ZZ)</w:t>
      </w:r>
    </w:p>
    <w:p w14:paraId="6FD2794A" w14:textId="77777777" w:rsidR="000C00B5" w:rsidRDefault="000C00B5" w:rsidP="00D07F52">
      <w:pPr>
        <w:pStyle w:val="ListParagraph"/>
        <w:numPr>
          <w:ilvl w:val="0"/>
          <w:numId w:val="8"/>
        </w:numPr>
        <w:spacing w:after="0"/>
      </w:pPr>
      <w:r>
        <w:t>zbornice</w:t>
      </w:r>
    </w:p>
    <w:p w14:paraId="7883ECE9" w14:textId="77777777" w:rsidR="000C00B5" w:rsidRDefault="000C00B5" w:rsidP="00D07F52">
      <w:pPr>
        <w:pStyle w:val="ListParagraph"/>
        <w:numPr>
          <w:ilvl w:val="0"/>
          <w:numId w:val="8"/>
        </w:numPr>
        <w:spacing w:after="0"/>
      </w:pPr>
      <w:r>
        <w:t>javne sklade</w:t>
      </w:r>
    </w:p>
    <w:p w14:paraId="7824AF89" w14:textId="77777777" w:rsidR="008829BC" w:rsidRDefault="000C00B5" w:rsidP="00D07F52">
      <w:pPr>
        <w:pStyle w:val="ListParagraph"/>
        <w:numPr>
          <w:ilvl w:val="0"/>
          <w:numId w:val="8"/>
        </w:numPr>
      </w:pPr>
      <w:r>
        <w:t>javne agencije</w:t>
      </w:r>
    </w:p>
    <w:p w14:paraId="326F1594" w14:textId="76CA2391" w:rsidR="008829BC" w:rsidRPr="008829BC" w:rsidRDefault="00D82951" w:rsidP="00D27B83">
      <w:pPr>
        <w:spacing w:after="0"/>
        <w:jc w:val="both"/>
        <w:rPr>
          <w:b/>
          <w:bCs/>
        </w:rPr>
      </w:pPr>
      <w:r w:rsidRPr="008829BC">
        <w:t>121. člen Ustave RS: »</w:t>
      </w:r>
      <w:r w:rsidRPr="008829BC">
        <w:rPr>
          <w:b/>
          <w:bCs/>
        </w:rPr>
        <w:t>z zakonom  ali na njegovi podlagi lahko pravne</w:t>
      </w:r>
      <w:r w:rsidR="008829BC">
        <w:rPr>
          <w:b/>
          <w:bCs/>
        </w:rPr>
        <w:t xml:space="preserve"> ali fizične osebe dobijo javno </w:t>
      </w:r>
      <w:r w:rsidR="008829BC" w:rsidRPr="008829BC">
        <w:rPr>
          <w:b/>
          <w:bCs/>
        </w:rPr>
        <w:t>pooblastilo za opravljanje določenih</w:t>
      </w:r>
      <w:r w:rsidR="008829BC">
        <w:t xml:space="preserve"> </w:t>
      </w:r>
      <w:r w:rsidR="008829BC" w:rsidRPr="008829BC">
        <w:rPr>
          <w:b/>
          <w:bCs/>
        </w:rPr>
        <w:t xml:space="preserve">nalog državne uprave.« </w:t>
      </w:r>
      <w:r w:rsidR="006A55C5" w:rsidRPr="006A55C5">
        <w:rPr>
          <w:b/>
          <w:bCs/>
          <w:color w:val="FF0000"/>
        </w:rPr>
        <w:t xml:space="preserve">(121. </w:t>
      </w:r>
      <w:r w:rsidR="006A55C5">
        <w:rPr>
          <w:b/>
          <w:bCs/>
          <w:color w:val="FF0000"/>
        </w:rPr>
        <w:t>č</w:t>
      </w:r>
      <w:r w:rsidR="006A55C5" w:rsidRPr="006A55C5">
        <w:rPr>
          <w:b/>
          <w:bCs/>
          <w:color w:val="FF0000"/>
        </w:rPr>
        <w:t xml:space="preserve">l. Ustave opredeljuje možnost prenašanja javnih pooblastil. Navaja, da se na podlagi zakona naloge državne uprave lahko prenašajo na fizične ali pravne osebe - pravne osebe javnega in zasebnega prava ter tudi civilnega prava. </w:t>
      </w:r>
      <w:r w:rsidR="006A55C5" w:rsidRPr="006A55C5">
        <w:rPr>
          <w:b/>
          <w:bCs/>
          <w:color w:val="FF0000"/>
          <w:u w:val="single"/>
        </w:rPr>
        <w:t xml:space="preserve">Z zakonom </w:t>
      </w:r>
      <w:r w:rsidR="006A55C5" w:rsidRPr="006A55C5">
        <w:rPr>
          <w:b/>
          <w:bCs/>
          <w:color w:val="FF0000"/>
        </w:rPr>
        <w:t xml:space="preserve">se javna pooblastila prenašajo samo na </w:t>
      </w:r>
      <w:r w:rsidR="006A55C5" w:rsidRPr="006A55C5">
        <w:rPr>
          <w:b/>
          <w:bCs/>
          <w:color w:val="FF0000"/>
          <w:u w:val="single"/>
        </w:rPr>
        <w:t>pravne osebe javnega prava</w:t>
      </w:r>
      <w:r w:rsidR="006A55C5" w:rsidRPr="006A55C5">
        <w:rPr>
          <w:b/>
          <w:bCs/>
          <w:color w:val="FF0000"/>
        </w:rPr>
        <w:t xml:space="preserve">! </w:t>
      </w:r>
      <w:r w:rsidR="006A55C5" w:rsidRPr="006A55C5">
        <w:rPr>
          <w:b/>
          <w:bCs/>
          <w:color w:val="FF0000"/>
          <w:u w:val="single"/>
        </w:rPr>
        <w:t xml:space="preserve">Na podlagi zakona </w:t>
      </w:r>
      <w:r w:rsidR="006A55C5" w:rsidRPr="006A55C5">
        <w:rPr>
          <w:b/>
          <w:bCs/>
          <w:color w:val="FF0000"/>
        </w:rPr>
        <w:t xml:space="preserve">se javna pooblastila prenašajo na </w:t>
      </w:r>
      <w:r w:rsidR="006A55C5" w:rsidRPr="006A55C5">
        <w:rPr>
          <w:b/>
          <w:bCs/>
          <w:color w:val="FF0000"/>
          <w:u w:val="single"/>
        </w:rPr>
        <w:t>fizične osebe in pravne osebe zasebnega prava</w:t>
      </w:r>
      <w:r w:rsidR="006A55C5" w:rsidRPr="006A55C5">
        <w:rPr>
          <w:b/>
          <w:bCs/>
          <w:color w:val="FF0000"/>
        </w:rPr>
        <w:t>!)</w:t>
      </w:r>
    </w:p>
    <w:p w14:paraId="6A9B9D83" w14:textId="77777777" w:rsidR="008829BC" w:rsidRDefault="008829BC" w:rsidP="00D27B83">
      <w:pPr>
        <w:spacing w:after="0"/>
        <w:jc w:val="both"/>
      </w:pPr>
      <w:r>
        <w:rPr>
          <w:bCs/>
        </w:rPr>
        <w:t>J</w:t>
      </w:r>
      <w:r w:rsidR="00D82951" w:rsidRPr="008829BC">
        <w:t xml:space="preserve">avno pooblastilo je </w:t>
      </w:r>
      <w:r w:rsidR="00D82951" w:rsidRPr="008829BC">
        <w:rPr>
          <w:b/>
          <w:bCs/>
        </w:rPr>
        <w:t>pooblastilo posameznikom in organizacijam</w:t>
      </w:r>
      <w:r w:rsidR="00D82951" w:rsidRPr="008829BC">
        <w:t xml:space="preserve">, </w:t>
      </w:r>
      <w:r w:rsidR="00D82951" w:rsidRPr="008829BC">
        <w:rPr>
          <w:b/>
          <w:bCs/>
        </w:rPr>
        <w:t>ki niso</w:t>
      </w:r>
      <w:r w:rsidRPr="008829BC">
        <w:rPr>
          <w:b/>
          <w:bCs/>
        </w:rPr>
        <w:t xml:space="preserve"> državni organi</w:t>
      </w:r>
      <w:r w:rsidRPr="008829BC">
        <w:t>, da</w:t>
      </w:r>
      <w:r>
        <w:t xml:space="preserve"> </w:t>
      </w:r>
      <w:r w:rsidRPr="008829BC">
        <w:t>izvršujejo funkcije oz. naloge uprave</w:t>
      </w:r>
      <w:r>
        <w:t xml:space="preserve"> (torej: nedržavna </w:t>
      </w:r>
      <w:r w:rsidRPr="008829BC">
        <w:t>organizacija izvršuje nalogo državne uprave)</w:t>
      </w:r>
      <w:r>
        <w:t>.</w:t>
      </w:r>
    </w:p>
    <w:p w14:paraId="6EF6A71E" w14:textId="1F08F17B" w:rsidR="008829BC" w:rsidRDefault="008829BC" w:rsidP="00D27B83">
      <w:pPr>
        <w:spacing w:after="0"/>
        <w:jc w:val="both"/>
      </w:pPr>
      <w:r>
        <w:t>P</w:t>
      </w:r>
      <w:r w:rsidR="00D82951" w:rsidRPr="008829BC">
        <w:t xml:space="preserve">odelitev javnega pooblastila </w:t>
      </w:r>
      <w:r w:rsidR="00D82951" w:rsidRPr="008829BC">
        <w:rPr>
          <w:b/>
          <w:bCs/>
        </w:rPr>
        <w:t>je oblika upravne dekoncentracije</w:t>
      </w:r>
      <w:r w:rsidR="00165315">
        <w:rPr>
          <w:b/>
          <w:bCs/>
        </w:rPr>
        <w:t xml:space="preserve"> </w:t>
      </w:r>
      <w:r w:rsidR="00165315" w:rsidRPr="00165315">
        <w:rPr>
          <w:bCs/>
          <w:color w:val="FF0000"/>
        </w:rPr>
        <w:t>(ne pa decentralizacije!)</w:t>
      </w:r>
      <w:r w:rsidR="00D82951" w:rsidRPr="008829BC">
        <w:rPr>
          <w:b/>
          <w:bCs/>
        </w:rPr>
        <w:t>,</w:t>
      </w:r>
      <w:r w:rsidR="00D82951" w:rsidRPr="008829BC">
        <w:t xml:space="preserve"> kjer se</w:t>
      </w:r>
      <w:r>
        <w:t xml:space="preserve"> pristojnosti izvrševanja </w:t>
      </w:r>
      <w:r w:rsidRPr="008829BC">
        <w:t>zaradi zagotavljanja upravne racionalnosti izvajajo</w:t>
      </w:r>
      <w:r>
        <w:t xml:space="preserve"> </w:t>
      </w:r>
      <w:r w:rsidRPr="008829BC">
        <w:t>izven državne uprave</w:t>
      </w:r>
    </w:p>
    <w:p w14:paraId="077625C2" w14:textId="77777777" w:rsidR="00D27B83" w:rsidRPr="00D27B83" w:rsidRDefault="008829BC" w:rsidP="00D27B83">
      <w:pPr>
        <w:jc w:val="both"/>
        <w:rPr>
          <w:b/>
          <w:bCs/>
        </w:rPr>
      </w:pPr>
      <w:r>
        <w:t>Č</w:t>
      </w:r>
      <w:r w:rsidR="00D82951" w:rsidRPr="008829BC">
        <w:t>e zakon dopušča, da za pridobitev javnega pooblastila kandidira več</w:t>
      </w:r>
      <w:r>
        <w:t xml:space="preserve"> </w:t>
      </w:r>
      <w:r w:rsidRPr="008829BC">
        <w:t xml:space="preserve">fizičnih oziroma pravnih oseb, </w:t>
      </w:r>
      <w:r w:rsidRPr="008829BC">
        <w:rPr>
          <w:b/>
          <w:bCs/>
        </w:rPr>
        <w:t>se izbira opravi na javnem natečaju …</w:t>
      </w:r>
    </w:p>
    <w:p w14:paraId="5A9340B1" w14:textId="77777777" w:rsidR="00D27B83" w:rsidRPr="00D27B83" w:rsidRDefault="00D27B83" w:rsidP="00D27B83">
      <w:pPr>
        <w:spacing w:after="0"/>
        <w:jc w:val="both"/>
      </w:pPr>
      <w:r w:rsidRPr="00D27B83">
        <w:rPr>
          <w:b/>
          <w:bCs/>
        </w:rPr>
        <w:t>15. člen ZDU</w:t>
      </w:r>
      <w:r w:rsidRPr="00D27B83">
        <w:t>:</w:t>
      </w:r>
      <w:r>
        <w:t xml:space="preserve"> </w:t>
      </w:r>
      <w:r w:rsidRPr="00D27B83">
        <w:rPr>
          <w:b/>
          <w:bCs/>
        </w:rPr>
        <w:t>(javne agencije in drugi nosilci javnih pooblastil)</w:t>
      </w:r>
    </w:p>
    <w:p w14:paraId="5E25AF80" w14:textId="77777777" w:rsidR="00D27B83" w:rsidRDefault="00D27B83" w:rsidP="00D27B83">
      <w:pPr>
        <w:spacing w:after="0"/>
        <w:jc w:val="both"/>
      </w:pPr>
      <w:r>
        <w:rPr>
          <w:b/>
          <w:bCs/>
        </w:rPr>
        <w:t>»</w:t>
      </w:r>
      <w:r w:rsidRPr="00D27B83">
        <w:rPr>
          <w:b/>
          <w:bCs/>
        </w:rPr>
        <w:t>Z zakonom ali na podlagi zakona</w:t>
      </w:r>
      <w:r w:rsidRPr="00D27B83">
        <w:t xml:space="preserve"> lahko v primerih iz prvega odstavka tega člena </w:t>
      </w:r>
      <w:r w:rsidRPr="00D27B83">
        <w:rPr>
          <w:b/>
          <w:bCs/>
        </w:rPr>
        <w:t>javno pooblastilo</w:t>
      </w:r>
      <w:r w:rsidRPr="00D27B83">
        <w:t xml:space="preserve"> </w:t>
      </w:r>
      <w:r w:rsidRPr="00D27B83">
        <w:rPr>
          <w:b/>
          <w:bCs/>
        </w:rPr>
        <w:t>za opravljanje upravnih nalog pridobijo tudi</w:t>
      </w:r>
      <w:r w:rsidRPr="00D27B83">
        <w:t xml:space="preserve"> </w:t>
      </w:r>
      <w:r w:rsidRPr="00D27B83">
        <w:rPr>
          <w:b/>
          <w:bCs/>
        </w:rPr>
        <w:t>druge osebe javne</w:t>
      </w:r>
      <w:r>
        <w:rPr>
          <w:b/>
          <w:bCs/>
        </w:rPr>
        <w:t>ga prava, posamezniki in pravne o</w:t>
      </w:r>
      <w:r w:rsidRPr="00D27B83">
        <w:rPr>
          <w:b/>
          <w:bCs/>
        </w:rPr>
        <w:t>sebe</w:t>
      </w:r>
      <w:r>
        <w:rPr>
          <w:b/>
          <w:bCs/>
        </w:rPr>
        <w:t xml:space="preserve"> </w:t>
      </w:r>
      <w:r w:rsidRPr="00D27B83">
        <w:rPr>
          <w:b/>
          <w:bCs/>
        </w:rPr>
        <w:t>zasebnega</w:t>
      </w:r>
      <w:r>
        <w:rPr>
          <w:b/>
          <w:bCs/>
        </w:rPr>
        <w:t xml:space="preserve"> </w:t>
      </w:r>
      <w:r w:rsidRPr="00D27B83">
        <w:rPr>
          <w:b/>
          <w:bCs/>
        </w:rPr>
        <w:t>prava</w:t>
      </w:r>
      <w:r w:rsidRPr="00D27B83">
        <w:t>.</w:t>
      </w:r>
    </w:p>
    <w:p w14:paraId="66CA9C3C" w14:textId="77777777" w:rsidR="00D27B83" w:rsidRDefault="00D27B83" w:rsidP="00D27B83">
      <w:pPr>
        <w:spacing w:after="0"/>
        <w:jc w:val="both"/>
      </w:pPr>
      <w:r w:rsidRPr="00D27B83">
        <w:t xml:space="preserve">Če zakon dopušča, da za pridobitev javnega pooblastila kandidira več fizičnih oziroma pravnih oseb, se izbira opravi na </w:t>
      </w:r>
      <w:r w:rsidRPr="00D27B83">
        <w:rPr>
          <w:b/>
          <w:bCs/>
        </w:rPr>
        <w:t>javnem natečaju</w:t>
      </w:r>
      <w:r w:rsidRPr="00D27B83">
        <w:t>.</w:t>
      </w:r>
    </w:p>
    <w:p w14:paraId="05D8A8BB" w14:textId="77777777" w:rsidR="008829BC" w:rsidRDefault="00D27B83" w:rsidP="00B76892">
      <w:pPr>
        <w:jc w:val="both"/>
      </w:pPr>
      <w:r w:rsidRPr="00D27B83">
        <w:t xml:space="preserve">Pri izvajanju javnih pooblastil </w:t>
      </w:r>
      <w:r w:rsidRPr="00D27B83">
        <w:rPr>
          <w:b/>
          <w:bCs/>
        </w:rPr>
        <w:t>imajo nosilci javnih pooblastil pravice in dolžnosti uprave, ki jih določa zakon ali drug predpis</w:t>
      </w:r>
      <w:r w:rsidRPr="00D27B83">
        <w:t>.</w:t>
      </w:r>
    </w:p>
    <w:p w14:paraId="63CDB5DE" w14:textId="77777777" w:rsidR="00B76892" w:rsidRPr="00B76892" w:rsidRDefault="00B76892" w:rsidP="00B76892">
      <w:pPr>
        <w:spacing w:after="0"/>
        <w:jc w:val="both"/>
      </w:pPr>
      <w:r w:rsidRPr="00B76892">
        <w:t xml:space="preserve">Vsaka podelitev javnega pooblastila nujno obsega najmanj dva elementa: </w:t>
      </w:r>
    </w:p>
    <w:p w14:paraId="65C6FEBB" w14:textId="77777777" w:rsidR="00B76892" w:rsidRDefault="00D07F52" w:rsidP="00D07F52">
      <w:pPr>
        <w:pStyle w:val="ListParagraph"/>
        <w:numPr>
          <w:ilvl w:val="0"/>
          <w:numId w:val="8"/>
        </w:numPr>
        <w:spacing w:after="0"/>
        <w:jc w:val="both"/>
      </w:pPr>
      <w:r w:rsidRPr="00B76892">
        <w:rPr>
          <w:b/>
          <w:bCs/>
        </w:rPr>
        <w:t>določitev vsebine javnega pooblastila</w:t>
      </w:r>
      <w:r w:rsidRPr="00B76892">
        <w:t>,</w:t>
      </w:r>
      <w:r w:rsidR="00B76892">
        <w:t xml:space="preserve"> torej katere upravne naloge se </w:t>
      </w:r>
      <w:r w:rsidR="00B76892" w:rsidRPr="00B76892">
        <w:t xml:space="preserve">zaupajo kot javno pooblastilo </w:t>
      </w:r>
      <w:r w:rsidR="00B76892" w:rsidRPr="00B76892">
        <w:rPr>
          <w:i/>
        </w:rPr>
        <w:t xml:space="preserve">(to mora določiti </w:t>
      </w:r>
      <w:r w:rsidR="00B76892" w:rsidRPr="00B76892">
        <w:rPr>
          <w:b/>
          <w:bCs/>
          <w:i/>
        </w:rPr>
        <w:t>zakon, ker se urejanje pristojnosti uprave obvezno določa z zakonom</w:t>
      </w:r>
      <w:r w:rsidR="00B76892" w:rsidRPr="00B76892">
        <w:rPr>
          <w:i/>
        </w:rPr>
        <w:t>)</w:t>
      </w:r>
      <w:r w:rsidR="00B76892" w:rsidRPr="00B76892">
        <w:t xml:space="preserve"> in </w:t>
      </w:r>
    </w:p>
    <w:p w14:paraId="1E273A28" w14:textId="77777777" w:rsidR="00B76892" w:rsidRPr="00B76892" w:rsidRDefault="00B76892" w:rsidP="00D07F52">
      <w:pPr>
        <w:pStyle w:val="ListParagraph"/>
        <w:numPr>
          <w:ilvl w:val="0"/>
          <w:numId w:val="8"/>
        </w:numPr>
        <w:spacing w:after="0"/>
        <w:jc w:val="both"/>
      </w:pPr>
      <w:r w:rsidRPr="00B76892">
        <w:rPr>
          <w:b/>
          <w:bCs/>
        </w:rPr>
        <w:lastRenderedPageBreak/>
        <w:t>določitev nosilca javnega pooblastila</w:t>
      </w:r>
      <w:r w:rsidRPr="00B76892">
        <w:t>, torej kateri osebi se zaupajo (tudi z zakonom, če pa to ni urejeno z zakonom, zadošča, da zakon podrobno določi:</w:t>
      </w:r>
    </w:p>
    <w:p w14:paraId="61EECB6C" w14:textId="77777777" w:rsidR="00B76892" w:rsidRPr="00B76892" w:rsidRDefault="00B76892" w:rsidP="00B76892">
      <w:pPr>
        <w:spacing w:after="0"/>
        <w:ind w:left="1416"/>
        <w:jc w:val="both"/>
      </w:pPr>
      <w:r w:rsidRPr="00B76892">
        <w:t xml:space="preserve">a) </w:t>
      </w:r>
      <w:r w:rsidRPr="00B76892">
        <w:rPr>
          <w:b/>
          <w:bCs/>
        </w:rPr>
        <w:t>pogoje</w:t>
      </w:r>
      <w:r w:rsidRPr="00B76892">
        <w:t xml:space="preserve">, ki jih mora izpolnjevati nosilec javnega pooblastila, </w:t>
      </w:r>
    </w:p>
    <w:p w14:paraId="20FEE599" w14:textId="77777777" w:rsidR="00B76892" w:rsidRPr="00B76892" w:rsidRDefault="00B76892" w:rsidP="00B76892">
      <w:pPr>
        <w:spacing w:after="0"/>
        <w:ind w:left="1416"/>
        <w:jc w:val="both"/>
      </w:pPr>
      <w:r w:rsidRPr="00B76892">
        <w:t xml:space="preserve">b) </w:t>
      </w:r>
      <w:r w:rsidRPr="00B76892">
        <w:rPr>
          <w:b/>
          <w:bCs/>
        </w:rPr>
        <w:t>organ</w:t>
      </w:r>
      <w:r w:rsidRPr="00B76892">
        <w:t xml:space="preserve">, ki določi konkretnega nosilca in </w:t>
      </w:r>
    </w:p>
    <w:p w14:paraId="6DBADF9E" w14:textId="77777777" w:rsidR="000C00B5" w:rsidRDefault="00B76892" w:rsidP="00B76892">
      <w:pPr>
        <w:ind w:left="1416"/>
        <w:jc w:val="both"/>
      </w:pPr>
      <w:r w:rsidRPr="00B76892">
        <w:t xml:space="preserve">c) </w:t>
      </w:r>
      <w:r w:rsidRPr="00B76892">
        <w:rPr>
          <w:b/>
          <w:bCs/>
        </w:rPr>
        <w:t>postopek</w:t>
      </w:r>
      <w:r w:rsidRPr="00B76892">
        <w:t>, po katerem se izvede podelitev javnega pooblastila</w:t>
      </w:r>
    </w:p>
    <w:p w14:paraId="3521A3B7" w14:textId="77777777" w:rsidR="00B76892" w:rsidRDefault="00B76892" w:rsidP="00B76892">
      <w:pPr>
        <w:jc w:val="both"/>
        <w:rPr>
          <w:b/>
          <w:sz w:val="24"/>
          <w:szCs w:val="24"/>
        </w:rPr>
      </w:pPr>
      <w:r>
        <w:rPr>
          <w:b/>
          <w:sz w:val="24"/>
          <w:szCs w:val="24"/>
        </w:rPr>
        <w:t>PODROČJA PODELJEVANJA JAVNIH POOBLASTIL</w:t>
      </w:r>
    </w:p>
    <w:p w14:paraId="66926BEF" w14:textId="77777777" w:rsidR="00B76892" w:rsidRDefault="00D07F52" w:rsidP="00D07F52">
      <w:pPr>
        <w:pStyle w:val="ListParagraph"/>
        <w:numPr>
          <w:ilvl w:val="0"/>
          <w:numId w:val="8"/>
        </w:numPr>
        <w:spacing w:after="0"/>
        <w:jc w:val="both"/>
      </w:pPr>
      <w:r w:rsidRPr="00B76892">
        <w:rPr>
          <w:b/>
          <w:bCs/>
        </w:rPr>
        <w:t>Zakon o državni upravi</w:t>
      </w:r>
      <w:r w:rsidRPr="00B76892">
        <w:t xml:space="preserve">: omenjeni 15. člen </w:t>
      </w:r>
      <w:r w:rsidRPr="00B76892">
        <w:rPr>
          <w:i/>
          <w:sz w:val="20"/>
          <w:szCs w:val="20"/>
        </w:rPr>
        <w:t>(sistemski zakon)</w:t>
      </w:r>
    </w:p>
    <w:p w14:paraId="1A43A278" w14:textId="77777777" w:rsidR="00B76892" w:rsidRPr="00B76892" w:rsidRDefault="00B76892" w:rsidP="00D07F52">
      <w:pPr>
        <w:pStyle w:val="ListParagraph"/>
        <w:numPr>
          <w:ilvl w:val="0"/>
          <w:numId w:val="8"/>
        </w:numPr>
        <w:spacing w:after="0"/>
        <w:jc w:val="both"/>
        <w:rPr>
          <w:i/>
          <w:sz w:val="20"/>
          <w:szCs w:val="20"/>
        </w:rPr>
      </w:pPr>
      <w:r w:rsidRPr="00B76892">
        <w:rPr>
          <w:b/>
          <w:bCs/>
        </w:rPr>
        <w:t>Zakon o lokalni samoupravi</w:t>
      </w:r>
      <w:r w:rsidRPr="00B76892">
        <w:t xml:space="preserve"> (50. b člen): </w:t>
      </w:r>
      <w:r w:rsidRPr="00B76892">
        <w:rPr>
          <w:i/>
          <w:sz w:val="20"/>
          <w:szCs w:val="20"/>
        </w:rPr>
        <w:t xml:space="preserve">občinski sveti z občinskim predpisom lahko podeljujejo </w:t>
      </w:r>
      <w:r w:rsidRPr="00B76892">
        <w:rPr>
          <w:bCs/>
          <w:i/>
          <w:sz w:val="20"/>
          <w:szCs w:val="20"/>
          <w:u w:val="single"/>
        </w:rPr>
        <w:t>javna pooblastila za opravljanje</w:t>
      </w:r>
      <w:r w:rsidRPr="00B76892">
        <w:rPr>
          <w:i/>
          <w:sz w:val="20"/>
          <w:szCs w:val="20"/>
          <w:u w:val="single"/>
        </w:rPr>
        <w:t xml:space="preserve"> </w:t>
      </w:r>
      <w:r w:rsidRPr="00B76892">
        <w:rPr>
          <w:bCs/>
          <w:i/>
          <w:sz w:val="20"/>
          <w:szCs w:val="20"/>
          <w:u w:val="single"/>
        </w:rPr>
        <w:t>posameznih upravnih nalog</w:t>
      </w:r>
      <w:r w:rsidRPr="00B76892">
        <w:rPr>
          <w:i/>
          <w:sz w:val="20"/>
          <w:szCs w:val="20"/>
          <w:u w:val="single"/>
        </w:rPr>
        <w:t xml:space="preserve"> iz izvirne</w:t>
      </w:r>
      <w:r w:rsidRPr="00B76892">
        <w:rPr>
          <w:i/>
          <w:sz w:val="20"/>
          <w:szCs w:val="20"/>
        </w:rPr>
        <w:t xml:space="preserve"> občinske pristojnosti fizičnim in pravnim osebam, ki imajo pri izvajanju javnega pooblastila  pravice in dolžnosti občinske uprave </w:t>
      </w:r>
    </w:p>
    <w:p w14:paraId="2FBC85A0" w14:textId="77777777" w:rsidR="00B76892" w:rsidRPr="00B76892" w:rsidRDefault="00B76892" w:rsidP="00D07F52">
      <w:pPr>
        <w:pStyle w:val="ListParagraph"/>
        <w:numPr>
          <w:ilvl w:val="0"/>
          <w:numId w:val="8"/>
        </w:numPr>
        <w:jc w:val="both"/>
        <w:rPr>
          <w:i/>
          <w:sz w:val="20"/>
          <w:szCs w:val="20"/>
        </w:rPr>
      </w:pPr>
      <w:r w:rsidRPr="00B76892">
        <w:rPr>
          <w:b/>
          <w:bCs/>
        </w:rPr>
        <w:t>Zakon o splošnem upravnem postopku</w:t>
      </w:r>
      <w:r w:rsidRPr="00B76892">
        <w:t xml:space="preserve"> </w:t>
      </w:r>
      <w:r w:rsidRPr="00B76892">
        <w:rPr>
          <w:i/>
          <w:sz w:val="20"/>
          <w:szCs w:val="20"/>
        </w:rPr>
        <w:t>(podelitev javnega pooblastila za vodenje postopka in odločanja v upravnih zadevah)</w:t>
      </w:r>
    </w:p>
    <w:p w14:paraId="6E5F0F28" w14:textId="77777777" w:rsidR="00B76892" w:rsidRPr="00B76892" w:rsidRDefault="00B76892" w:rsidP="00B76892">
      <w:pPr>
        <w:jc w:val="both"/>
        <w:rPr>
          <w:b/>
          <w:sz w:val="24"/>
          <w:szCs w:val="24"/>
        </w:rPr>
      </w:pPr>
      <w:r w:rsidRPr="00B76892">
        <w:rPr>
          <w:b/>
          <w:bCs/>
          <w:sz w:val="24"/>
          <w:szCs w:val="24"/>
        </w:rPr>
        <w:t>VSEBINA JAVNIH POOBLASTIL</w:t>
      </w:r>
    </w:p>
    <w:p w14:paraId="4FD56F09" w14:textId="77777777" w:rsidR="00B76892" w:rsidRPr="00B76892" w:rsidRDefault="00B76892" w:rsidP="00B76892">
      <w:pPr>
        <w:spacing w:after="0"/>
        <w:jc w:val="both"/>
      </w:pPr>
      <w:r w:rsidRPr="00B76892">
        <w:t>V sklopu izvajanja oblastnih nalog javno pooblastilo lahko obsega:</w:t>
      </w:r>
    </w:p>
    <w:p w14:paraId="4A118FB3" w14:textId="77777777" w:rsidR="00DE0812" w:rsidRPr="00B76892" w:rsidRDefault="00D07F52" w:rsidP="00D07F52">
      <w:pPr>
        <w:numPr>
          <w:ilvl w:val="0"/>
          <w:numId w:val="10"/>
        </w:numPr>
        <w:tabs>
          <w:tab w:val="num" w:pos="720"/>
        </w:tabs>
        <w:spacing w:after="0"/>
        <w:jc w:val="both"/>
        <w:rPr>
          <w:i/>
          <w:sz w:val="20"/>
          <w:szCs w:val="20"/>
        </w:rPr>
      </w:pPr>
      <w:r w:rsidRPr="00B76892">
        <w:rPr>
          <w:b/>
          <w:bCs/>
        </w:rPr>
        <w:t>izdajanje splošnih upravnih aktov</w:t>
      </w:r>
      <w:r w:rsidRPr="00B76892">
        <w:t xml:space="preserve"> </w:t>
      </w:r>
      <w:r w:rsidRPr="00B76892">
        <w:rPr>
          <w:i/>
          <w:sz w:val="20"/>
          <w:szCs w:val="20"/>
        </w:rPr>
        <w:t>(predpisov – samo, če to zakon izrecno predvideva – torej, ni spontanih predpisov)</w:t>
      </w:r>
    </w:p>
    <w:p w14:paraId="1EC2A14B" w14:textId="77777777" w:rsidR="00DE0812" w:rsidRPr="00B76892" w:rsidRDefault="00D07F52" w:rsidP="00D07F52">
      <w:pPr>
        <w:numPr>
          <w:ilvl w:val="0"/>
          <w:numId w:val="10"/>
        </w:numPr>
        <w:tabs>
          <w:tab w:val="num" w:pos="720"/>
        </w:tabs>
        <w:spacing w:after="0"/>
        <w:jc w:val="both"/>
      </w:pPr>
      <w:r w:rsidRPr="00B76892">
        <w:rPr>
          <w:b/>
          <w:bCs/>
        </w:rPr>
        <w:t>izdajanje posamičnih upravnih aktov</w:t>
      </w:r>
      <w:r w:rsidRPr="00B76892">
        <w:t xml:space="preserve"> oziroma odločanje v posamičnih stvareh in  </w:t>
      </w:r>
    </w:p>
    <w:p w14:paraId="2BB276DD" w14:textId="77777777" w:rsidR="00DE0812" w:rsidRPr="00B76892" w:rsidRDefault="00D07F52" w:rsidP="00D07F52">
      <w:pPr>
        <w:numPr>
          <w:ilvl w:val="0"/>
          <w:numId w:val="10"/>
        </w:numPr>
        <w:tabs>
          <w:tab w:val="num" w:pos="720"/>
        </w:tabs>
        <w:jc w:val="both"/>
        <w:rPr>
          <w:b/>
        </w:rPr>
      </w:pPr>
      <w:r w:rsidRPr="00B76892">
        <w:rPr>
          <w:b/>
          <w:bCs/>
        </w:rPr>
        <w:t>opravljanje materialnih dejanj</w:t>
      </w:r>
    </w:p>
    <w:p w14:paraId="7886D419" w14:textId="77777777" w:rsidR="00B76892" w:rsidRPr="00B76892" w:rsidRDefault="00B76892" w:rsidP="00B76892">
      <w:pPr>
        <w:jc w:val="both"/>
        <w:rPr>
          <w:b/>
          <w:sz w:val="24"/>
          <w:szCs w:val="24"/>
        </w:rPr>
      </w:pPr>
      <w:r>
        <w:rPr>
          <w:b/>
          <w:bCs/>
          <w:sz w:val="24"/>
          <w:szCs w:val="24"/>
        </w:rPr>
        <w:t>RAZLOGI ZA PODELITEV JAVNIH POOBLASTIL</w:t>
      </w:r>
    </w:p>
    <w:p w14:paraId="6783BEC9" w14:textId="77777777" w:rsidR="00B76892" w:rsidRPr="00B76892" w:rsidRDefault="00D07F52" w:rsidP="00D07F52">
      <w:pPr>
        <w:numPr>
          <w:ilvl w:val="0"/>
          <w:numId w:val="11"/>
        </w:numPr>
        <w:spacing w:after="0"/>
      </w:pPr>
      <w:r w:rsidRPr="00B76892">
        <w:t xml:space="preserve">omogočanje </w:t>
      </w:r>
      <w:r w:rsidRPr="00B76892">
        <w:rPr>
          <w:b/>
          <w:bCs/>
        </w:rPr>
        <w:t>učinkovitejšega in smotrnejšega</w:t>
      </w:r>
      <w:r w:rsidR="00B76892">
        <w:t xml:space="preserve"> opravljanja</w:t>
      </w:r>
      <w:r w:rsidR="00B76892" w:rsidRPr="00B76892">
        <w:t xml:space="preserve"> upravnih nalog (15. člen ZDU)</w:t>
      </w:r>
    </w:p>
    <w:p w14:paraId="443B2107" w14:textId="77777777" w:rsidR="00B76892" w:rsidRPr="00B76892" w:rsidRDefault="00D07F52" w:rsidP="00D07F52">
      <w:pPr>
        <w:numPr>
          <w:ilvl w:val="0"/>
          <w:numId w:val="12"/>
        </w:numPr>
        <w:spacing w:after="0"/>
      </w:pPr>
      <w:r w:rsidRPr="00B76892">
        <w:t xml:space="preserve">dejstvo, da se opravljanje upravnih nalog lahko v celoti ali </w:t>
      </w:r>
      <w:r w:rsidR="00B76892" w:rsidRPr="00B76892">
        <w:t xml:space="preserve">pretežno </w:t>
      </w:r>
      <w:r w:rsidR="00B76892">
        <w:rPr>
          <w:b/>
          <w:bCs/>
        </w:rPr>
        <w:t xml:space="preserve">financira z upravnimi </w:t>
      </w:r>
      <w:r w:rsidR="00B76892" w:rsidRPr="00B76892">
        <w:rPr>
          <w:b/>
          <w:bCs/>
        </w:rPr>
        <w:t>taksami</w:t>
      </w:r>
      <w:r w:rsidR="00B76892" w:rsidRPr="00B76892">
        <w:t xml:space="preserve"> oziroma </w:t>
      </w:r>
      <w:r w:rsidR="00B76892" w:rsidRPr="00B76892">
        <w:rPr>
          <w:b/>
          <w:bCs/>
        </w:rPr>
        <w:t>plačili uporabnikov</w:t>
      </w:r>
      <w:r w:rsidR="00B76892" w:rsidRPr="00B76892">
        <w:t xml:space="preserve"> </w:t>
      </w:r>
    </w:p>
    <w:p w14:paraId="2B6ED49F" w14:textId="77777777" w:rsidR="00B76892" w:rsidRPr="00B76892" w:rsidRDefault="00D07F52" w:rsidP="00D07F52">
      <w:pPr>
        <w:numPr>
          <w:ilvl w:val="0"/>
          <w:numId w:val="13"/>
        </w:numPr>
        <w:spacing w:after="0"/>
      </w:pPr>
      <w:r w:rsidRPr="00B76892">
        <w:rPr>
          <w:b/>
          <w:bCs/>
        </w:rPr>
        <w:t>potreba po samoregulaciji</w:t>
      </w:r>
      <w:r w:rsidRPr="00B76892">
        <w:t xml:space="preserve"> na določenih področjih (npr. </w:t>
      </w:r>
      <w:r w:rsidR="00B76892" w:rsidRPr="00B76892">
        <w:t>odv</w:t>
      </w:r>
      <w:r w:rsidR="00B76892">
        <w:t xml:space="preserve">etništvo, gospodarska združenja </w:t>
      </w:r>
      <w:r w:rsidR="00B76892" w:rsidRPr="00B76892">
        <w:t xml:space="preserve">– zbornični sistem, ipd.) </w:t>
      </w:r>
    </w:p>
    <w:p w14:paraId="55DFB1C0" w14:textId="77777777" w:rsidR="00B76892" w:rsidRDefault="00D07F52" w:rsidP="00D07F52">
      <w:pPr>
        <w:numPr>
          <w:ilvl w:val="0"/>
          <w:numId w:val="14"/>
        </w:numPr>
      </w:pPr>
      <w:r w:rsidRPr="00B76892">
        <w:t xml:space="preserve">če glede na naravo oziroma vrsto nalog </w:t>
      </w:r>
      <w:r w:rsidRPr="00B76892">
        <w:rPr>
          <w:b/>
          <w:bCs/>
        </w:rPr>
        <w:t xml:space="preserve">ni potreben ali ni </w:t>
      </w:r>
      <w:r w:rsidR="00B76892" w:rsidRPr="00B76892">
        <w:rPr>
          <w:b/>
          <w:bCs/>
        </w:rPr>
        <w:t>primeren stalni neposreden nadzor</w:t>
      </w:r>
      <w:r w:rsidR="00B76892">
        <w:t xml:space="preserve"> nad opravljanjem nalog</w:t>
      </w:r>
    </w:p>
    <w:p w14:paraId="01B2F25D" w14:textId="77777777" w:rsidR="00B76892" w:rsidRDefault="00B76892" w:rsidP="00B76892">
      <w:pPr>
        <w:rPr>
          <w:b/>
          <w:sz w:val="24"/>
          <w:szCs w:val="24"/>
        </w:rPr>
      </w:pPr>
      <w:r>
        <w:rPr>
          <w:b/>
          <w:sz w:val="24"/>
          <w:szCs w:val="24"/>
        </w:rPr>
        <w:t>REZULTAT PODELITVE JAVNIH POOBLASTIL</w:t>
      </w:r>
    </w:p>
    <w:p w14:paraId="49088492" w14:textId="7EDCC147" w:rsidR="00B76892" w:rsidRPr="00B76892" w:rsidRDefault="00B76892" w:rsidP="00B76892">
      <w:r w:rsidRPr="00B76892">
        <w:rPr>
          <w:u w:val="single"/>
        </w:rPr>
        <w:t xml:space="preserve">Prenos upravnih nalog na posameznika ali pravno osebo zasebnega prava </w:t>
      </w:r>
      <w:r w:rsidRPr="00B76892">
        <w:rPr>
          <w:bCs/>
          <w:u w:val="single"/>
        </w:rPr>
        <w:t xml:space="preserve">pomeni </w:t>
      </w:r>
      <w:r w:rsidRPr="00B76892">
        <w:rPr>
          <w:b/>
          <w:bCs/>
          <w:u w:val="single"/>
        </w:rPr>
        <w:t>navidezno privatizacijo oz. PRIVATIZACIJO IZVAJANJA nalog</w:t>
      </w:r>
      <w:r w:rsidRPr="00B76892">
        <w:t xml:space="preserve">, katere namen je zlati zagotoviti izvajanje upravnih nalog pod ugodnejšimi pogoji (npr. koncesija). </w:t>
      </w:r>
      <w:r w:rsidR="00165315" w:rsidRPr="00165315">
        <w:rPr>
          <w:color w:val="FF0000"/>
        </w:rPr>
        <w:t>– gre za dekoncentracijo upravnih nalog</w:t>
      </w:r>
    </w:p>
    <w:p w14:paraId="66D2A404" w14:textId="3CBC4676" w:rsidR="00B76892" w:rsidRDefault="00B76892" w:rsidP="00B76892">
      <w:pPr>
        <w:rPr>
          <w:b/>
          <w:sz w:val="24"/>
          <w:szCs w:val="24"/>
        </w:rPr>
      </w:pPr>
      <w:r>
        <w:rPr>
          <w:b/>
          <w:sz w:val="24"/>
          <w:szCs w:val="24"/>
        </w:rPr>
        <w:t>IZVAJALCI JAVNIH POOBLASTIL</w:t>
      </w:r>
      <w:r w:rsidR="00165315">
        <w:rPr>
          <w:b/>
          <w:sz w:val="24"/>
          <w:szCs w:val="24"/>
        </w:rPr>
        <w:t xml:space="preserve"> </w:t>
      </w:r>
      <w:r w:rsidR="00165315" w:rsidRPr="00165315">
        <w:rPr>
          <w:color w:val="FF0000"/>
          <w:sz w:val="24"/>
          <w:szCs w:val="24"/>
        </w:rPr>
        <w:t>(</w:t>
      </w:r>
      <w:r w:rsidR="00006EAD">
        <w:rPr>
          <w:color w:val="FF0000"/>
          <w:sz w:val="24"/>
          <w:szCs w:val="24"/>
        </w:rPr>
        <w:t>oz. K</w:t>
      </w:r>
      <w:r w:rsidR="00165315" w:rsidRPr="00165315">
        <w:rPr>
          <w:color w:val="FF0000"/>
          <w:sz w:val="24"/>
          <w:szCs w:val="24"/>
        </w:rPr>
        <w:t>je se pojavljajo javna pooblastila?)</w:t>
      </w:r>
    </w:p>
    <w:p w14:paraId="39EB092B" w14:textId="77777777" w:rsidR="00B76892" w:rsidRPr="00B76892" w:rsidRDefault="00B76892" w:rsidP="00B76892">
      <w:pPr>
        <w:spacing w:after="0"/>
      </w:pPr>
      <w:r w:rsidRPr="00B76892">
        <w:rPr>
          <w:b/>
          <w:bCs/>
        </w:rPr>
        <w:t xml:space="preserve">PROMET – </w:t>
      </w:r>
      <w:r w:rsidRPr="008F7289">
        <w:rPr>
          <w:i/>
          <w:sz w:val="20"/>
          <w:szCs w:val="20"/>
        </w:rPr>
        <w:t>izvedba tehničnih pregledov, registracija vozila, izdaja prometnega dovoljenja, pregled delovanja tahografa</w:t>
      </w:r>
      <w:r w:rsidRPr="008F7289">
        <w:rPr>
          <w:b/>
          <w:bCs/>
          <w:i/>
          <w:sz w:val="20"/>
          <w:szCs w:val="20"/>
        </w:rPr>
        <w:t xml:space="preserve">, </w:t>
      </w:r>
      <w:r w:rsidRPr="008F7289">
        <w:rPr>
          <w:i/>
          <w:sz w:val="20"/>
          <w:szCs w:val="20"/>
        </w:rPr>
        <w:t>usposabljanje za izpit iz prve pomoči, kontrolni zdravstveni pregledi,</w:t>
      </w:r>
    </w:p>
    <w:p w14:paraId="08CB76B0" w14:textId="77777777" w:rsidR="00B76892" w:rsidRPr="00B76892" w:rsidRDefault="00B76892" w:rsidP="00B76892">
      <w:pPr>
        <w:spacing w:after="0"/>
      </w:pPr>
      <w:r w:rsidRPr="00B76892">
        <w:rPr>
          <w:b/>
          <w:bCs/>
        </w:rPr>
        <w:t>SOCIALNO VARSTVO –</w:t>
      </w:r>
      <w:r w:rsidRPr="00B76892">
        <w:t xml:space="preserve"> </w:t>
      </w:r>
      <w:r w:rsidRPr="008F7289">
        <w:rPr>
          <w:i/>
          <w:sz w:val="20"/>
          <w:szCs w:val="20"/>
        </w:rPr>
        <w:t>določanje skrbništva, oddaja v rejništvo, oddaja v posvojitev, odločanje o socialni pomoči, odločanje o otroškem dodatku, odločanje o očetovskem dopustu,</w:t>
      </w:r>
    </w:p>
    <w:p w14:paraId="0094FD08" w14:textId="77777777" w:rsidR="00B76892" w:rsidRPr="00B76892" w:rsidRDefault="00B76892" w:rsidP="00B76892">
      <w:pPr>
        <w:spacing w:after="0"/>
      </w:pPr>
      <w:r w:rsidRPr="00B76892">
        <w:rPr>
          <w:b/>
          <w:bCs/>
        </w:rPr>
        <w:t xml:space="preserve">POKOJNINSKO IN INVALIDSKO ZAVAROVANJE </w:t>
      </w:r>
      <w:r w:rsidRPr="008F7289">
        <w:rPr>
          <w:b/>
          <w:bCs/>
          <w:i/>
          <w:sz w:val="20"/>
          <w:szCs w:val="20"/>
        </w:rPr>
        <w:t xml:space="preserve">– </w:t>
      </w:r>
      <w:r w:rsidRPr="008F7289">
        <w:rPr>
          <w:i/>
          <w:sz w:val="20"/>
          <w:szCs w:val="20"/>
        </w:rPr>
        <w:t>odločanje o pravici do pokojnine, odločanje o pravici do invalidnine, usklajevanje razlik v ravneh pokojnin, določanje višine prejemkov,</w:t>
      </w:r>
      <w:r w:rsidRPr="00B76892">
        <w:t xml:space="preserve"> </w:t>
      </w:r>
    </w:p>
    <w:p w14:paraId="6EBBCD22" w14:textId="77777777" w:rsidR="00B76892" w:rsidRPr="008F7289" w:rsidRDefault="00B76892" w:rsidP="00B76892">
      <w:pPr>
        <w:spacing w:after="0"/>
        <w:rPr>
          <w:i/>
          <w:sz w:val="20"/>
          <w:szCs w:val="20"/>
        </w:rPr>
      </w:pPr>
      <w:r w:rsidRPr="00B76892">
        <w:rPr>
          <w:b/>
          <w:bCs/>
        </w:rPr>
        <w:t>GEODETSKA DEJAVNOST –</w:t>
      </w:r>
      <w:r w:rsidRPr="00B76892">
        <w:t xml:space="preserve"> </w:t>
      </w:r>
      <w:r w:rsidRPr="008F7289">
        <w:rPr>
          <w:i/>
          <w:sz w:val="20"/>
          <w:szCs w:val="20"/>
        </w:rPr>
        <w:t xml:space="preserve">parcelacija, določitev meje, geodetski posnetki, geomehanske raziskave, sestave javnih listin, </w:t>
      </w:r>
    </w:p>
    <w:p w14:paraId="35B97828" w14:textId="77777777" w:rsidR="00B76892" w:rsidRDefault="00B76892" w:rsidP="008F7289">
      <w:pPr>
        <w:rPr>
          <w:i/>
          <w:sz w:val="20"/>
          <w:szCs w:val="20"/>
        </w:rPr>
      </w:pPr>
      <w:r w:rsidRPr="00B76892">
        <w:rPr>
          <w:b/>
          <w:bCs/>
        </w:rPr>
        <w:lastRenderedPageBreak/>
        <w:t>ZASEBNO VAROVANJE –</w:t>
      </w:r>
      <w:r w:rsidRPr="00B76892">
        <w:t xml:space="preserve"> </w:t>
      </w:r>
      <w:r w:rsidRPr="008F7289">
        <w:rPr>
          <w:i/>
          <w:sz w:val="20"/>
          <w:szCs w:val="20"/>
        </w:rPr>
        <w:t>varovanje oseb, varovanje objektov (zasebnih prostorov, uradnih prostorov,..), varovanje javnih zbiranj (koncerti, prireditve,  zborovanja) …</w:t>
      </w:r>
    </w:p>
    <w:p w14:paraId="27435DA4" w14:textId="77777777" w:rsidR="008F7289" w:rsidRDefault="008F7289" w:rsidP="008F7289">
      <w:pPr>
        <w:rPr>
          <w:b/>
          <w:sz w:val="24"/>
          <w:szCs w:val="24"/>
        </w:rPr>
      </w:pPr>
      <w:r>
        <w:rPr>
          <w:b/>
          <w:sz w:val="24"/>
          <w:szCs w:val="24"/>
        </w:rPr>
        <w:t>NADZOR NAD IZVAJANJEM JAVNIH POOBLASTIL</w:t>
      </w:r>
    </w:p>
    <w:p w14:paraId="5E6C1E83" w14:textId="77777777" w:rsidR="00DE0812" w:rsidRPr="008F7289" w:rsidRDefault="00D07F52" w:rsidP="00D07F52">
      <w:pPr>
        <w:numPr>
          <w:ilvl w:val="0"/>
          <w:numId w:val="15"/>
        </w:numPr>
        <w:spacing w:after="0"/>
      </w:pPr>
      <w:r w:rsidRPr="008F7289">
        <w:t>ta vprašanja sistematično ureja ZDU;</w:t>
      </w:r>
    </w:p>
    <w:p w14:paraId="74DB81CC" w14:textId="77777777" w:rsidR="008F7289" w:rsidRPr="008F7289" w:rsidRDefault="00D07F52" w:rsidP="00D07F52">
      <w:pPr>
        <w:numPr>
          <w:ilvl w:val="0"/>
          <w:numId w:val="15"/>
        </w:numPr>
        <w:spacing w:after="0"/>
      </w:pPr>
      <w:r w:rsidRPr="00225BE9">
        <w:rPr>
          <w:u w:val="single"/>
        </w:rPr>
        <w:t>nadzor nad zakonitostjo</w:t>
      </w:r>
      <w:r w:rsidRPr="008F7289">
        <w:t xml:space="preserve"> splošnih in posamičnih pravnih aktov, izdanih za </w:t>
      </w:r>
      <w:r w:rsidR="008F7289" w:rsidRPr="008F7289">
        <w:t xml:space="preserve">izvrševanje javnih pooblastil, </w:t>
      </w:r>
      <w:r w:rsidR="008F7289" w:rsidRPr="008F7289">
        <w:rPr>
          <w:b/>
          <w:bCs/>
        </w:rPr>
        <w:t>opravlja resorno ministrstvo</w:t>
      </w:r>
    </w:p>
    <w:p w14:paraId="240F52C4" w14:textId="77777777" w:rsidR="008F7289" w:rsidRPr="008F7289" w:rsidRDefault="00D07F52" w:rsidP="00D07F52">
      <w:pPr>
        <w:numPr>
          <w:ilvl w:val="0"/>
          <w:numId w:val="16"/>
        </w:numPr>
        <w:spacing w:after="0"/>
      </w:pPr>
      <w:r w:rsidRPr="008F7289">
        <w:rPr>
          <w:b/>
          <w:bCs/>
        </w:rPr>
        <w:t>o pritožbi</w:t>
      </w:r>
      <w:r w:rsidRPr="008F7289">
        <w:t xml:space="preserve"> zoper odločbo, ki jo je na prvi stopnji izdal nosilec javnega </w:t>
      </w:r>
      <w:r w:rsidR="008F7289" w:rsidRPr="008F7289">
        <w:t xml:space="preserve">pooblastila, </w:t>
      </w:r>
      <w:r w:rsidR="008F7289" w:rsidRPr="008F7289">
        <w:rPr>
          <w:b/>
          <w:bCs/>
        </w:rPr>
        <w:t>odloča stvarno pristojno ministrstvo</w:t>
      </w:r>
    </w:p>
    <w:p w14:paraId="7AE6F327" w14:textId="77777777" w:rsidR="008F7289" w:rsidRDefault="00D07F52" w:rsidP="00225BE9">
      <w:pPr>
        <w:numPr>
          <w:ilvl w:val="0"/>
          <w:numId w:val="17"/>
        </w:numPr>
      </w:pPr>
      <w:r w:rsidRPr="008F7289">
        <w:rPr>
          <w:b/>
          <w:bCs/>
        </w:rPr>
        <w:t xml:space="preserve">ministrstvo, pristojno  za upravo, opravlja pri nosilcih javnih </w:t>
      </w:r>
      <w:r w:rsidR="008F7289" w:rsidRPr="008F7289">
        <w:rPr>
          <w:b/>
          <w:bCs/>
        </w:rPr>
        <w:t>pooblastil t.i. upravno inšpekcijo</w:t>
      </w:r>
      <w:r w:rsidR="008F7289" w:rsidRPr="008F7289">
        <w:t xml:space="preserve"> (nadzorstvo nad izvajanjem predpisovo notranji organizaciji, poslovnem času, uradnih urah, poslovanju z dokumentarnim gradivom, kakovosti poslovanja in p</w:t>
      </w:r>
      <w:r w:rsidR="008F7289">
        <w:t>oslovanja s strankami)</w:t>
      </w:r>
    </w:p>
    <w:p w14:paraId="090B2A17" w14:textId="11297536" w:rsidR="008F7289" w:rsidRDefault="008F7289" w:rsidP="008F7289">
      <w:pPr>
        <w:rPr>
          <w:b/>
          <w:sz w:val="24"/>
          <w:szCs w:val="24"/>
        </w:rPr>
      </w:pPr>
      <w:r>
        <w:rPr>
          <w:b/>
          <w:sz w:val="24"/>
          <w:szCs w:val="24"/>
        </w:rPr>
        <w:t>PROBLEM</w:t>
      </w:r>
      <w:r w:rsidR="004E65E2">
        <w:rPr>
          <w:b/>
          <w:sz w:val="24"/>
          <w:szCs w:val="24"/>
        </w:rPr>
        <w:t xml:space="preserve"> </w:t>
      </w:r>
      <w:r w:rsidR="004E65E2" w:rsidRPr="004E65E2">
        <w:rPr>
          <w:color w:val="FF0000"/>
          <w:sz w:val="24"/>
          <w:szCs w:val="24"/>
        </w:rPr>
        <w:t>(Problem predstavlja zagotavljanje ustrezne kontrole</w:t>
      </w:r>
      <w:r w:rsidR="004E65E2">
        <w:rPr>
          <w:color w:val="FF0000"/>
          <w:sz w:val="24"/>
          <w:szCs w:val="24"/>
        </w:rPr>
        <w:t>.</w:t>
      </w:r>
      <w:r w:rsidR="004E65E2" w:rsidRPr="004E65E2">
        <w:rPr>
          <w:color w:val="FF0000"/>
          <w:sz w:val="24"/>
          <w:szCs w:val="24"/>
        </w:rPr>
        <w:t>)</w:t>
      </w:r>
    </w:p>
    <w:p w14:paraId="0C5A5ED8" w14:textId="77777777" w:rsidR="008F7289" w:rsidRPr="008F7289" w:rsidRDefault="008F7289" w:rsidP="008F7289">
      <w:pPr>
        <w:spacing w:after="0"/>
      </w:pPr>
      <w:r w:rsidRPr="008F7289">
        <w:rPr>
          <w:b/>
          <w:bCs/>
        </w:rPr>
        <w:t>S pravnim instrumentom javnih pooblastil se</w:t>
      </w:r>
      <w:r w:rsidRPr="008F7289">
        <w:t>:</w:t>
      </w:r>
    </w:p>
    <w:p w14:paraId="01F53793" w14:textId="77777777" w:rsidR="008F7289" w:rsidRPr="008F7289" w:rsidRDefault="00D07F52" w:rsidP="00D07F52">
      <w:pPr>
        <w:numPr>
          <w:ilvl w:val="0"/>
          <w:numId w:val="18"/>
        </w:numPr>
        <w:spacing w:after="0"/>
        <w:rPr>
          <w:i/>
          <w:sz w:val="20"/>
          <w:szCs w:val="20"/>
        </w:rPr>
      </w:pPr>
      <w:r w:rsidRPr="008F7289">
        <w:t xml:space="preserve">lahko </w:t>
      </w:r>
      <w:r w:rsidRPr="008F7289">
        <w:rPr>
          <w:b/>
          <w:bCs/>
        </w:rPr>
        <w:t xml:space="preserve">zmanjša demokratičen nadzor nad izvajanjem </w:t>
      </w:r>
      <w:r w:rsidR="008F7289" w:rsidRPr="008F7289">
        <w:rPr>
          <w:b/>
          <w:bCs/>
        </w:rPr>
        <w:t>upravnih nalog</w:t>
      </w:r>
      <w:r w:rsidR="008F7289" w:rsidRPr="008F7289">
        <w:rPr>
          <w:i/>
          <w:sz w:val="20"/>
          <w:szCs w:val="20"/>
        </w:rPr>
        <w:t xml:space="preserve"> (sredstva demokratičnega nadzora javnosti oz. volivcev so namenjena zlasti nadzoru izvršilne oblasti in na nosilce javnih pooblastil praviloma ne segajo)</w:t>
      </w:r>
    </w:p>
    <w:p w14:paraId="3761B13C" w14:textId="77777777" w:rsidR="008F7289" w:rsidRDefault="00D07F52" w:rsidP="00D07F52">
      <w:pPr>
        <w:numPr>
          <w:ilvl w:val="0"/>
          <w:numId w:val="19"/>
        </w:numPr>
      </w:pPr>
      <w:r w:rsidRPr="008F7289">
        <w:t>sicer ni videti nobenih omejitev glede obsega, vrste ali števila</w:t>
      </w:r>
      <w:r w:rsidR="008F7289">
        <w:t xml:space="preserve"> upravnih nalog, ki se lahko </w:t>
      </w:r>
      <w:r w:rsidR="008F7289" w:rsidRPr="008F7289">
        <w:t>zaupajo kot javno pooblastil</w:t>
      </w:r>
      <w:r w:rsidR="008F7289">
        <w:t>o</w:t>
      </w:r>
    </w:p>
    <w:p w14:paraId="39D9126E" w14:textId="77777777" w:rsidR="00542FFA" w:rsidRDefault="00542FFA" w:rsidP="008F7289"/>
    <w:p w14:paraId="57A4E951" w14:textId="77777777" w:rsidR="00542FFA" w:rsidRDefault="00542FFA">
      <w:r>
        <w:br w:type="page"/>
      </w:r>
    </w:p>
    <w:p w14:paraId="6C979CB8" w14:textId="77777777" w:rsidR="00542FFA" w:rsidRPr="00542FFA" w:rsidRDefault="00542FFA" w:rsidP="00542FFA">
      <w:pPr>
        <w:pStyle w:val="Heading1"/>
        <w:spacing w:before="0" w:after="240"/>
        <w:rPr>
          <w:sz w:val="32"/>
          <w:szCs w:val="32"/>
        </w:rPr>
      </w:pPr>
      <w:r w:rsidRPr="00542FFA">
        <w:rPr>
          <w:sz w:val="32"/>
          <w:szCs w:val="32"/>
        </w:rPr>
        <w:lastRenderedPageBreak/>
        <w:t>LOKALNA SAMOUPRAVA</w:t>
      </w:r>
    </w:p>
    <w:p w14:paraId="0F6425F3" w14:textId="77777777" w:rsidR="00187D33" w:rsidRPr="00187D33" w:rsidRDefault="00187D33" w:rsidP="00187D33">
      <w:pPr>
        <w:rPr>
          <w:sz w:val="24"/>
          <w:szCs w:val="24"/>
        </w:rPr>
      </w:pPr>
      <w:r w:rsidRPr="00187D33">
        <w:rPr>
          <w:b/>
          <w:bCs/>
          <w:iCs/>
          <w:sz w:val="24"/>
          <w:szCs w:val="24"/>
        </w:rPr>
        <w:t>USTAVNA UREDITEV</w:t>
      </w:r>
    </w:p>
    <w:p w14:paraId="10108C5C" w14:textId="77777777" w:rsidR="00DE0812" w:rsidRPr="00187D33" w:rsidRDefault="00D07F52" w:rsidP="00D07F52">
      <w:pPr>
        <w:numPr>
          <w:ilvl w:val="0"/>
          <w:numId w:val="20"/>
        </w:numPr>
        <w:spacing w:after="0"/>
      </w:pPr>
      <w:r w:rsidRPr="00187D33">
        <w:t>v</w:t>
      </w:r>
      <w:r w:rsidRPr="00187D33">
        <w:rPr>
          <w:b/>
          <w:bCs/>
          <w:lang w:val="it-IT"/>
        </w:rPr>
        <w:t xml:space="preserve"> </w:t>
      </w:r>
      <w:r w:rsidRPr="00187D33">
        <w:rPr>
          <w:lang w:val="it-IT"/>
        </w:rPr>
        <w:t xml:space="preserve">Sloveniji je </w:t>
      </w:r>
      <w:r w:rsidRPr="00187D33">
        <w:rPr>
          <w:b/>
          <w:bCs/>
          <w:lang w:val="it-IT"/>
        </w:rPr>
        <w:t>zagotovljena lokalna</w:t>
      </w:r>
      <w:r w:rsidRPr="00187D33">
        <w:rPr>
          <w:lang w:val="it-IT"/>
        </w:rPr>
        <w:t xml:space="preserve"> </w:t>
      </w:r>
      <w:r w:rsidRPr="00187D33">
        <w:rPr>
          <w:b/>
          <w:bCs/>
          <w:lang w:val="it-IT"/>
        </w:rPr>
        <w:t>samouprava</w:t>
      </w:r>
      <w:r w:rsidRPr="00187D33">
        <w:t xml:space="preserve"> (člen 9)</w:t>
      </w:r>
    </w:p>
    <w:p w14:paraId="65E557EC" w14:textId="77777777" w:rsidR="00DE0812" w:rsidRDefault="00D07F52" w:rsidP="00D07F52">
      <w:pPr>
        <w:numPr>
          <w:ilvl w:val="0"/>
          <w:numId w:val="20"/>
        </w:numPr>
        <w:spacing w:after="0"/>
      </w:pPr>
      <w:r w:rsidRPr="00187D33">
        <w:t>p</w:t>
      </w:r>
      <w:r w:rsidRPr="00187D33">
        <w:rPr>
          <w:lang w:val="it-IT"/>
        </w:rPr>
        <w:t xml:space="preserve">rebivalci Slovenije uresničujejo lokalno samoupravo </w:t>
      </w:r>
      <w:r w:rsidRPr="00187D33">
        <w:rPr>
          <w:b/>
          <w:bCs/>
          <w:lang w:val="it-IT"/>
        </w:rPr>
        <w:t>v občinah in drugih lokalnih skupnostih</w:t>
      </w:r>
      <w:r w:rsidRPr="00187D33">
        <w:t xml:space="preserve"> (člen 138)</w:t>
      </w:r>
    </w:p>
    <w:p w14:paraId="2A6AE2E9" w14:textId="77777777" w:rsidR="00DE0812" w:rsidRPr="00187D33" w:rsidRDefault="00D07F52" w:rsidP="00D07F52">
      <w:pPr>
        <w:numPr>
          <w:ilvl w:val="0"/>
          <w:numId w:val="20"/>
        </w:numPr>
        <w:spacing w:after="0"/>
      </w:pPr>
      <w:r w:rsidRPr="00187D33">
        <w:t>o</w:t>
      </w:r>
      <w:r w:rsidRPr="00187D33">
        <w:rPr>
          <w:lang w:val="it-IT"/>
        </w:rPr>
        <w:t>bčina je samoupravna lokalna skupnost</w:t>
      </w:r>
    </w:p>
    <w:p w14:paraId="618FC6E1" w14:textId="77777777" w:rsidR="00DE0812" w:rsidRPr="00187D33" w:rsidRDefault="00D07F52" w:rsidP="00D07F52">
      <w:pPr>
        <w:numPr>
          <w:ilvl w:val="0"/>
          <w:numId w:val="20"/>
        </w:numPr>
        <w:spacing w:after="0"/>
      </w:pPr>
      <w:r w:rsidRPr="00187D33">
        <w:rPr>
          <w:b/>
          <w:bCs/>
        </w:rPr>
        <w:t>o</w:t>
      </w:r>
      <w:r w:rsidRPr="00187D33">
        <w:rPr>
          <w:b/>
          <w:bCs/>
          <w:lang w:val="it-IT"/>
        </w:rPr>
        <w:t>bmočje občine obsega naselje ali več naselij, ki so povezana s skupnimi potrebami in interesi prebivalcev</w:t>
      </w:r>
      <w:r w:rsidRPr="00187D33">
        <w:rPr>
          <w:lang w:val="it-IT"/>
        </w:rPr>
        <w:t xml:space="preserve"> </w:t>
      </w:r>
    </w:p>
    <w:p w14:paraId="63CD9574" w14:textId="77777777" w:rsidR="00DE0812" w:rsidRPr="00187D33" w:rsidRDefault="00D07F52" w:rsidP="00D07F52">
      <w:pPr>
        <w:numPr>
          <w:ilvl w:val="0"/>
          <w:numId w:val="20"/>
        </w:numPr>
        <w:spacing w:after="0"/>
      </w:pPr>
      <w:r w:rsidRPr="00187D33">
        <w:rPr>
          <w:b/>
          <w:bCs/>
        </w:rPr>
        <w:t>o</w:t>
      </w:r>
      <w:r w:rsidRPr="00187D33">
        <w:rPr>
          <w:b/>
          <w:bCs/>
          <w:lang w:val="it-IT"/>
        </w:rPr>
        <w:t>bčina se ustanovi z zakonom</w:t>
      </w:r>
      <w:r w:rsidRPr="00187D33">
        <w:rPr>
          <w:lang w:val="it-IT"/>
        </w:rPr>
        <w:t xml:space="preserve"> po prej opravljenem referendumu, s katerim se ugotovi volja prebivalcev na določenem območju</w:t>
      </w:r>
      <w:r w:rsidRPr="00187D33">
        <w:t xml:space="preserve"> - z</w:t>
      </w:r>
      <w:r w:rsidRPr="00187D33">
        <w:rPr>
          <w:lang w:val="it-IT"/>
        </w:rPr>
        <w:t>akon tudi določi območje občine</w:t>
      </w:r>
      <w:r w:rsidRPr="00187D33">
        <w:t xml:space="preserve"> (Člen 139).</w:t>
      </w:r>
      <w:r w:rsidRPr="00187D33">
        <w:rPr>
          <w:lang w:val="it-IT"/>
        </w:rPr>
        <w:t xml:space="preserve"> </w:t>
      </w:r>
    </w:p>
    <w:p w14:paraId="60EB7CAC" w14:textId="77777777" w:rsidR="00DE0812" w:rsidRPr="00187D33" w:rsidRDefault="00D07F52" w:rsidP="00D07F52">
      <w:pPr>
        <w:numPr>
          <w:ilvl w:val="0"/>
          <w:numId w:val="20"/>
        </w:numPr>
        <w:spacing w:after="0"/>
      </w:pPr>
      <w:r w:rsidRPr="00187D33">
        <w:t>v</w:t>
      </w:r>
      <w:r w:rsidRPr="00187D33">
        <w:rPr>
          <w:lang w:val="it-IT"/>
        </w:rPr>
        <w:t xml:space="preserve"> pristojnost občine spadajo </w:t>
      </w:r>
      <w:r w:rsidRPr="00187D33">
        <w:rPr>
          <w:b/>
          <w:bCs/>
          <w:lang w:val="it-IT"/>
        </w:rPr>
        <w:t>lokalne zadeve</w:t>
      </w:r>
      <w:r w:rsidRPr="00187D33">
        <w:rPr>
          <w:lang w:val="it-IT"/>
        </w:rPr>
        <w:t xml:space="preserve">, ki jih občina lahko ureja samostojno </w:t>
      </w:r>
      <w:r w:rsidRPr="00187D33">
        <w:t>(</w:t>
      </w:r>
      <w:r w:rsidRPr="00187D33">
        <w:rPr>
          <w:lang w:val="it-IT"/>
        </w:rPr>
        <w:t>zadevajo samo prebivalce občine</w:t>
      </w:r>
      <w:r w:rsidRPr="00187D33">
        <w:t>)</w:t>
      </w:r>
    </w:p>
    <w:p w14:paraId="451AC427" w14:textId="77777777" w:rsidR="00DE0812" w:rsidRPr="00187D33" w:rsidRDefault="00D07F52" w:rsidP="00D07F52">
      <w:pPr>
        <w:numPr>
          <w:ilvl w:val="0"/>
          <w:numId w:val="20"/>
        </w:numPr>
        <w:spacing w:after="0"/>
      </w:pPr>
      <w:r w:rsidRPr="00187D33">
        <w:t>p</w:t>
      </w:r>
      <w:r w:rsidRPr="00187D33">
        <w:rPr>
          <w:lang w:val="it-IT"/>
        </w:rPr>
        <w:t xml:space="preserve">o predhodnem soglasju občine </w:t>
      </w:r>
      <w:r w:rsidRPr="00187D33">
        <w:rPr>
          <w:b/>
          <w:bCs/>
          <w:lang w:val="it-IT"/>
        </w:rPr>
        <w:t>lahko država z</w:t>
      </w:r>
      <w:r w:rsidRPr="00187D33">
        <w:rPr>
          <w:lang w:val="it-IT"/>
        </w:rPr>
        <w:t xml:space="preserve"> </w:t>
      </w:r>
      <w:r w:rsidRPr="00187D33">
        <w:rPr>
          <w:b/>
          <w:bCs/>
          <w:lang w:val="it-IT"/>
        </w:rPr>
        <w:t>zakonom prenese</w:t>
      </w:r>
      <w:r w:rsidRPr="00187D33">
        <w:rPr>
          <w:lang w:val="it-IT"/>
        </w:rPr>
        <w:t xml:space="preserve"> na občino opravljanje posameznih nalog iz državne pristojnosti, če za to zagotovi tudi sredstva. </w:t>
      </w:r>
    </w:p>
    <w:p w14:paraId="2EE3D4B3" w14:textId="77777777" w:rsidR="00DE0812" w:rsidRPr="00187D33" w:rsidRDefault="00D07F52" w:rsidP="00D07F52">
      <w:pPr>
        <w:numPr>
          <w:ilvl w:val="0"/>
          <w:numId w:val="20"/>
        </w:numPr>
        <w:spacing w:after="0"/>
      </w:pPr>
      <w:r w:rsidRPr="00187D33">
        <w:t>v</w:t>
      </w:r>
      <w:r w:rsidRPr="00187D33">
        <w:rPr>
          <w:lang w:val="it-IT"/>
        </w:rPr>
        <w:t xml:space="preserve"> zadevah, ki jih je na organe lokalne skupnosti prenesla država, opravljajo državni organi </w:t>
      </w:r>
      <w:r w:rsidRPr="00187D33">
        <w:rPr>
          <w:b/>
          <w:bCs/>
          <w:lang w:val="it-IT"/>
        </w:rPr>
        <w:t>tudi nadzor</w:t>
      </w:r>
      <w:r w:rsidRPr="00187D33">
        <w:rPr>
          <w:lang w:val="it-IT"/>
        </w:rPr>
        <w:t xml:space="preserve"> </w:t>
      </w:r>
      <w:r w:rsidRPr="00187D33">
        <w:rPr>
          <w:b/>
          <w:bCs/>
          <w:lang w:val="it-IT"/>
        </w:rPr>
        <w:t>nad primernostjo in strokovnostjo njihovega dela</w:t>
      </w:r>
    </w:p>
    <w:p w14:paraId="7563AA45" w14:textId="77777777" w:rsidR="00DE0812" w:rsidRPr="00187D33" w:rsidRDefault="00D07F52" w:rsidP="00D07F52">
      <w:pPr>
        <w:numPr>
          <w:ilvl w:val="0"/>
          <w:numId w:val="20"/>
        </w:numPr>
        <w:spacing w:after="0"/>
      </w:pPr>
      <w:r w:rsidRPr="00187D33">
        <w:t>o</w:t>
      </w:r>
      <w:r w:rsidRPr="00187D33">
        <w:rPr>
          <w:lang w:val="it-IT"/>
        </w:rPr>
        <w:t xml:space="preserve">bčina se financira </w:t>
      </w:r>
      <w:r w:rsidRPr="00187D33">
        <w:rPr>
          <w:b/>
          <w:bCs/>
          <w:lang w:val="it-IT"/>
        </w:rPr>
        <w:t>iz lastnih virov</w:t>
      </w:r>
    </w:p>
    <w:p w14:paraId="0B8811B4" w14:textId="77777777" w:rsidR="001E7D5E" w:rsidRDefault="00D07F52" w:rsidP="001E7D5E">
      <w:pPr>
        <w:numPr>
          <w:ilvl w:val="0"/>
          <w:numId w:val="20"/>
        </w:numPr>
      </w:pPr>
      <w:r w:rsidRPr="00187D33">
        <w:t>o</w:t>
      </w:r>
      <w:r w:rsidRPr="00187D33">
        <w:rPr>
          <w:lang w:val="it-IT"/>
        </w:rPr>
        <w:t xml:space="preserve">bčinam, ki zaradi slabše gospodarske razvitosti ne morejo v celoti zagotoviti opravljanja svojih nalog, </w:t>
      </w:r>
      <w:r w:rsidRPr="00187D33">
        <w:rPr>
          <w:b/>
          <w:bCs/>
          <w:lang w:val="it-IT"/>
        </w:rPr>
        <w:t>država v skladu z zakonsko določenimi načeli in merili zagotovi dodatna sredstva</w:t>
      </w:r>
      <w:r w:rsidRPr="00187D33">
        <w:rPr>
          <w:lang w:val="it-IT"/>
        </w:rPr>
        <w:t xml:space="preserve"> </w:t>
      </w:r>
      <w:r w:rsidRPr="00187D33">
        <w:t>(Člen 142)</w:t>
      </w:r>
    </w:p>
    <w:p w14:paraId="6791CA81" w14:textId="6254014B" w:rsidR="0084198C" w:rsidRPr="006D21C2" w:rsidRDefault="0084198C" w:rsidP="006D21C2">
      <w:pPr>
        <w:jc w:val="both"/>
        <w:rPr>
          <w:bCs/>
          <w:color w:val="FF0000"/>
          <w:sz w:val="24"/>
          <w:szCs w:val="24"/>
        </w:rPr>
      </w:pPr>
      <w:r w:rsidRPr="0084198C">
        <w:rPr>
          <w:bCs/>
          <w:color w:val="FF0000"/>
          <w:sz w:val="24"/>
          <w:szCs w:val="24"/>
        </w:rPr>
        <w:t>Kontrolo izvaja državna uprava. Lokalna samouprava v nekaterih primerih izvaja naloge državne uprave. Sprememba iz enotirnega v dvotirni sistem (po letu 1995) – razvijati se začne poseben sistem lokalnega samoupravljanja in tako dobimo novo strukturo lokalne samouprave. Danes imamo 212 občin in 58 teritorialnih enot.</w:t>
      </w:r>
    </w:p>
    <w:p w14:paraId="7E1BEAF2" w14:textId="77777777" w:rsidR="001E7D5E" w:rsidRDefault="001E7D5E" w:rsidP="001E7D5E">
      <w:pPr>
        <w:rPr>
          <w:b/>
          <w:bCs/>
          <w:sz w:val="24"/>
          <w:szCs w:val="24"/>
        </w:rPr>
      </w:pPr>
      <w:r w:rsidRPr="001E7D5E">
        <w:rPr>
          <w:b/>
          <w:bCs/>
          <w:sz w:val="24"/>
          <w:szCs w:val="24"/>
        </w:rPr>
        <w:t>ORGANIZACIJSKA STRUKTURA</w:t>
      </w:r>
    </w:p>
    <w:p w14:paraId="10114DD6" w14:textId="77777777" w:rsidR="001E7D5E" w:rsidRPr="001E7D5E" w:rsidRDefault="001E7D5E" w:rsidP="001E7D5E">
      <w:pPr>
        <w:spacing w:after="0"/>
        <w:jc w:val="both"/>
        <w:rPr>
          <w:rFonts w:cstheme="minorHAnsi"/>
          <w:sz w:val="20"/>
          <w:szCs w:val="20"/>
        </w:rPr>
      </w:pPr>
      <w:r w:rsidRPr="001E7D5E">
        <w:rPr>
          <w:rFonts w:cstheme="minorHAnsi"/>
          <w:b/>
          <w:sz w:val="20"/>
          <w:szCs w:val="20"/>
        </w:rPr>
        <w:t>Lokalna samouprava je del javne uprave</w:t>
      </w:r>
      <w:r w:rsidRPr="001E7D5E">
        <w:rPr>
          <w:rFonts w:cstheme="minorHAnsi"/>
          <w:sz w:val="20"/>
          <w:szCs w:val="20"/>
        </w:rPr>
        <w:t>. Je oblika samostojnega urejanja in reševanja življenskih potreb prebivalstva v ožjih krajevnih okvirih in na organiziran, vendar neoblasten način. Za njo so značilni avtonomija ter samostojnost, decentralizacija in demokratizacija.</w:t>
      </w:r>
    </w:p>
    <w:p w14:paraId="02E3D167" w14:textId="77777777" w:rsidR="001E7D5E" w:rsidRPr="001E7D5E" w:rsidRDefault="001E7D5E" w:rsidP="001E7D5E">
      <w:pPr>
        <w:spacing w:after="0"/>
        <w:jc w:val="both"/>
        <w:rPr>
          <w:rFonts w:cstheme="minorHAnsi"/>
          <w:sz w:val="20"/>
          <w:szCs w:val="20"/>
        </w:rPr>
      </w:pPr>
      <w:r w:rsidRPr="001E7D5E">
        <w:rPr>
          <w:rFonts w:cstheme="minorHAnsi"/>
          <w:sz w:val="20"/>
          <w:szCs w:val="20"/>
        </w:rPr>
        <w:t xml:space="preserve">Glavne organizacijske strukture v okviru podsistema lokalne samouprave so župan, občinski svet in občinska uprava. </w:t>
      </w:r>
    </w:p>
    <w:p w14:paraId="78E51AE8" w14:textId="77777777" w:rsidR="001E7D5E" w:rsidRPr="001E7D5E" w:rsidRDefault="001E7D5E" w:rsidP="001E7D5E">
      <w:pPr>
        <w:spacing w:after="0"/>
        <w:jc w:val="both"/>
        <w:rPr>
          <w:rFonts w:cstheme="minorHAnsi"/>
          <w:bCs/>
          <w:iCs/>
          <w:sz w:val="20"/>
          <w:szCs w:val="20"/>
        </w:rPr>
      </w:pPr>
      <w:r w:rsidRPr="001E7D5E">
        <w:rPr>
          <w:rFonts w:cstheme="minorHAnsi"/>
          <w:b/>
          <w:bCs/>
          <w:iCs/>
          <w:sz w:val="20"/>
          <w:szCs w:val="20"/>
        </w:rPr>
        <w:t xml:space="preserve">Občinski svet – </w:t>
      </w:r>
      <w:r w:rsidRPr="001E7D5E">
        <w:rPr>
          <w:rFonts w:cstheme="minorHAnsi"/>
          <w:bCs/>
          <w:iCs/>
          <w:sz w:val="20"/>
          <w:szCs w:val="20"/>
        </w:rPr>
        <w:t>je najvišji organ odločanja o vseh zadevah v okviru pravic in dolžnosti občine. Šteje 7-45 članov. Voli se po večinskem sistemu (več kot 12 članov) ali po proporcionalnem sistemu. Ima odbore in komisije, ki so njegova delovna telesa. Ti nimajo pristojnosti odločanja, temveč le obravnavajo predloge in oblikujejo stališča do njih.</w:t>
      </w:r>
    </w:p>
    <w:p w14:paraId="084622DC" w14:textId="77777777" w:rsidR="001E7D5E" w:rsidRPr="001E7D5E" w:rsidRDefault="001E7D5E" w:rsidP="001E7D5E">
      <w:pPr>
        <w:spacing w:after="0"/>
        <w:jc w:val="both"/>
        <w:rPr>
          <w:rFonts w:cstheme="minorHAnsi"/>
          <w:bCs/>
          <w:iCs/>
          <w:sz w:val="20"/>
          <w:szCs w:val="20"/>
        </w:rPr>
      </w:pPr>
      <w:r w:rsidRPr="001E7D5E">
        <w:rPr>
          <w:rFonts w:cstheme="minorHAnsi"/>
          <w:b/>
          <w:bCs/>
          <w:iCs/>
          <w:sz w:val="20"/>
          <w:szCs w:val="20"/>
        </w:rPr>
        <w:t xml:space="preserve">Župan – </w:t>
      </w:r>
      <w:r w:rsidRPr="001E7D5E">
        <w:rPr>
          <w:rFonts w:cstheme="minorHAnsi"/>
          <w:bCs/>
          <w:iCs/>
          <w:sz w:val="20"/>
          <w:szCs w:val="20"/>
        </w:rPr>
        <w:t xml:space="preserve">je izvršilni organ in je izvoljen na neposrednih volitvah. Skrbi za izvrševanje odločitev občinskega sveta, predlaga spremembe statuta, odloke, proračun, je predstojnik občinske uprave, predstavlja občino, zastopa jo kot pravno osebo… </w:t>
      </w:r>
    </w:p>
    <w:p w14:paraId="05B3FD9C" w14:textId="77777777" w:rsidR="001E7D5E" w:rsidRPr="001E7D5E" w:rsidRDefault="001E7D5E" w:rsidP="001E7D5E">
      <w:pPr>
        <w:spacing w:after="0"/>
        <w:jc w:val="both"/>
        <w:rPr>
          <w:rFonts w:cstheme="minorHAnsi"/>
          <w:bCs/>
          <w:iCs/>
          <w:sz w:val="20"/>
          <w:szCs w:val="20"/>
        </w:rPr>
      </w:pPr>
      <w:r w:rsidRPr="001E7D5E">
        <w:rPr>
          <w:rFonts w:cstheme="minorHAnsi"/>
          <w:b/>
          <w:bCs/>
          <w:iCs/>
          <w:sz w:val="20"/>
          <w:szCs w:val="20"/>
        </w:rPr>
        <w:t>Občinska uprava –</w:t>
      </w:r>
      <w:r w:rsidRPr="001E7D5E">
        <w:rPr>
          <w:rFonts w:cstheme="minorHAnsi"/>
          <w:bCs/>
          <w:iCs/>
          <w:sz w:val="20"/>
          <w:szCs w:val="20"/>
        </w:rPr>
        <w:t xml:space="preserve"> opravlja strokovne naloge, vodi jo direktor</w:t>
      </w:r>
    </w:p>
    <w:p w14:paraId="6514F92D" w14:textId="77777777" w:rsidR="001E7D5E" w:rsidRPr="001E7D5E" w:rsidRDefault="001E7D5E" w:rsidP="001E7D5E">
      <w:pPr>
        <w:spacing w:after="0"/>
        <w:jc w:val="both"/>
        <w:rPr>
          <w:rFonts w:cstheme="minorHAnsi"/>
          <w:bCs/>
          <w:iCs/>
          <w:sz w:val="20"/>
          <w:szCs w:val="20"/>
        </w:rPr>
      </w:pPr>
      <w:r w:rsidRPr="001E7D5E">
        <w:rPr>
          <w:rFonts w:cstheme="minorHAnsi"/>
          <w:b/>
          <w:bCs/>
          <w:iCs/>
          <w:sz w:val="20"/>
          <w:szCs w:val="20"/>
        </w:rPr>
        <w:t>Nadzorni odbor –</w:t>
      </w:r>
      <w:r w:rsidRPr="001E7D5E">
        <w:rPr>
          <w:rFonts w:cstheme="minorHAnsi"/>
          <w:bCs/>
          <w:iCs/>
          <w:sz w:val="20"/>
          <w:szCs w:val="20"/>
        </w:rPr>
        <w:t>je najvišji organ nadzora javne porabe v občini</w:t>
      </w:r>
    </w:p>
    <w:p w14:paraId="70A81354" w14:textId="77777777" w:rsidR="001E7D5E" w:rsidRDefault="001E7D5E" w:rsidP="001E7D5E"/>
    <w:p w14:paraId="7AFA7180" w14:textId="77777777" w:rsidR="00187D33" w:rsidRDefault="009C6AE2" w:rsidP="00187D33">
      <w:pPr>
        <w:jc w:val="center"/>
      </w:pPr>
      <w:r>
        <w:rPr>
          <w:noProof/>
          <w:lang w:eastAsia="sl-SI"/>
        </w:rPr>
        <w:lastRenderedPageBreak/>
        <w:drawing>
          <wp:inline distT="0" distB="0" distL="0" distR="0" wp14:anchorId="5AA48C6B" wp14:editId="75ABDD0E">
            <wp:extent cx="5762625" cy="3495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14:paraId="74E14298" w14:textId="77777777" w:rsidR="00187D33" w:rsidRDefault="00187D33" w:rsidP="00187D33">
      <w:pPr>
        <w:jc w:val="center"/>
      </w:pPr>
    </w:p>
    <w:p w14:paraId="00C4AE3E" w14:textId="77777777" w:rsidR="00187D33" w:rsidRDefault="00187D33" w:rsidP="00187D33">
      <w:pPr>
        <w:jc w:val="center"/>
      </w:pPr>
    </w:p>
    <w:p w14:paraId="145D3F17" w14:textId="77777777" w:rsidR="00187D33" w:rsidRDefault="00187D33" w:rsidP="00187D33">
      <w:pPr>
        <w:jc w:val="center"/>
      </w:pPr>
      <w:r>
        <w:rPr>
          <w:noProof/>
          <w:lang w:eastAsia="sl-SI"/>
        </w:rPr>
        <w:drawing>
          <wp:inline distT="0" distB="0" distL="0" distR="0" wp14:anchorId="5D4C4969" wp14:editId="52A92D91">
            <wp:extent cx="5743575" cy="430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14:paraId="584A2288" w14:textId="77777777" w:rsidR="00B304B1" w:rsidRDefault="00B304B1" w:rsidP="00187D33">
      <w:r>
        <w:rPr>
          <w:noProof/>
          <w:lang w:eastAsia="sl-SI"/>
        </w:rPr>
        <w:lastRenderedPageBreak/>
        <w:drawing>
          <wp:inline distT="0" distB="0" distL="0" distR="0" wp14:anchorId="3F45E725" wp14:editId="77C15D9D">
            <wp:extent cx="5753100"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r>
        <w:rPr>
          <w:noProof/>
          <w:lang w:eastAsia="sl-SI"/>
        </w:rPr>
        <w:drawing>
          <wp:inline distT="0" distB="0" distL="0" distR="0" wp14:anchorId="503154CF" wp14:editId="0F8F5DF2">
            <wp:extent cx="5753100" cy="434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4343400"/>
                    </a:xfrm>
                    <a:prstGeom prst="rect">
                      <a:avLst/>
                    </a:prstGeom>
                    <a:noFill/>
                    <a:ln>
                      <a:noFill/>
                    </a:ln>
                  </pic:spPr>
                </pic:pic>
              </a:graphicData>
            </a:graphic>
          </wp:inline>
        </w:drawing>
      </w:r>
      <w:r>
        <w:rPr>
          <w:noProof/>
          <w:lang w:eastAsia="sl-SI"/>
        </w:rPr>
        <w:lastRenderedPageBreak/>
        <w:drawing>
          <wp:inline distT="0" distB="0" distL="0" distR="0" wp14:anchorId="0A13D11A" wp14:editId="35499129">
            <wp:extent cx="5753100" cy="446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p>
    <w:p w14:paraId="60BCA2B9" w14:textId="0F175AF2" w:rsidR="006549FB" w:rsidRPr="006549FB" w:rsidRDefault="006549FB" w:rsidP="006549FB">
      <w:pPr>
        <w:jc w:val="both"/>
        <w:rPr>
          <w:color w:val="FF0000"/>
        </w:rPr>
      </w:pPr>
      <w:r w:rsidRPr="006549FB">
        <w:rPr>
          <w:color w:val="FF0000"/>
        </w:rPr>
        <w:t>Premoženje in financiranje občine – občina ima določene lastne vire; kjer lastni viri ne zadoščajo, pa ima država obveznost zagotoviti sredstva, ki so potrebna za izvajanje nalog občine (ministrstvo za finance oz. država zagotovi potrebna sredstva)</w:t>
      </w:r>
    </w:p>
    <w:p w14:paraId="2F1BA432" w14:textId="77777777" w:rsidR="001E7D5E" w:rsidRDefault="001E7D5E" w:rsidP="008F7289">
      <w:pPr>
        <w:rPr>
          <w:noProof/>
          <w:lang w:eastAsia="sl-SI"/>
        </w:rPr>
      </w:pPr>
      <w:r>
        <w:rPr>
          <w:noProof/>
          <w:lang w:eastAsia="sl-SI"/>
        </w:rPr>
        <w:lastRenderedPageBreak/>
        <w:drawing>
          <wp:inline distT="0" distB="0" distL="0" distR="0" wp14:anchorId="6252AD01" wp14:editId="18C3FAC6">
            <wp:extent cx="5753100"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5276D9CB" w14:textId="77777777" w:rsidR="008F7289" w:rsidRDefault="00B304B1" w:rsidP="008F7289">
      <w:r>
        <w:rPr>
          <w:noProof/>
          <w:lang w:eastAsia="sl-SI"/>
        </w:rPr>
        <w:drawing>
          <wp:inline distT="0" distB="0" distL="0" distR="0" wp14:anchorId="317837A0" wp14:editId="6BFAC9B7">
            <wp:extent cx="5753100" cy="417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35FE2323" w14:textId="77777777" w:rsidR="00266032" w:rsidRDefault="00266032" w:rsidP="008F7289">
      <w:pPr>
        <w:rPr>
          <w:b/>
          <w:sz w:val="24"/>
          <w:szCs w:val="24"/>
        </w:rPr>
      </w:pPr>
    </w:p>
    <w:p w14:paraId="348E3376" w14:textId="77777777" w:rsidR="00B304B1" w:rsidRPr="001E7D5E" w:rsidRDefault="001E7D5E" w:rsidP="008F7289">
      <w:pPr>
        <w:rPr>
          <w:b/>
          <w:sz w:val="24"/>
          <w:szCs w:val="24"/>
        </w:rPr>
      </w:pPr>
      <w:r w:rsidRPr="001E7D5E">
        <w:rPr>
          <w:b/>
          <w:sz w:val="24"/>
          <w:szCs w:val="24"/>
        </w:rPr>
        <w:lastRenderedPageBreak/>
        <w:t>RAZMERJE MED UE IN OBČINAMI V SLO</w:t>
      </w:r>
    </w:p>
    <w:p w14:paraId="4E59133A" w14:textId="6F5BE79A" w:rsidR="001E7D5E" w:rsidRPr="0006120B" w:rsidRDefault="001E7D5E" w:rsidP="001E7D5E">
      <w:pPr>
        <w:jc w:val="both"/>
        <w:rPr>
          <w:rFonts w:cstheme="minorHAnsi"/>
        </w:rPr>
      </w:pPr>
      <w:r w:rsidRPr="0006120B">
        <w:rPr>
          <w:rFonts w:cstheme="minorHAnsi"/>
        </w:rPr>
        <w:t>Upravna enota opravlja svoje naloge na območju ene ali več občin. Opravlja sicer naloge držav</w:t>
      </w:r>
      <w:r>
        <w:rPr>
          <w:rFonts w:cstheme="minorHAnsi"/>
        </w:rPr>
        <w:t>ne</w:t>
      </w:r>
      <w:r w:rsidRPr="0006120B">
        <w:rPr>
          <w:rFonts w:cstheme="minorHAnsi"/>
        </w:rPr>
        <w:t xml:space="preserve"> uprave, vendar so te naloge v življenju povezane z nalogami občine. Zato je potrebno, da se vzpostavi sodelovanje med občinami in upravno enoto. Zakon o upravi predvideva ustanovitev sosveta načelnika upravne enote.</w:t>
      </w:r>
      <w:r>
        <w:rPr>
          <w:rFonts w:cstheme="minorHAnsi"/>
        </w:rPr>
        <w:t xml:space="preserve"> </w:t>
      </w:r>
      <w:r w:rsidRPr="001E7D5E">
        <w:rPr>
          <w:rFonts w:cstheme="minorHAnsi"/>
          <w:b/>
          <w:u w:val="single"/>
        </w:rPr>
        <w:t>Sosvet</w:t>
      </w:r>
      <w:r w:rsidRPr="0006120B">
        <w:rPr>
          <w:rFonts w:cstheme="minorHAnsi"/>
        </w:rPr>
        <w:t xml:space="preserve"> je zgolj posvetovalno telo brez pristojnosti odločanja. Člane sosveta imenujejo občinski sveti občin, na območju katerih deluje upravna enota. Sosvet obravnava </w:t>
      </w:r>
      <w:r>
        <w:rPr>
          <w:rFonts w:cstheme="minorHAnsi"/>
        </w:rPr>
        <w:t>v</w:t>
      </w:r>
      <w:r w:rsidRPr="0006120B">
        <w:rPr>
          <w:rFonts w:cstheme="minorHAnsi"/>
        </w:rPr>
        <w:t>prašanja, ki se nanašajo na opravljanje nalog upravne enote, ter daje načelniku predloge in mnenja.</w:t>
      </w:r>
      <w:r w:rsidR="00266032">
        <w:rPr>
          <w:rFonts w:cstheme="minorHAnsi"/>
        </w:rPr>
        <w:t xml:space="preserve"> </w:t>
      </w:r>
      <w:r w:rsidR="00266032" w:rsidRPr="00266032">
        <w:rPr>
          <w:rFonts w:cstheme="minorHAnsi"/>
          <w:color w:val="FF0000"/>
        </w:rPr>
        <w:t>Sosvet načelnika upravne enote – njegova naloga je usklajevanje nalog.</w:t>
      </w:r>
    </w:p>
    <w:p w14:paraId="4A437E59" w14:textId="77777777" w:rsidR="001E7D5E" w:rsidRPr="0006120B" w:rsidRDefault="001E7D5E" w:rsidP="001E7D5E">
      <w:pPr>
        <w:rPr>
          <w:rFonts w:cstheme="minorHAnsi"/>
        </w:rPr>
      </w:pPr>
      <w:r w:rsidRPr="0006120B">
        <w:rPr>
          <w:rFonts w:cstheme="minorHAnsi"/>
          <w:b/>
        </w:rPr>
        <w:t>Dvotirni upravni sistem</w:t>
      </w:r>
      <w:r w:rsidRPr="0006120B">
        <w:rPr>
          <w:rFonts w:cstheme="minorHAnsi"/>
        </w:rPr>
        <w:t>: Je upravni sistem, ki temelji na tem, da delujeta na istem območju tako državni, kot lokalni teritorialni upravni sistem vzporedno (paralelizem).</w:t>
      </w:r>
    </w:p>
    <w:p w14:paraId="1A52F3DA" w14:textId="77777777" w:rsidR="001E7D5E" w:rsidRPr="0006120B" w:rsidRDefault="001E7D5E" w:rsidP="001E7D5E">
      <w:pPr>
        <w:rPr>
          <w:rFonts w:cstheme="minorHAnsi"/>
        </w:rPr>
      </w:pPr>
      <w:r w:rsidRPr="0006120B">
        <w:rPr>
          <w:rFonts w:cstheme="minorHAnsi"/>
          <w:b/>
          <w:bCs/>
        </w:rPr>
        <w:t>Pristojnosti organov lokalne samouprave</w:t>
      </w:r>
      <w:r w:rsidRPr="0006120B">
        <w:rPr>
          <w:rFonts w:cstheme="minorHAnsi"/>
        </w:rPr>
        <w:t>:</w:t>
      </w:r>
    </w:p>
    <w:p w14:paraId="7B61ABA9" w14:textId="77777777" w:rsidR="001E7D5E" w:rsidRPr="0006120B" w:rsidRDefault="001E7D5E" w:rsidP="001E7D5E">
      <w:pPr>
        <w:numPr>
          <w:ilvl w:val="0"/>
          <w:numId w:val="34"/>
        </w:numPr>
        <w:suppressAutoHyphens/>
        <w:spacing w:after="0" w:line="240" w:lineRule="auto"/>
        <w:rPr>
          <w:rFonts w:cstheme="minorHAnsi"/>
        </w:rPr>
      </w:pPr>
      <w:r w:rsidRPr="0006120B">
        <w:rPr>
          <w:rFonts w:cstheme="minorHAnsi"/>
          <w:b/>
          <w:bCs/>
        </w:rPr>
        <w:t>izvirne</w:t>
      </w:r>
      <w:r w:rsidRPr="0006120B">
        <w:rPr>
          <w:rFonts w:cstheme="minorHAnsi"/>
        </w:rPr>
        <w:t xml:space="preserve"> (</w:t>
      </w:r>
      <w:r w:rsidRPr="0006120B">
        <w:rPr>
          <w:rFonts w:cstheme="minorHAnsi"/>
          <w:iCs/>
        </w:rPr>
        <w:t>originarne</w:t>
      </w:r>
      <w:r w:rsidRPr="0006120B">
        <w:rPr>
          <w:rFonts w:cstheme="minorHAnsi"/>
        </w:rPr>
        <w:t>) ali</w:t>
      </w:r>
    </w:p>
    <w:p w14:paraId="6D037ECF" w14:textId="77777777" w:rsidR="001E7D5E" w:rsidRPr="0006120B" w:rsidRDefault="001E7D5E" w:rsidP="001E7D5E">
      <w:pPr>
        <w:numPr>
          <w:ilvl w:val="0"/>
          <w:numId w:val="34"/>
        </w:numPr>
        <w:suppressAutoHyphens/>
        <w:spacing w:after="0" w:line="240" w:lineRule="auto"/>
        <w:rPr>
          <w:rFonts w:cstheme="minorHAnsi"/>
        </w:rPr>
      </w:pPr>
      <w:r w:rsidRPr="0006120B">
        <w:rPr>
          <w:rFonts w:cstheme="minorHAnsi"/>
          <w:b/>
          <w:bCs/>
        </w:rPr>
        <w:t>prenesene</w:t>
      </w:r>
      <w:r w:rsidRPr="0006120B">
        <w:rPr>
          <w:rFonts w:cstheme="minorHAnsi"/>
        </w:rPr>
        <w:t xml:space="preserve"> (</w:t>
      </w:r>
      <w:r w:rsidRPr="0006120B">
        <w:rPr>
          <w:rFonts w:cstheme="minorHAnsi"/>
          <w:iCs/>
        </w:rPr>
        <w:t>delegirane</w:t>
      </w:r>
      <w:r w:rsidRPr="0006120B">
        <w:rPr>
          <w:rFonts w:cstheme="minorHAnsi"/>
        </w:rPr>
        <w:t>)</w:t>
      </w:r>
    </w:p>
    <w:p w14:paraId="2D26A800" w14:textId="77777777" w:rsidR="00B304B1" w:rsidRDefault="00B304B1" w:rsidP="00B304B1"/>
    <w:p w14:paraId="3F07C54B" w14:textId="77777777" w:rsidR="00B304B1" w:rsidRPr="00B304B1" w:rsidRDefault="00B304B1" w:rsidP="00B304B1">
      <w:pPr>
        <w:rPr>
          <w:sz w:val="24"/>
          <w:szCs w:val="24"/>
        </w:rPr>
      </w:pPr>
      <w:r w:rsidRPr="00B304B1">
        <w:rPr>
          <w:b/>
          <w:bCs/>
          <w:sz w:val="24"/>
          <w:szCs w:val="24"/>
        </w:rPr>
        <w:t>ZNAČILNOSTI LOKALNE SAMOUPRAVE</w:t>
      </w:r>
    </w:p>
    <w:p w14:paraId="2828980D" w14:textId="77777777" w:rsidR="00B304B1" w:rsidRPr="00B304B1" w:rsidRDefault="00D07F52" w:rsidP="00D07F52">
      <w:pPr>
        <w:numPr>
          <w:ilvl w:val="0"/>
          <w:numId w:val="21"/>
        </w:numPr>
        <w:spacing w:after="0"/>
      </w:pPr>
      <w:r w:rsidRPr="00B304B1">
        <w:t xml:space="preserve">širše lokalne skupnosti pa so vmesni prostor med </w:t>
      </w:r>
      <w:r w:rsidR="00B304B1" w:rsidRPr="00B304B1">
        <w:t>državo in občino</w:t>
      </w:r>
    </w:p>
    <w:p w14:paraId="385E0157" w14:textId="77777777" w:rsidR="00B304B1" w:rsidRDefault="00D07F52" w:rsidP="00D07F52">
      <w:pPr>
        <w:numPr>
          <w:ilvl w:val="0"/>
          <w:numId w:val="22"/>
        </w:numPr>
      </w:pPr>
      <w:r w:rsidRPr="00B304B1">
        <w:t xml:space="preserve"> širše lokalne skupnosti se v različnih državah imenujejo različno:</w:t>
      </w:r>
      <w:r w:rsidR="00B304B1">
        <w:t xml:space="preserve"> province, pokrajine, departmaji, okrožja, grofije, ...</w:t>
      </w:r>
    </w:p>
    <w:p w14:paraId="09663F8D" w14:textId="77777777" w:rsidR="00973EDC" w:rsidRPr="00973EDC" w:rsidRDefault="00973EDC" w:rsidP="00973EDC">
      <w:pPr>
        <w:rPr>
          <w:b/>
          <w:bCs/>
          <w:sz w:val="24"/>
          <w:szCs w:val="24"/>
        </w:rPr>
      </w:pPr>
      <w:r>
        <w:rPr>
          <w:b/>
          <w:bCs/>
          <w:sz w:val="24"/>
          <w:szCs w:val="24"/>
        </w:rPr>
        <w:t>PRISTOJNOSTI</w:t>
      </w:r>
    </w:p>
    <w:p w14:paraId="32A0A8A4" w14:textId="77777777" w:rsidR="00973EDC" w:rsidRPr="00973EDC" w:rsidRDefault="00973EDC" w:rsidP="00973EDC">
      <w:pPr>
        <w:spacing w:after="0"/>
      </w:pPr>
      <w:r w:rsidRPr="00973EDC">
        <w:rPr>
          <w:b/>
          <w:bCs/>
        </w:rPr>
        <w:t>Pristojnosti organov LS so lahko</w:t>
      </w:r>
      <w:r w:rsidRPr="00973EDC">
        <w:t>:</w:t>
      </w:r>
    </w:p>
    <w:p w14:paraId="587259B1" w14:textId="77777777" w:rsidR="00DE0812" w:rsidRPr="00973EDC" w:rsidRDefault="00D07F52" w:rsidP="00D07F52">
      <w:pPr>
        <w:numPr>
          <w:ilvl w:val="0"/>
          <w:numId w:val="23"/>
        </w:numPr>
        <w:spacing w:after="0"/>
      </w:pPr>
      <w:r w:rsidRPr="00973EDC">
        <w:rPr>
          <w:b/>
          <w:bCs/>
        </w:rPr>
        <w:t>izvirne</w:t>
      </w:r>
      <w:r w:rsidRPr="00973EDC">
        <w:t xml:space="preserve"> (</w:t>
      </w:r>
      <w:r w:rsidRPr="00973EDC">
        <w:rPr>
          <w:i/>
          <w:iCs/>
        </w:rPr>
        <w:t>originarne</w:t>
      </w:r>
      <w:r w:rsidRPr="00973EDC">
        <w:t>) ali</w:t>
      </w:r>
    </w:p>
    <w:p w14:paraId="35E7CB65" w14:textId="77777777" w:rsidR="00DE0812" w:rsidRPr="00973EDC" w:rsidRDefault="00D07F52" w:rsidP="00D07F52">
      <w:pPr>
        <w:numPr>
          <w:ilvl w:val="0"/>
          <w:numId w:val="23"/>
        </w:numPr>
      </w:pPr>
      <w:r w:rsidRPr="00973EDC">
        <w:rPr>
          <w:b/>
          <w:bCs/>
        </w:rPr>
        <w:t>prenesene</w:t>
      </w:r>
      <w:r w:rsidRPr="00973EDC">
        <w:t xml:space="preserve"> (</w:t>
      </w:r>
      <w:r w:rsidRPr="00973EDC">
        <w:rPr>
          <w:i/>
          <w:iCs/>
        </w:rPr>
        <w:t>delegirane</w:t>
      </w:r>
      <w:r w:rsidRPr="00973EDC">
        <w:t>)</w:t>
      </w:r>
    </w:p>
    <w:p w14:paraId="1872B158" w14:textId="77777777" w:rsidR="00973EDC" w:rsidRPr="00973EDC" w:rsidRDefault="00973EDC" w:rsidP="00973EDC">
      <w:pPr>
        <w:rPr>
          <w:b/>
          <w:bCs/>
          <w:u w:val="single"/>
        </w:rPr>
      </w:pPr>
      <w:r w:rsidRPr="00973EDC">
        <w:rPr>
          <w:b/>
          <w:bCs/>
          <w:u w:val="single"/>
        </w:rPr>
        <w:t>IZVIRNE PRISTOJNOSTI</w:t>
      </w:r>
    </w:p>
    <w:p w14:paraId="030A33AC" w14:textId="77777777" w:rsidR="00973EDC" w:rsidRDefault="00973EDC" w:rsidP="00973EDC">
      <w:pPr>
        <w:rPr>
          <w:i/>
          <w:sz w:val="20"/>
          <w:szCs w:val="20"/>
        </w:rPr>
      </w:pPr>
      <w:r w:rsidRPr="00973EDC">
        <w:rPr>
          <w:b/>
          <w:bCs/>
        </w:rPr>
        <w:t>Izvirne pristojnosti so izraz lokalne samouprave oziroma so rezultat decentralizacije</w:t>
      </w:r>
      <w:r w:rsidR="001E7D5E">
        <w:t xml:space="preserve">. - </w:t>
      </w:r>
      <w:r w:rsidR="001E7D5E" w:rsidRPr="001E7D5E">
        <w:rPr>
          <w:i/>
          <w:sz w:val="20"/>
          <w:szCs w:val="20"/>
        </w:rPr>
        <w:t>O teh zadevah lahko občinski organi sprejemajo samostojne politične odločitve. Ustava določa, da so to lokalne zadeve, ki jih občina ureja samostojno in ki zadevajo samo prebivalce občine.</w:t>
      </w:r>
    </w:p>
    <w:p w14:paraId="396CF187" w14:textId="77777777" w:rsidR="001E7D5E" w:rsidRPr="001E7D5E" w:rsidRDefault="001E7D5E" w:rsidP="001E7D5E">
      <w:pPr>
        <w:spacing w:after="0"/>
        <w:rPr>
          <w:i/>
          <w:sz w:val="20"/>
          <w:szCs w:val="20"/>
        </w:rPr>
      </w:pPr>
      <w:r w:rsidRPr="001E7D5E">
        <w:rPr>
          <w:i/>
          <w:sz w:val="20"/>
          <w:szCs w:val="20"/>
        </w:rPr>
        <w:t>Izvirne pristojnosti so lahko:</w:t>
      </w:r>
    </w:p>
    <w:p w14:paraId="237A89AF" w14:textId="77777777" w:rsidR="001E7D5E" w:rsidRPr="001E7D5E" w:rsidRDefault="001E7D5E" w:rsidP="001E7D5E">
      <w:pPr>
        <w:numPr>
          <w:ilvl w:val="0"/>
          <w:numId w:val="19"/>
        </w:numPr>
        <w:suppressAutoHyphens/>
        <w:spacing w:after="0" w:line="240" w:lineRule="auto"/>
        <w:jc w:val="both"/>
        <w:rPr>
          <w:rFonts w:cstheme="minorHAnsi"/>
          <w:sz w:val="20"/>
          <w:szCs w:val="20"/>
        </w:rPr>
      </w:pPr>
      <w:r w:rsidRPr="005E5475">
        <w:rPr>
          <w:rFonts w:cstheme="minorHAnsi"/>
          <w:b/>
          <w:bCs/>
          <w:sz w:val="20"/>
          <w:szCs w:val="20"/>
          <w:u w:val="single"/>
        </w:rPr>
        <w:t>servisne</w:t>
      </w:r>
      <w:r w:rsidRPr="001E7D5E">
        <w:rPr>
          <w:rFonts w:cstheme="minorHAnsi"/>
          <w:sz w:val="20"/>
          <w:szCs w:val="20"/>
        </w:rPr>
        <w:t xml:space="preserve"> </w:t>
      </w:r>
      <w:r w:rsidRPr="001E7D5E">
        <w:rPr>
          <w:rFonts w:cstheme="minorHAnsi"/>
          <w:i/>
          <w:sz w:val="20"/>
          <w:szCs w:val="20"/>
        </w:rPr>
        <w:t xml:space="preserve">(odražajo se v odgovornosti za </w:t>
      </w:r>
      <w:r w:rsidRPr="001E7D5E">
        <w:rPr>
          <w:rFonts w:cstheme="minorHAnsi"/>
          <w:b/>
          <w:bCs/>
          <w:i/>
          <w:sz w:val="20"/>
          <w:szCs w:val="20"/>
        </w:rPr>
        <w:t>izvajanje lokalnih javnih služb</w:t>
      </w:r>
      <w:r w:rsidRPr="001E7D5E">
        <w:rPr>
          <w:rFonts w:cstheme="minorHAnsi"/>
          <w:i/>
          <w:sz w:val="20"/>
          <w:szCs w:val="20"/>
        </w:rPr>
        <w:t>)</w:t>
      </w:r>
    </w:p>
    <w:p w14:paraId="2F00CD8D" w14:textId="77777777" w:rsidR="001E7D5E" w:rsidRPr="005E5475" w:rsidRDefault="001E7D5E" w:rsidP="001E7D5E">
      <w:pPr>
        <w:numPr>
          <w:ilvl w:val="0"/>
          <w:numId w:val="19"/>
        </w:numPr>
        <w:suppressAutoHyphens/>
        <w:spacing w:after="0" w:line="240" w:lineRule="auto"/>
        <w:jc w:val="both"/>
        <w:rPr>
          <w:rFonts w:cstheme="minorHAnsi"/>
          <w:b/>
          <w:bCs/>
          <w:i/>
          <w:sz w:val="20"/>
          <w:szCs w:val="20"/>
        </w:rPr>
      </w:pPr>
      <w:r w:rsidRPr="005E5475">
        <w:rPr>
          <w:rFonts w:cstheme="minorHAnsi"/>
          <w:b/>
          <w:bCs/>
          <w:sz w:val="20"/>
          <w:szCs w:val="20"/>
          <w:u w:val="single"/>
        </w:rPr>
        <w:t>gospodarjenje z lokalno infrastrukturo</w:t>
      </w:r>
      <w:r w:rsidRPr="005E5475">
        <w:rPr>
          <w:rFonts w:cstheme="minorHAnsi"/>
          <w:sz w:val="20"/>
          <w:szCs w:val="20"/>
          <w:u w:val="single"/>
        </w:rPr>
        <w:t xml:space="preserve"> </w:t>
      </w:r>
      <w:r w:rsidRPr="005E5475">
        <w:rPr>
          <w:rFonts w:cstheme="minorHAnsi"/>
          <w:b/>
          <w:bCs/>
          <w:sz w:val="20"/>
          <w:szCs w:val="20"/>
          <w:u w:val="single"/>
        </w:rPr>
        <w:t>in lokalnim javnim dobrom</w:t>
      </w:r>
      <w:r w:rsidRPr="001E7D5E">
        <w:rPr>
          <w:rFonts w:cstheme="minorHAnsi"/>
          <w:b/>
          <w:bCs/>
          <w:sz w:val="20"/>
          <w:szCs w:val="20"/>
        </w:rPr>
        <w:t xml:space="preserve"> </w:t>
      </w:r>
      <w:r w:rsidRPr="005E5475">
        <w:rPr>
          <w:rFonts w:cstheme="minorHAnsi"/>
          <w:i/>
          <w:sz w:val="20"/>
          <w:szCs w:val="20"/>
        </w:rPr>
        <w:t xml:space="preserve">(splošna </w:t>
      </w:r>
      <w:r w:rsidRPr="005E5475">
        <w:rPr>
          <w:rFonts w:cstheme="minorHAnsi"/>
          <w:b/>
          <w:bCs/>
          <w:i/>
          <w:sz w:val="20"/>
          <w:szCs w:val="20"/>
        </w:rPr>
        <w:t>raba prostora</w:t>
      </w:r>
      <w:r w:rsidRPr="005E5475">
        <w:rPr>
          <w:rFonts w:cstheme="minorHAnsi"/>
          <w:i/>
          <w:sz w:val="20"/>
          <w:szCs w:val="20"/>
        </w:rPr>
        <w:t xml:space="preserve"> ter </w:t>
      </w:r>
      <w:r w:rsidRPr="005E5475">
        <w:rPr>
          <w:rFonts w:cstheme="minorHAnsi"/>
          <w:b/>
          <w:bCs/>
          <w:i/>
          <w:sz w:val="20"/>
          <w:szCs w:val="20"/>
        </w:rPr>
        <w:t>objekti in naprave, namenjenimi izvajanju javnih služb)</w:t>
      </w:r>
    </w:p>
    <w:p w14:paraId="4CDA5EEE" w14:textId="77777777" w:rsidR="001E7D5E" w:rsidRPr="005E5475" w:rsidRDefault="001E7D5E" w:rsidP="001E7D5E">
      <w:pPr>
        <w:numPr>
          <w:ilvl w:val="0"/>
          <w:numId w:val="19"/>
        </w:numPr>
        <w:suppressAutoHyphens/>
        <w:spacing w:after="0" w:line="240" w:lineRule="auto"/>
        <w:jc w:val="both"/>
        <w:rPr>
          <w:rFonts w:cstheme="minorHAnsi"/>
          <w:i/>
          <w:sz w:val="20"/>
          <w:szCs w:val="20"/>
        </w:rPr>
      </w:pPr>
      <w:r w:rsidRPr="005E5475">
        <w:rPr>
          <w:rFonts w:cstheme="minorHAnsi"/>
          <w:b/>
          <w:bCs/>
          <w:sz w:val="20"/>
          <w:szCs w:val="20"/>
          <w:u w:val="single"/>
        </w:rPr>
        <w:t>pospeševalna funkcija</w:t>
      </w:r>
      <w:r w:rsidRPr="001E7D5E">
        <w:rPr>
          <w:rFonts w:cstheme="minorHAnsi"/>
          <w:b/>
          <w:bCs/>
          <w:sz w:val="20"/>
          <w:szCs w:val="20"/>
        </w:rPr>
        <w:t xml:space="preserve"> </w:t>
      </w:r>
      <w:r w:rsidRPr="005E5475">
        <w:rPr>
          <w:rFonts w:cstheme="minorHAnsi"/>
          <w:i/>
          <w:sz w:val="20"/>
          <w:szCs w:val="20"/>
        </w:rPr>
        <w:t>(z različnimi ukrepi se usmerja razvoj na območju občine)</w:t>
      </w:r>
    </w:p>
    <w:p w14:paraId="7078BFF4" w14:textId="77777777" w:rsidR="001E7D5E" w:rsidRPr="001E7D5E" w:rsidRDefault="001E7D5E" w:rsidP="001E7D5E">
      <w:pPr>
        <w:numPr>
          <w:ilvl w:val="0"/>
          <w:numId w:val="19"/>
        </w:numPr>
        <w:suppressAutoHyphens/>
        <w:spacing w:after="0" w:line="240" w:lineRule="auto"/>
        <w:jc w:val="both"/>
        <w:rPr>
          <w:rFonts w:cstheme="minorHAnsi"/>
          <w:sz w:val="20"/>
          <w:szCs w:val="20"/>
        </w:rPr>
      </w:pPr>
      <w:r w:rsidRPr="005E5475">
        <w:rPr>
          <w:rFonts w:cstheme="minorHAnsi"/>
          <w:b/>
          <w:bCs/>
          <w:sz w:val="20"/>
          <w:szCs w:val="20"/>
          <w:u w:val="single"/>
        </w:rPr>
        <w:t>prostorska funkcija</w:t>
      </w:r>
      <w:r w:rsidRPr="001E7D5E">
        <w:rPr>
          <w:rFonts w:cstheme="minorHAnsi"/>
          <w:sz w:val="20"/>
          <w:szCs w:val="20"/>
        </w:rPr>
        <w:t xml:space="preserve"> </w:t>
      </w:r>
      <w:r w:rsidRPr="005E5475">
        <w:rPr>
          <w:rFonts w:cstheme="minorHAnsi"/>
          <w:i/>
          <w:sz w:val="20"/>
          <w:szCs w:val="20"/>
        </w:rPr>
        <w:t>(občina s prostorskim planiranjem in sprejemanjem prostorskih izvedbenih aktov razmešča dejavnosti v prostoru in določa namembnost občinskega prostora)</w:t>
      </w:r>
    </w:p>
    <w:p w14:paraId="6368D844" w14:textId="77777777" w:rsidR="001E7D5E" w:rsidRPr="005E5475" w:rsidRDefault="001E7D5E" w:rsidP="005E5475">
      <w:pPr>
        <w:numPr>
          <w:ilvl w:val="0"/>
          <w:numId w:val="19"/>
        </w:numPr>
        <w:suppressAutoHyphens/>
        <w:spacing w:line="240" w:lineRule="auto"/>
        <w:jc w:val="both"/>
        <w:rPr>
          <w:rFonts w:cstheme="minorHAnsi"/>
          <w:sz w:val="20"/>
          <w:szCs w:val="20"/>
        </w:rPr>
      </w:pPr>
      <w:r w:rsidRPr="005E5475">
        <w:rPr>
          <w:rFonts w:cstheme="minorHAnsi"/>
          <w:b/>
          <w:bCs/>
          <w:sz w:val="20"/>
          <w:szCs w:val="20"/>
          <w:u w:val="single"/>
        </w:rPr>
        <w:t>regulativna funkcija</w:t>
      </w:r>
      <w:r w:rsidRPr="001E7D5E">
        <w:rPr>
          <w:rFonts w:cstheme="minorHAnsi"/>
          <w:sz w:val="20"/>
          <w:szCs w:val="20"/>
        </w:rPr>
        <w:t xml:space="preserve"> </w:t>
      </w:r>
      <w:r w:rsidRPr="005E5475">
        <w:rPr>
          <w:rFonts w:cstheme="minorHAnsi"/>
          <w:i/>
          <w:sz w:val="20"/>
          <w:szCs w:val="20"/>
        </w:rPr>
        <w:t>(tu se občina kaže kot “oblast” oz. regulator</w:t>
      </w:r>
      <w:r w:rsidR="005E5475" w:rsidRPr="005E5475">
        <w:rPr>
          <w:rFonts w:cstheme="minorHAnsi"/>
          <w:i/>
          <w:sz w:val="20"/>
          <w:szCs w:val="20"/>
        </w:rPr>
        <w:t>)</w:t>
      </w:r>
    </w:p>
    <w:p w14:paraId="483DA6CF" w14:textId="77777777" w:rsidR="00973EDC" w:rsidRDefault="00973EDC" w:rsidP="00973EDC">
      <w:pPr>
        <w:spacing w:after="0"/>
      </w:pPr>
      <w:r>
        <w:t>Najpogostejše izvirne pristojnosti občine so:</w:t>
      </w:r>
    </w:p>
    <w:p w14:paraId="00352194" w14:textId="77777777" w:rsidR="00973EDC" w:rsidRPr="00973EDC" w:rsidRDefault="00973EDC" w:rsidP="00973EDC">
      <w:pPr>
        <w:spacing w:after="0"/>
      </w:pPr>
      <w:r w:rsidRPr="00973EDC">
        <w:t xml:space="preserve">A) </w:t>
      </w:r>
      <w:r w:rsidRPr="00973EDC">
        <w:rPr>
          <w:b/>
          <w:bCs/>
        </w:rPr>
        <w:t>na področju negospodarskih dejavnosti</w:t>
      </w:r>
      <w:r w:rsidRPr="00973EDC">
        <w:t>:</w:t>
      </w:r>
    </w:p>
    <w:p w14:paraId="1155DE18" w14:textId="77777777" w:rsidR="00973EDC" w:rsidRPr="00973EDC" w:rsidRDefault="00973EDC" w:rsidP="00973EDC">
      <w:pPr>
        <w:spacing w:after="0"/>
      </w:pPr>
      <w:r w:rsidRPr="00973EDC">
        <w:t xml:space="preserve">    - zdravstvo</w:t>
      </w:r>
    </w:p>
    <w:p w14:paraId="26360275" w14:textId="77777777" w:rsidR="00973EDC" w:rsidRPr="00973EDC" w:rsidRDefault="00973EDC" w:rsidP="00973EDC">
      <w:pPr>
        <w:spacing w:after="0"/>
      </w:pPr>
      <w:r w:rsidRPr="00973EDC">
        <w:t xml:space="preserve">    - šolstvo in </w:t>
      </w:r>
    </w:p>
    <w:p w14:paraId="01090C25" w14:textId="77777777" w:rsidR="00973EDC" w:rsidRPr="00973EDC" w:rsidRDefault="00973EDC" w:rsidP="00973EDC">
      <w:pPr>
        <w:spacing w:after="0"/>
      </w:pPr>
      <w:r w:rsidRPr="00973EDC">
        <w:t xml:space="preserve">    - socialno varstvo</w:t>
      </w:r>
    </w:p>
    <w:p w14:paraId="532391A0" w14:textId="77777777" w:rsidR="00973EDC" w:rsidRPr="00973EDC" w:rsidRDefault="00973EDC" w:rsidP="00973EDC">
      <w:pPr>
        <w:spacing w:after="0"/>
      </w:pPr>
      <w:r w:rsidRPr="00973EDC">
        <w:lastRenderedPageBreak/>
        <w:t xml:space="preserve">B) </w:t>
      </w:r>
      <w:r w:rsidRPr="00973EDC">
        <w:rPr>
          <w:b/>
          <w:bCs/>
        </w:rPr>
        <w:t>na področju gospodarskih javnih služb</w:t>
      </w:r>
      <w:r w:rsidRPr="00973EDC">
        <w:t>:</w:t>
      </w:r>
    </w:p>
    <w:p w14:paraId="16968B15" w14:textId="77777777" w:rsidR="00973EDC" w:rsidRPr="00973EDC" w:rsidRDefault="00973EDC" w:rsidP="00973EDC">
      <w:pPr>
        <w:spacing w:after="0"/>
      </w:pPr>
      <w:r w:rsidRPr="00973EDC">
        <w:t xml:space="preserve">    - varstvo okolja</w:t>
      </w:r>
    </w:p>
    <w:p w14:paraId="28626F69" w14:textId="77777777" w:rsidR="00973EDC" w:rsidRPr="00973EDC" w:rsidRDefault="00973EDC" w:rsidP="00973EDC">
      <w:pPr>
        <w:spacing w:after="0"/>
      </w:pPr>
      <w:r w:rsidRPr="00973EDC">
        <w:t xml:space="preserve">    - promet in </w:t>
      </w:r>
    </w:p>
    <w:p w14:paraId="6358CD42" w14:textId="77777777" w:rsidR="00973EDC" w:rsidRDefault="00973EDC" w:rsidP="00973EDC">
      <w:r w:rsidRPr="00973EDC">
        <w:t xml:space="preserve">    - komunalne dejavnosti </w:t>
      </w:r>
    </w:p>
    <w:p w14:paraId="60C74D11" w14:textId="77777777" w:rsidR="00973EDC" w:rsidRDefault="00973EDC" w:rsidP="00973EDC">
      <w:pPr>
        <w:rPr>
          <w:b/>
          <w:u w:val="single"/>
        </w:rPr>
      </w:pPr>
      <w:r>
        <w:rPr>
          <w:b/>
          <w:u w:val="single"/>
        </w:rPr>
        <w:t>PRENESENE PRISTOJNOSTI</w:t>
      </w:r>
    </w:p>
    <w:p w14:paraId="58E47B30" w14:textId="77777777" w:rsidR="00973EDC" w:rsidRDefault="00973EDC" w:rsidP="00973EDC">
      <w:pPr>
        <w:spacing w:after="0"/>
        <w:rPr>
          <w:b/>
          <w:u w:val="single"/>
        </w:rPr>
      </w:pPr>
      <w:r>
        <w:t xml:space="preserve">Prenesene pristojnosti </w:t>
      </w:r>
      <w:r w:rsidR="00D07F52" w:rsidRPr="00973EDC">
        <w:t xml:space="preserve">so </w:t>
      </w:r>
      <w:r w:rsidR="00D07F52" w:rsidRPr="00973EDC">
        <w:rPr>
          <w:b/>
          <w:bCs/>
        </w:rPr>
        <w:t>rezultat procesa dekoncentracije</w:t>
      </w:r>
      <w:r w:rsidR="00D07F52" w:rsidRPr="00973EDC">
        <w:t xml:space="preserve"> </w:t>
      </w:r>
      <w:r w:rsidR="00D07F52" w:rsidRPr="00973EDC">
        <w:rPr>
          <w:b/>
          <w:bCs/>
        </w:rPr>
        <w:t>funkcij državne uprave</w:t>
      </w:r>
      <w:r w:rsidR="00D07F52" w:rsidRPr="00973EDC">
        <w:t xml:space="preserve"> (na občinske</w:t>
      </w:r>
      <w:r>
        <w:rPr>
          <w:b/>
          <w:u w:val="single"/>
        </w:rPr>
        <w:t xml:space="preserve"> </w:t>
      </w:r>
      <w:r w:rsidRPr="00973EDC">
        <w:t>organe se prenese izvrševanje zakonov in podzakonskih predpisov</w:t>
      </w:r>
      <w:r>
        <w:t xml:space="preserve">). </w:t>
      </w:r>
      <w:r>
        <w:rPr>
          <w:b/>
          <w:bCs/>
        </w:rPr>
        <w:t>Mo</w:t>
      </w:r>
      <w:r w:rsidR="00D07F52" w:rsidRPr="00973EDC">
        <w:rPr>
          <w:b/>
          <w:bCs/>
        </w:rPr>
        <w:t>tiv</w:t>
      </w:r>
      <w:r w:rsidR="00D07F52" w:rsidRPr="00973EDC">
        <w:t xml:space="preserve"> za tak prenos je </w:t>
      </w:r>
      <w:r w:rsidR="00D07F52" w:rsidRPr="00973EDC">
        <w:rPr>
          <w:b/>
          <w:bCs/>
        </w:rPr>
        <w:t>večja racionalnost</w:t>
      </w:r>
      <w:r w:rsidR="00D07F52" w:rsidRPr="00973EDC">
        <w:t xml:space="preserve">: država izkoristi obstoj lokalnih </w:t>
      </w:r>
      <w:r w:rsidRPr="00973EDC">
        <w:t xml:space="preserve">skupnosti in njihovih organov tako, da jim naloži tudi izvajanje nalog, </w:t>
      </w:r>
      <w:r w:rsidRPr="00973EDC">
        <w:rPr>
          <w:b/>
          <w:bCs/>
        </w:rPr>
        <w:t>ki bi jih sicer izvajala državna uprava</w:t>
      </w:r>
      <w:r>
        <w:rPr>
          <w:b/>
          <w:bCs/>
        </w:rPr>
        <w:t>.</w:t>
      </w:r>
    </w:p>
    <w:p w14:paraId="5056BD7F" w14:textId="77777777" w:rsidR="00DE0812" w:rsidRPr="00973EDC" w:rsidRDefault="00973EDC" w:rsidP="00973EDC">
      <w:pPr>
        <w:spacing w:after="0"/>
        <w:rPr>
          <w:b/>
          <w:u w:val="single"/>
        </w:rPr>
      </w:pPr>
      <w:r>
        <w:rPr>
          <w:b/>
          <w:bCs/>
        </w:rPr>
        <w:t>G</w:t>
      </w:r>
      <w:r w:rsidR="00D07F52" w:rsidRPr="00973EDC">
        <w:rPr>
          <w:b/>
          <w:bCs/>
        </w:rPr>
        <w:t>re npr. za področja</w:t>
      </w:r>
      <w:r w:rsidR="00D07F52" w:rsidRPr="00973EDC">
        <w:t>:</w:t>
      </w:r>
    </w:p>
    <w:p w14:paraId="2AB0A1E8" w14:textId="77777777" w:rsidR="00973EDC" w:rsidRPr="00973EDC" w:rsidRDefault="00973EDC" w:rsidP="00973EDC">
      <w:pPr>
        <w:spacing w:after="0"/>
        <w:rPr>
          <w:i/>
          <w:sz w:val="20"/>
          <w:szCs w:val="20"/>
        </w:rPr>
      </w:pPr>
      <w:r w:rsidRPr="00973EDC">
        <w:rPr>
          <w:i/>
          <w:sz w:val="20"/>
          <w:szCs w:val="20"/>
        </w:rPr>
        <w:t xml:space="preserve">   - urejanja javnega primestnega prometa</w:t>
      </w:r>
    </w:p>
    <w:p w14:paraId="554002EB" w14:textId="77777777" w:rsidR="00973EDC" w:rsidRPr="00973EDC" w:rsidRDefault="00973EDC" w:rsidP="00973EDC">
      <w:pPr>
        <w:spacing w:after="0"/>
        <w:rPr>
          <w:i/>
          <w:sz w:val="20"/>
          <w:szCs w:val="20"/>
        </w:rPr>
      </w:pPr>
      <w:r w:rsidRPr="00973EDC">
        <w:rPr>
          <w:i/>
          <w:sz w:val="20"/>
          <w:szCs w:val="20"/>
        </w:rPr>
        <w:t xml:space="preserve">   - obratovalnega časa gostinskih lokalov</w:t>
      </w:r>
    </w:p>
    <w:p w14:paraId="13BCCFB5" w14:textId="77777777" w:rsidR="00973EDC" w:rsidRPr="00973EDC" w:rsidRDefault="00973EDC" w:rsidP="00973EDC">
      <w:pPr>
        <w:spacing w:after="0"/>
        <w:rPr>
          <w:i/>
          <w:sz w:val="20"/>
          <w:szCs w:val="20"/>
        </w:rPr>
      </w:pPr>
      <w:r w:rsidRPr="00973EDC">
        <w:rPr>
          <w:i/>
          <w:sz w:val="20"/>
          <w:szCs w:val="20"/>
        </w:rPr>
        <w:t xml:space="preserve">   - izvajanje nalog na področju posegov v prostor in graditve objektov</w:t>
      </w:r>
    </w:p>
    <w:p w14:paraId="4D792087" w14:textId="77777777" w:rsidR="00973EDC" w:rsidRPr="00973EDC" w:rsidRDefault="00973EDC" w:rsidP="00973EDC">
      <w:pPr>
        <w:spacing w:after="0"/>
        <w:rPr>
          <w:i/>
          <w:sz w:val="20"/>
          <w:szCs w:val="20"/>
        </w:rPr>
      </w:pPr>
      <w:r w:rsidRPr="00973EDC">
        <w:rPr>
          <w:i/>
          <w:sz w:val="20"/>
          <w:szCs w:val="20"/>
        </w:rPr>
        <w:t xml:space="preserve">   - izvajanje nalog na področju geodetske službe</w:t>
      </w:r>
    </w:p>
    <w:p w14:paraId="3AE1C9B6" w14:textId="77777777" w:rsidR="00973EDC" w:rsidRPr="00973EDC" w:rsidRDefault="00973EDC" w:rsidP="00973EDC">
      <w:pPr>
        <w:spacing w:after="0"/>
        <w:rPr>
          <w:i/>
          <w:sz w:val="20"/>
          <w:szCs w:val="20"/>
        </w:rPr>
      </w:pPr>
      <w:r w:rsidRPr="00973EDC">
        <w:rPr>
          <w:i/>
          <w:sz w:val="20"/>
          <w:szCs w:val="20"/>
        </w:rPr>
        <w:t xml:space="preserve">   - zagotavljanje javne mreže gimnazij, srednjih in poklicnih šol </w:t>
      </w:r>
    </w:p>
    <w:p w14:paraId="03042FD3" w14:textId="77777777" w:rsidR="00973EDC" w:rsidRDefault="00973EDC" w:rsidP="00973EDC">
      <w:pPr>
        <w:rPr>
          <w:i/>
          <w:sz w:val="20"/>
          <w:szCs w:val="20"/>
        </w:rPr>
      </w:pPr>
      <w:r w:rsidRPr="00973EDC">
        <w:rPr>
          <w:i/>
          <w:sz w:val="20"/>
          <w:szCs w:val="20"/>
        </w:rPr>
        <w:t xml:space="preserve">   - zagotavljanje javne zdravst</w:t>
      </w:r>
      <w:r>
        <w:rPr>
          <w:i/>
          <w:sz w:val="20"/>
          <w:szCs w:val="20"/>
        </w:rPr>
        <w:t>vene službe na sekundarni ravni</w:t>
      </w:r>
    </w:p>
    <w:p w14:paraId="52AB69EC" w14:textId="77777777" w:rsidR="006A759B" w:rsidRPr="006A759B" w:rsidRDefault="006A759B" w:rsidP="006A759B">
      <w:pPr>
        <w:spacing w:after="0"/>
        <w:rPr>
          <w:rFonts w:cstheme="minorHAnsi"/>
          <w:u w:val="single"/>
        </w:rPr>
      </w:pPr>
      <w:r w:rsidRPr="006A759B">
        <w:rPr>
          <w:rFonts w:cstheme="minorHAnsi"/>
          <w:b/>
          <w:bCs/>
          <w:u w:val="single"/>
        </w:rPr>
        <w:t>RAZLIKE</w:t>
      </w:r>
      <w:r w:rsidRPr="006A759B">
        <w:rPr>
          <w:rFonts w:cstheme="minorHAnsi"/>
          <w:u w:val="single"/>
        </w:rPr>
        <w:t xml:space="preserve">: </w:t>
      </w:r>
    </w:p>
    <w:p w14:paraId="150B6C63" w14:textId="77777777" w:rsidR="006A759B" w:rsidRPr="006A759B" w:rsidRDefault="006A759B" w:rsidP="00F54450">
      <w:pPr>
        <w:numPr>
          <w:ilvl w:val="0"/>
          <w:numId w:val="35"/>
        </w:numPr>
        <w:suppressAutoHyphens/>
        <w:spacing w:after="0" w:line="240" w:lineRule="auto"/>
        <w:rPr>
          <w:rFonts w:cstheme="minorHAnsi"/>
          <w:sz w:val="20"/>
          <w:szCs w:val="20"/>
        </w:rPr>
      </w:pPr>
      <w:r w:rsidRPr="006A759B">
        <w:rPr>
          <w:rFonts w:cstheme="minorHAnsi"/>
          <w:sz w:val="20"/>
          <w:szCs w:val="20"/>
        </w:rPr>
        <w:t xml:space="preserve">pri </w:t>
      </w:r>
      <w:r w:rsidRPr="006A759B">
        <w:rPr>
          <w:rFonts w:cstheme="minorHAnsi"/>
          <w:b/>
          <w:sz w:val="20"/>
          <w:szCs w:val="20"/>
        </w:rPr>
        <w:t>izvirnih</w:t>
      </w:r>
      <w:r w:rsidRPr="006A759B">
        <w:rPr>
          <w:rFonts w:cstheme="minorHAnsi"/>
          <w:sz w:val="20"/>
          <w:szCs w:val="20"/>
        </w:rPr>
        <w:t xml:space="preserve"> gre </w:t>
      </w:r>
      <w:r w:rsidRPr="006A759B">
        <w:rPr>
          <w:rFonts w:cstheme="minorHAnsi"/>
          <w:sz w:val="20"/>
          <w:szCs w:val="20"/>
          <w:u w:val="single"/>
        </w:rPr>
        <w:t>za politično odločanje</w:t>
      </w:r>
      <w:r w:rsidRPr="006A759B">
        <w:rPr>
          <w:rFonts w:cstheme="minorHAnsi"/>
          <w:sz w:val="20"/>
          <w:szCs w:val="20"/>
        </w:rPr>
        <w:t xml:space="preserve"> - pri </w:t>
      </w:r>
      <w:r w:rsidRPr="006A759B">
        <w:rPr>
          <w:rFonts w:cstheme="minorHAnsi"/>
          <w:b/>
          <w:sz w:val="20"/>
          <w:szCs w:val="20"/>
        </w:rPr>
        <w:t>prenesenih</w:t>
      </w:r>
      <w:r w:rsidRPr="006A759B">
        <w:rPr>
          <w:rFonts w:cstheme="minorHAnsi"/>
          <w:sz w:val="20"/>
          <w:szCs w:val="20"/>
        </w:rPr>
        <w:t xml:space="preserve"> pa “zgolj” za </w:t>
      </w:r>
      <w:r w:rsidRPr="006A759B">
        <w:rPr>
          <w:rFonts w:cstheme="minorHAnsi"/>
          <w:sz w:val="20"/>
          <w:szCs w:val="20"/>
          <w:u w:val="single"/>
        </w:rPr>
        <w:t>strokovno izvrševanje</w:t>
      </w:r>
      <w:r w:rsidRPr="006A759B">
        <w:rPr>
          <w:rFonts w:cstheme="minorHAnsi"/>
          <w:sz w:val="20"/>
          <w:szCs w:val="20"/>
        </w:rPr>
        <w:t xml:space="preserve"> zakonov in drugih predpisov</w:t>
      </w:r>
    </w:p>
    <w:p w14:paraId="7249E0C9" w14:textId="77777777" w:rsidR="006A759B" w:rsidRPr="006A759B" w:rsidRDefault="006A759B" w:rsidP="00F54450">
      <w:pPr>
        <w:numPr>
          <w:ilvl w:val="0"/>
          <w:numId w:val="35"/>
        </w:numPr>
        <w:suppressAutoHyphens/>
        <w:spacing w:after="0" w:line="240" w:lineRule="auto"/>
        <w:rPr>
          <w:rFonts w:cstheme="minorHAnsi"/>
          <w:sz w:val="20"/>
          <w:szCs w:val="20"/>
        </w:rPr>
      </w:pPr>
      <w:r w:rsidRPr="006A759B">
        <w:rPr>
          <w:rFonts w:cstheme="minorHAnsi"/>
          <w:sz w:val="20"/>
          <w:szCs w:val="20"/>
        </w:rPr>
        <w:t xml:space="preserve">pri odločanju u zadevah iz </w:t>
      </w:r>
      <w:r w:rsidRPr="006A759B">
        <w:rPr>
          <w:rFonts w:cstheme="minorHAnsi"/>
          <w:b/>
          <w:sz w:val="20"/>
          <w:szCs w:val="20"/>
        </w:rPr>
        <w:t>izvirne</w:t>
      </w:r>
      <w:r w:rsidRPr="006A759B">
        <w:rPr>
          <w:rFonts w:cstheme="minorHAnsi"/>
          <w:sz w:val="20"/>
          <w:szCs w:val="20"/>
        </w:rPr>
        <w:t xml:space="preserve"> pristojnosti občine državni organi nadzirajo le </w:t>
      </w:r>
      <w:r w:rsidRPr="006A759B">
        <w:rPr>
          <w:rFonts w:cstheme="minorHAnsi"/>
          <w:sz w:val="20"/>
          <w:szCs w:val="20"/>
          <w:u w:val="single"/>
        </w:rPr>
        <w:t>zakonitost</w:t>
      </w:r>
      <w:r w:rsidRPr="006A759B">
        <w:rPr>
          <w:rFonts w:cstheme="minorHAnsi"/>
          <w:sz w:val="20"/>
          <w:szCs w:val="20"/>
        </w:rPr>
        <w:t xml:space="preserve">, pri odločitvah, sprejetih v okviru </w:t>
      </w:r>
      <w:r w:rsidRPr="006A759B">
        <w:rPr>
          <w:rFonts w:cstheme="minorHAnsi"/>
          <w:b/>
          <w:sz w:val="20"/>
          <w:szCs w:val="20"/>
        </w:rPr>
        <w:t>prenesenih</w:t>
      </w:r>
      <w:r w:rsidRPr="006A759B">
        <w:rPr>
          <w:rFonts w:cstheme="minorHAnsi"/>
          <w:sz w:val="20"/>
          <w:szCs w:val="20"/>
        </w:rPr>
        <w:t xml:space="preserve"> pristojnosti pa tudi </w:t>
      </w:r>
      <w:r w:rsidRPr="006A759B">
        <w:rPr>
          <w:rFonts w:cstheme="minorHAnsi"/>
          <w:sz w:val="20"/>
          <w:szCs w:val="20"/>
          <w:u w:val="single"/>
        </w:rPr>
        <w:t>smotrnost in racionalnost</w:t>
      </w:r>
      <w:r w:rsidRPr="006A759B">
        <w:rPr>
          <w:rFonts w:cstheme="minorHAnsi"/>
          <w:sz w:val="20"/>
          <w:szCs w:val="20"/>
        </w:rPr>
        <w:t xml:space="preserve"> </w:t>
      </w:r>
    </w:p>
    <w:p w14:paraId="17418286" w14:textId="77777777" w:rsidR="006A759B" w:rsidRPr="006A759B" w:rsidRDefault="006A759B" w:rsidP="00F54450">
      <w:pPr>
        <w:numPr>
          <w:ilvl w:val="0"/>
          <w:numId w:val="35"/>
        </w:numPr>
        <w:suppressAutoHyphens/>
        <w:spacing w:line="240" w:lineRule="auto"/>
        <w:rPr>
          <w:rFonts w:cstheme="minorHAnsi"/>
        </w:rPr>
      </w:pPr>
      <w:r w:rsidRPr="006A759B">
        <w:rPr>
          <w:rFonts w:cstheme="minorHAnsi"/>
          <w:sz w:val="20"/>
          <w:szCs w:val="20"/>
        </w:rPr>
        <w:t xml:space="preserve">pri odločanju o zadevah iz </w:t>
      </w:r>
      <w:r w:rsidRPr="006A759B">
        <w:rPr>
          <w:rFonts w:cstheme="minorHAnsi"/>
          <w:b/>
          <w:sz w:val="20"/>
          <w:szCs w:val="20"/>
        </w:rPr>
        <w:t>izvirne</w:t>
      </w:r>
      <w:r w:rsidRPr="006A759B">
        <w:rPr>
          <w:rFonts w:cstheme="minorHAnsi"/>
          <w:sz w:val="20"/>
          <w:szCs w:val="20"/>
        </w:rPr>
        <w:t xml:space="preserve"> pristojnosti so organi lokalnih skupnosti </w:t>
      </w:r>
      <w:r w:rsidRPr="006A759B">
        <w:rPr>
          <w:rFonts w:cstheme="minorHAnsi"/>
          <w:sz w:val="20"/>
          <w:szCs w:val="20"/>
          <w:u w:val="single"/>
        </w:rPr>
        <w:t>samostojni</w:t>
      </w:r>
      <w:r w:rsidRPr="006A759B">
        <w:rPr>
          <w:rFonts w:cstheme="minorHAnsi"/>
          <w:sz w:val="20"/>
          <w:szCs w:val="20"/>
        </w:rPr>
        <w:t xml:space="preserve"> in nikomur podrejeni, glede </w:t>
      </w:r>
      <w:r w:rsidRPr="006A759B">
        <w:rPr>
          <w:rFonts w:cstheme="minorHAnsi"/>
          <w:b/>
          <w:sz w:val="20"/>
          <w:szCs w:val="20"/>
        </w:rPr>
        <w:t>prenesenih</w:t>
      </w:r>
      <w:r w:rsidRPr="006A759B">
        <w:rPr>
          <w:rFonts w:cstheme="minorHAnsi"/>
          <w:sz w:val="20"/>
          <w:szCs w:val="20"/>
        </w:rPr>
        <w:t xml:space="preserve"> pristojnosti pa se vzpostavijo med organi lokalnih skupnosti in organi državne uprave </w:t>
      </w:r>
      <w:r w:rsidRPr="006A759B">
        <w:rPr>
          <w:rFonts w:cstheme="minorHAnsi"/>
          <w:sz w:val="20"/>
          <w:szCs w:val="20"/>
          <w:u w:val="single"/>
        </w:rPr>
        <w:t>hierarhična razmerja</w:t>
      </w:r>
    </w:p>
    <w:p w14:paraId="4738F9C3" w14:textId="77777777" w:rsidR="00973EDC" w:rsidRDefault="00973EDC" w:rsidP="00973EDC">
      <w:pPr>
        <w:rPr>
          <w:b/>
          <w:bCs/>
          <w:iCs/>
          <w:sz w:val="24"/>
          <w:szCs w:val="24"/>
        </w:rPr>
      </w:pPr>
      <w:r>
        <w:rPr>
          <w:b/>
          <w:bCs/>
          <w:iCs/>
          <w:sz w:val="24"/>
          <w:szCs w:val="24"/>
        </w:rPr>
        <w:t xml:space="preserve">PRAVNA UREDITEV </w:t>
      </w:r>
      <w:r w:rsidRPr="00973EDC">
        <w:rPr>
          <w:b/>
          <w:bCs/>
          <w:iCs/>
        </w:rPr>
        <w:t>(Zakon o lokalni samoupravi)</w:t>
      </w:r>
    </w:p>
    <w:p w14:paraId="6FD298AF" w14:textId="77777777" w:rsidR="00973EDC" w:rsidRPr="00973EDC" w:rsidRDefault="00973EDC" w:rsidP="00973EDC">
      <w:pPr>
        <w:spacing w:after="0"/>
      </w:pPr>
      <w:r>
        <w:rPr>
          <w:b/>
          <w:bCs/>
          <w:iCs/>
        </w:rPr>
        <w:t>P</w:t>
      </w:r>
      <w:r w:rsidRPr="00973EDC">
        <w:rPr>
          <w:b/>
          <w:bCs/>
          <w:iCs/>
        </w:rPr>
        <w:t>ravni akti občine:</w:t>
      </w:r>
    </w:p>
    <w:p w14:paraId="7D387286" w14:textId="77777777" w:rsidR="00DE0812" w:rsidRPr="00973EDC" w:rsidRDefault="00D07F52" w:rsidP="00D07F52">
      <w:pPr>
        <w:numPr>
          <w:ilvl w:val="0"/>
          <w:numId w:val="24"/>
        </w:numPr>
        <w:spacing w:after="0"/>
      </w:pPr>
      <w:r w:rsidRPr="00973EDC">
        <w:rPr>
          <w:b/>
          <w:bCs/>
        </w:rPr>
        <w:t>statut</w:t>
      </w:r>
      <w:r w:rsidRPr="00973EDC">
        <w:t xml:space="preserve"> (sprejme Svet z 2/3 večino)</w:t>
      </w:r>
    </w:p>
    <w:p w14:paraId="798E6FBE" w14:textId="77777777" w:rsidR="00DE0812" w:rsidRPr="00973EDC" w:rsidRDefault="00D07F52" w:rsidP="00D07F52">
      <w:pPr>
        <w:numPr>
          <w:ilvl w:val="0"/>
          <w:numId w:val="24"/>
        </w:numPr>
        <w:spacing w:after="0"/>
      </w:pPr>
      <w:r w:rsidRPr="00973EDC">
        <w:t>odlok</w:t>
      </w:r>
    </w:p>
    <w:p w14:paraId="6861CFF8" w14:textId="77777777" w:rsidR="00DE0812" w:rsidRPr="00973EDC" w:rsidRDefault="00D07F52" w:rsidP="00D07F52">
      <w:pPr>
        <w:numPr>
          <w:ilvl w:val="0"/>
          <w:numId w:val="24"/>
        </w:numPr>
        <w:spacing w:after="0"/>
      </w:pPr>
      <w:r w:rsidRPr="00973EDC">
        <w:t>odredbe</w:t>
      </w:r>
    </w:p>
    <w:p w14:paraId="0B74585B" w14:textId="77777777" w:rsidR="00DE0812" w:rsidRPr="00973EDC" w:rsidRDefault="00D07F52" w:rsidP="00D07F52">
      <w:pPr>
        <w:numPr>
          <w:ilvl w:val="0"/>
          <w:numId w:val="24"/>
        </w:numPr>
        <w:spacing w:after="0"/>
      </w:pPr>
      <w:r w:rsidRPr="00973EDC">
        <w:t xml:space="preserve">pravilniki </w:t>
      </w:r>
    </w:p>
    <w:p w14:paraId="096E46D2" w14:textId="77777777" w:rsidR="00DE0812" w:rsidRPr="00973EDC" w:rsidRDefault="00973EDC" w:rsidP="00D07F52">
      <w:pPr>
        <w:numPr>
          <w:ilvl w:val="0"/>
          <w:numId w:val="24"/>
        </w:numPr>
        <w:spacing w:after="0"/>
      </w:pPr>
      <w:r>
        <w:t>navodila (Člen 64 in 65)</w:t>
      </w:r>
    </w:p>
    <w:p w14:paraId="669F9CC3" w14:textId="77777777" w:rsidR="00DE0812" w:rsidRPr="00973EDC" w:rsidRDefault="00D07F52" w:rsidP="00D07F52">
      <w:pPr>
        <w:numPr>
          <w:ilvl w:val="0"/>
          <w:numId w:val="24"/>
        </w:numPr>
        <w:spacing w:after="0"/>
      </w:pPr>
      <w:r w:rsidRPr="00973EDC">
        <w:t xml:space="preserve">o zadevah iz svoje pristojnosti organi občine odločajo s </w:t>
      </w:r>
      <w:r w:rsidRPr="00973EDC">
        <w:rPr>
          <w:b/>
          <w:bCs/>
        </w:rPr>
        <w:t>posamičnimi upravnimi akti</w:t>
      </w:r>
    </w:p>
    <w:p w14:paraId="144DC0B4" w14:textId="77777777" w:rsidR="00973EDC" w:rsidRPr="00973EDC" w:rsidRDefault="00973EDC" w:rsidP="00973EDC">
      <w:pPr>
        <w:rPr>
          <w:b/>
          <w:sz w:val="24"/>
          <w:szCs w:val="24"/>
        </w:rPr>
      </w:pPr>
      <w:r>
        <w:rPr>
          <w:b/>
          <w:sz w:val="24"/>
          <w:szCs w:val="24"/>
        </w:rPr>
        <w:t>NADZOR NAD LOKALNO SAMOUPRAVO</w:t>
      </w:r>
    </w:p>
    <w:p w14:paraId="05E68765" w14:textId="77777777" w:rsidR="00DE0812" w:rsidRPr="00973EDC" w:rsidRDefault="00D07F52" w:rsidP="00D07F52">
      <w:pPr>
        <w:numPr>
          <w:ilvl w:val="0"/>
          <w:numId w:val="25"/>
        </w:numPr>
        <w:spacing w:after="0"/>
      </w:pPr>
      <w:r w:rsidRPr="00973EDC">
        <w:rPr>
          <w:b/>
          <w:bCs/>
        </w:rPr>
        <w:t>zakonitost dela</w:t>
      </w:r>
      <w:r w:rsidRPr="00973EDC">
        <w:t xml:space="preserve"> </w:t>
      </w:r>
      <w:r w:rsidRPr="00973EDC">
        <w:rPr>
          <w:b/>
          <w:bCs/>
        </w:rPr>
        <w:t>organov lokalnih skupnosti</w:t>
      </w:r>
      <w:r w:rsidRPr="00973EDC">
        <w:t xml:space="preserve"> nadzorujejo državni organi  (144. člen ustave)</w:t>
      </w:r>
    </w:p>
    <w:p w14:paraId="77E4E489" w14:textId="77777777" w:rsidR="00973EDC" w:rsidRPr="00973EDC" w:rsidRDefault="00D07F52" w:rsidP="00D07F52">
      <w:pPr>
        <w:numPr>
          <w:ilvl w:val="0"/>
          <w:numId w:val="25"/>
        </w:numPr>
        <w:spacing w:after="0"/>
      </w:pPr>
      <w:r w:rsidRPr="00973EDC">
        <w:t xml:space="preserve"> </w:t>
      </w:r>
      <w:r w:rsidRPr="00973EDC">
        <w:rPr>
          <w:b/>
          <w:bCs/>
        </w:rPr>
        <w:t>ministrstva, vsako na svojem področju</w:t>
      </w:r>
      <w:r w:rsidRPr="00973EDC">
        <w:t xml:space="preserve">, pri opravljanju nadzorstva nad </w:t>
      </w:r>
      <w:r w:rsidR="00973EDC" w:rsidRPr="00973EDC">
        <w:t xml:space="preserve">zakonitostjo dela organov lokalnih skupnosti, </w:t>
      </w:r>
      <w:r w:rsidR="00973EDC" w:rsidRPr="00973EDC">
        <w:rPr>
          <w:b/>
          <w:bCs/>
        </w:rPr>
        <w:t>nadzorujejo</w:t>
      </w:r>
      <w:r w:rsidR="00973EDC" w:rsidRPr="00973EDC">
        <w:t xml:space="preserve"> </w:t>
      </w:r>
      <w:r w:rsidR="00973EDC" w:rsidRPr="00973EDC">
        <w:rPr>
          <w:b/>
          <w:bCs/>
        </w:rPr>
        <w:t>zakonitost splošnih in posamičnih aktov</w:t>
      </w:r>
      <w:r w:rsidR="00973EDC" w:rsidRPr="00973EDC">
        <w:t xml:space="preserve">, ki jih izdajajo organi lokalnih skupnosti v zadevah </w:t>
      </w:r>
      <w:r w:rsidR="00973EDC" w:rsidRPr="00973EDC">
        <w:rPr>
          <w:b/>
          <w:bCs/>
        </w:rPr>
        <w:t>iz pristojnosti lokalnih skupnosti</w:t>
      </w:r>
      <w:r w:rsidR="00973EDC" w:rsidRPr="00973EDC">
        <w:t xml:space="preserve"> </w:t>
      </w:r>
    </w:p>
    <w:p w14:paraId="23205A7A" w14:textId="77777777" w:rsidR="00CB6960" w:rsidRPr="00973EDC" w:rsidRDefault="00D07F52" w:rsidP="00CB6960">
      <w:pPr>
        <w:numPr>
          <w:ilvl w:val="0"/>
          <w:numId w:val="26"/>
        </w:numPr>
      </w:pPr>
      <w:r w:rsidRPr="00973EDC">
        <w:t xml:space="preserve"> v zadevah, ki jih na organe lokalne skupnosti prenese država, opravljajo</w:t>
      </w:r>
      <w:r w:rsidR="00973EDC">
        <w:t xml:space="preserve"> </w:t>
      </w:r>
      <w:r w:rsidR="00973EDC" w:rsidRPr="00973EDC">
        <w:t xml:space="preserve">pristojna ministrstva tudi </w:t>
      </w:r>
      <w:r w:rsidR="00973EDC" w:rsidRPr="00973EDC">
        <w:rPr>
          <w:b/>
          <w:bCs/>
        </w:rPr>
        <w:t>nadz</w:t>
      </w:r>
      <w:r w:rsidR="00973EDC">
        <w:rPr>
          <w:b/>
          <w:bCs/>
        </w:rPr>
        <w:t xml:space="preserve">orstvo tudi nad primernostjo in </w:t>
      </w:r>
      <w:r w:rsidR="00973EDC" w:rsidRPr="00973EDC">
        <w:rPr>
          <w:b/>
          <w:bCs/>
        </w:rPr>
        <w:t>strokovnostjo njihovega dela</w:t>
      </w:r>
    </w:p>
    <w:p w14:paraId="7E7C9F64" w14:textId="530D2242" w:rsidR="007400F4" w:rsidRPr="00A079C2" w:rsidRDefault="007400F4" w:rsidP="00A079C2">
      <w:pPr>
        <w:jc w:val="both"/>
        <w:rPr>
          <w:rFonts w:cstheme="minorHAnsi"/>
          <w:color w:val="FF0000"/>
          <w:sz w:val="24"/>
          <w:szCs w:val="24"/>
        </w:rPr>
      </w:pPr>
      <w:r w:rsidRPr="007400F4">
        <w:rPr>
          <w:rFonts w:cstheme="minorHAnsi"/>
          <w:color w:val="FF0000"/>
          <w:sz w:val="24"/>
          <w:szCs w:val="24"/>
        </w:rPr>
        <w:t>Zakon o državni upravi določa, da država izvaja kontrolo tudi nad izvirnimi pristojnostmi lokalne samouprave (postopek kontrole zakonitosti odločanja), ni pa neposredne kontrole.</w:t>
      </w:r>
    </w:p>
    <w:p w14:paraId="2B3BB3CB" w14:textId="77777777" w:rsidR="00921F0F" w:rsidRPr="00921F0F" w:rsidRDefault="00921F0F" w:rsidP="00921F0F">
      <w:pPr>
        <w:rPr>
          <w:rFonts w:cstheme="minorHAnsi"/>
          <w:b/>
        </w:rPr>
      </w:pPr>
      <w:r w:rsidRPr="00921F0F">
        <w:rPr>
          <w:rFonts w:cstheme="minorHAnsi"/>
          <w:b/>
          <w:sz w:val="24"/>
          <w:szCs w:val="24"/>
        </w:rPr>
        <w:lastRenderedPageBreak/>
        <w:t>IZPIT</w:t>
      </w:r>
      <w:r>
        <w:rPr>
          <w:rFonts w:cstheme="minorHAnsi"/>
          <w:b/>
        </w:rPr>
        <w:t xml:space="preserve">: </w:t>
      </w:r>
      <w:r w:rsidRPr="00921F0F">
        <w:rPr>
          <w:rFonts w:cstheme="minorHAnsi"/>
          <w:b/>
        </w:rPr>
        <w:t xml:space="preserve">Kako se sistem javnih uslužbencev vključuje v sistem javne uprave v Republiki Sloveniji ? </w:t>
      </w:r>
    </w:p>
    <w:p w14:paraId="2C6D3270" w14:textId="77777777" w:rsidR="00921F0F" w:rsidRPr="00921F0F" w:rsidRDefault="00921F0F" w:rsidP="00921F0F">
      <w:pPr>
        <w:jc w:val="both"/>
        <w:rPr>
          <w:rFonts w:cstheme="minorHAnsi"/>
        </w:rPr>
      </w:pPr>
      <w:r w:rsidRPr="00921F0F">
        <w:rPr>
          <w:rFonts w:cstheme="minorHAnsi"/>
        </w:rPr>
        <w:t xml:space="preserve">Nekateri predpisi pravni položaj nekaterih kategorij javnih uslužbencev (zlasti na področju vojske, policije in diplomacije) pogosto urejajo še posebej in te kategorije javnih uslužbencev v celoti ali deloma izločujejo iz splošnega sistema javnih uslužbencev. </w:t>
      </w:r>
    </w:p>
    <w:p w14:paraId="7434B54C" w14:textId="77777777" w:rsidR="00921F0F" w:rsidRDefault="00921F0F" w:rsidP="00921F0F">
      <w:pPr>
        <w:spacing w:after="0"/>
        <w:rPr>
          <w:rFonts w:cstheme="minorHAnsi"/>
        </w:rPr>
      </w:pPr>
      <w:r w:rsidRPr="00921F0F">
        <w:rPr>
          <w:rFonts w:cstheme="minorHAnsi"/>
        </w:rPr>
        <w:t xml:space="preserve">Tako pridemo do </w:t>
      </w:r>
      <w:r w:rsidRPr="00921F0F">
        <w:rPr>
          <w:rFonts w:cstheme="minorHAnsi"/>
          <w:b/>
        </w:rPr>
        <w:t>TREH NIVOJEV ZAKONODAJE</w:t>
      </w:r>
      <w:r w:rsidRPr="00921F0F">
        <w:rPr>
          <w:rFonts w:cstheme="minorHAnsi"/>
        </w:rPr>
        <w:t>, ki ureja pra</w:t>
      </w:r>
      <w:r>
        <w:rPr>
          <w:rFonts w:cstheme="minorHAnsi"/>
        </w:rPr>
        <w:t>vni položaj javnih uslužbencev:</w:t>
      </w:r>
    </w:p>
    <w:p w14:paraId="251C10CF" w14:textId="77777777" w:rsidR="00921F0F" w:rsidRPr="00921F0F" w:rsidRDefault="00921F0F" w:rsidP="00921F0F">
      <w:pPr>
        <w:pStyle w:val="ListParagraph"/>
        <w:numPr>
          <w:ilvl w:val="0"/>
          <w:numId w:val="19"/>
        </w:numPr>
        <w:rPr>
          <w:rFonts w:cstheme="minorHAnsi"/>
        </w:rPr>
      </w:pPr>
      <w:r w:rsidRPr="00921F0F">
        <w:rPr>
          <w:rFonts w:cstheme="minorHAnsi"/>
          <w:b/>
          <w:u w:val="single"/>
        </w:rPr>
        <w:t>splošna delovna zakonodaja</w:t>
      </w:r>
      <w:r w:rsidRPr="00921F0F">
        <w:rPr>
          <w:rFonts w:cstheme="minorHAnsi"/>
        </w:rPr>
        <w:t xml:space="preserve"> </w:t>
      </w:r>
      <w:r>
        <w:rPr>
          <w:rFonts w:cstheme="minorHAnsi"/>
        </w:rPr>
        <w:t>(</w:t>
      </w:r>
      <w:r w:rsidRPr="00921F0F">
        <w:rPr>
          <w:rFonts w:cstheme="minorHAnsi"/>
        </w:rPr>
        <w:t>ki velja tudi za zaposlene v zasebnem sektorju</w:t>
      </w:r>
      <w:r>
        <w:rPr>
          <w:rFonts w:cstheme="minorHAnsi"/>
        </w:rPr>
        <w:t>)</w:t>
      </w:r>
      <w:r w:rsidRPr="00921F0F">
        <w:rPr>
          <w:rFonts w:cstheme="minorHAnsi"/>
          <w:b/>
          <w:u w:val="single"/>
        </w:rPr>
        <w:t xml:space="preserve"> </w:t>
      </w:r>
    </w:p>
    <w:p w14:paraId="40BD93C4" w14:textId="77777777" w:rsidR="00921F0F" w:rsidRDefault="00921F0F" w:rsidP="00921F0F">
      <w:pPr>
        <w:pStyle w:val="ListParagraph"/>
        <w:numPr>
          <w:ilvl w:val="0"/>
          <w:numId w:val="19"/>
        </w:numPr>
        <w:rPr>
          <w:rFonts w:cstheme="minorHAnsi"/>
        </w:rPr>
      </w:pPr>
      <w:r w:rsidRPr="00921F0F">
        <w:rPr>
          <w:rFonts w:cstheme="minorHAnsi"/>
          <w:b/>
          <w:u w:val="single"/>
        </w:rPr>
        <w:t>specialna zakonodaja, ki ureja položaj (vseh) javnih uslužbencev</w:t>
      </w:r>
      <w:r w:rsidRPr="00921F0F">
        <w:rPr>
          <w:rFonts w:cstheme="minorHAnsi"/>
        </w:rPr>
        <w:t xml:space="preserve"> </w:t>
      </w:r>
    </w:p>
    <w:p w14:paraId="43DA9361" w14:textId="77777777" w:rsidR="00921F0F" w:rsidRDefault="00921F0F" w:rsidP="00921F0F">
      <w:pPr>
        <w:pStyle w:val="ListParagraph"/>
        <w:numPr>
          <w:ilvl w:val="0"/>
          <w:numId w:val="19"/>
        </w:numPr>
        <w:rPr>
          <w:rFonts w:cstheme="minorHAnsi"/>
        </w:rPr>
      </w:pPr>
      <w:r w:rsidRPr="00921F0F">
        <w:rPr>
          <w:rFonts w:cstheme="minorHAnsi"/>
          <w:b/>
          <w:u w:val="single"/>
        </w:rPr>
        <w:t>specialna zakonodaja, ki ureja položaj posamičnih kategorij javnih uslužbencev</w:t>
      </w:r>
      <w:r w:rsidRPr="00921F0F">
        <w:rPr>
          <w:rFonts w:cstheme="minorHAnsi"/>
        </w:rPr>
        <w:t xml:space="preserve">. </w:t>
      </w:r>
    </w:p>
    <w:p w14:paraId="3354CD86" w14:textId="77777777" w:rsidR="00921F0F" w:rsidRPr="00921F0F" w:rsidRDefault="00921F0F" w:rsidP="00921F0F">
      <w:pPr>
        <w:jc w:val="both"/>
        <w:rPr>
          <w:rFonts w:cstheme="minorHAnsi"/>
        </w:rPr>
      </w:pPr>
      <w:r w:rsidRPr="00921F0F">
        <w:rPr>
          <w:rFonts w:cstheme="minorHAnsi"/>
        </w:rPr>
        <w:t>Političnih funkcionarjev ne uvrščamo pod pojem javnega uslužbenca.</w:t>
      </w:r>
    </w:p>
    <w:p w14:paraId="2AE73752" w14:textId="3E9D11E0" w:rsidR="004D0226" w:rsidRDefault="00921F0F" w:rsidP="004D0226">
      <w:pPr>
        <w:jc w:val="both"/>
        <w:rPr>
          <w:rFonts w:cstheme="minorHAnsi"/>
        </w:rPr>
      </w:pPr>
      <w:r w:rsidRPr="00921F0F">
        <w:rPr>
          <w:rFonts w:cstheme="minorHAnsi"/>
        </w:rPr>
        <w:t xml:space="preserve">V primerjavi z zasebnim sektorjem veljajo za javne uslužbence </w:t>
      </w:r>
      <w:r w:rsidRPr="00921F0F">
        <w:rPr>
          <w:rFonts w:cstheme="minorHAnsi"/>
          <w:b/>
        </w:rPr>
        <w:t>posebna pravila</w:t>
      </w:r>
      <w:r w:rsidRPr="00921F0F">
        <w:rPr>
          <w:rFonts w:cstheme="minorHAnsi"/>
        </w:rPr>
        <w:t xml:space="preserve"> glede zaposlovanja (javni razpis), klasifikacije javnih uslužbencev (organizacijska preglednost), karierni in pozicijski s</w:t>
      </w:r>
      <w:r>
        <w:rPr>
          <w:rFonts w:cstheme="minorHAnsi"/>
        </w:rPr>
        <w:t>i</w:t>
      </w:r>
      <w:r w:rsidRPr="00921F0F">
        <w:rPr>
          <w:rFonts w:cstheme="minorHAnsi"/>
        </w:rPr>
        <w:t>stem, napredovanje, plačilni s</w:t>
      </w:r>
      <w:r>
        <w:rPr>
          <w:rFonts w:cstheme="minorHAnsi"/>
        </w:rPr>
        <w:t>i</w:t>
      </w:r>
      <w:r w:rsidRPr="00921F0F">
        <w:rPr>
          <w:rFonts w:cstheme="minorHAnsi"/>
        </w:rPr>
        <w:t xml:space="preserve">stem, ocenjevanje, disciplinska in odškodninska odgovornost, prenehanje delovnega razmerja. </w:t>
      </w:r>
    </w:p>
    <w:p w14:paraId="1739BF38" w14:textId="77777777" w:rsidR="004D0226" w:rsidRPr="004D0226" w:rsidRDefault="004D0226" w:rsidP="004D0226">
      <w:pPr>
        <w:jc w:val="both"/>
        <w:rPr>
          <w:rFonts w:cstheme="minorHAnsi"/>
        </w:rPr>
      </w:pPr>
    </w:p>
    <w:p w14:paraId="1D698B4F" w14:textId="77777777" w:rsidR="00CB6960" w:rsidRPr="00542FFA" w:rsidRDefault="00CB6960" w:rsidP="00CB6960">
      <w:pPr>
        <w:pStyle w:val="Heading1"/>
        <w:spacing w:before="0" w:after="240"/>
        <w:rPr>
          <w:sz w:val="32"/>
          <w:szCs w:val="32"/>
        </w:rPr>
      </w:pPr>
      <w:r>
        <w:rPr>
          <w:sz w:val="32"/>
          <w:szCs w:val="32"/>
        </w:rPr>
        <w:t>POKRAJINE</w:t>
      </w:r>
    </w:p>
    <w:p w14:paraId="75121682" w14:textId="77777777" w:rsidR="00CB6960" w:rsidRPr="00187D33" w:rsidRDefault="00CB6960" w:rsidP="00CB6960">
      <w:pPr>
        <w:rPr>
          <w:sz w:val="24"/>
          <w:szCs w:val="24"/>
        </w:rPr>
      </w:pPr>
      <w:r>
        <w:rPr>
          <w:b/>
          <w:bCs/>
          <w:iCs/>
          <w:sz w:val="24"/>
          <w:szCs w:val="24"/>
        </w:rPr>
        <w:t>POKRAJINE – de lege ferenda</w:t>
      </w:r>
    </w:p>
    <w:p w14:paraId="51F67E00" w14:textId="77777777" w:rsidR="00CB6960" w:rsidRPr="00CB6960" w:rsidRDefault="00D07F52" w:rsidP="00D07F52">
      <w:pPr>
        <w:numPr>
          <w:ilvl w:val="0"/>
          <w:numId w:val="27"/>
        </w:numPr>
        <w:spacing w:after="0"/>
      </w:pPr>
      <w:r w:rsidRPr="00CB6960">
        <w:t xml:space="preserve">dosedanji </w:t>
      </w:r>
      <w:r w:rsidRPr="00CB6960">
        <w:rPr>
          <w:b/>
          <w:bCs/>
        </w:rPr>
        <w:t>ustavni koncept</w:t>
      </w:r>
      <w:r w:rsidRPr="00CB6960">
        <w:t xml:space="preserve"> </w:t>
      </w:r>
      <w:r w:rsidRPr="00CB6960">
        <w:rPr>
          <w:b/>
          <w:bCs/>
        </w:rPr>
        <w:t>ni omogočal</w:t>
      </w:r>
      <w:r w:rsidRPr="00CB6960">
        <w:t xml:space="preserve"> hkratnega nastanka mreže </w:t>
      </w:r>
      <w:r w:rsidR="00CB6960" w:rsidRPr="00CB6960">
        <w:t>pokrajin na celotnem območju države</w:t>
      </w:r>
    </w:p>
    <w:p w14:paraId="784C9ABE" w14:textId="77777777" w:rsidR="00CB6960" w:rsidRPr="00CB6960" w:rsidRDefault="00D07F52" w:rsidP="00D07F52">
      <w:pPr>
        <w:numPr>
          <w:ilvl w:val="0"/>
          <w:numId w:val="28"/>
        </w:numPr>
        <w:spacing w:after="0"/>
      </w:pPr>
      <w:r w:rsidRPr="00CB6960">
        <w:t xml:space="preserve"> za izvedbo decentralizacije in prenosa nalog navzdol, mora država </w:t>
      </w:r>
      <w:r w:rsidRPr="00CB6960">
        <w:rPr>
          <w:b/>
          <w:bCs/>
        </w:rPr>
        <w:t>z</w:t>
      </w:r>
      <w:r w:rsidRPr="00CB6960">
        <w:t xml:space="preserve"> </w:t>
      </w:r>
      <w:r w:rsidR="00CB6960" w:rsidRPr="00CB6960">
        <w:rPr>
          <w:b/>
          <w:bCs/>
        </w:rPr>
        <w:t>zakonom</w:t>
      </w:r>
      <w:r w:rsidR="00CB6960" w:rsidRPr="00CB6960">
        <w:t xml:space="preserve"> ustanoviti  pokrajine istočasno za celotno ozemlje države</w:t>
      </w:r>
    </w:p>
    <w:p w14:paraId="2DD95593" w14:textId="77777777" w:rsidR="00CB6960" w:rsidRPr="00CB6960" w:rsidRDefault="00D07F52" w:rsidP="00D07F52">
      <w:pPr>
        <w:numPr>
          <w:ilvl w:val="0"/>
          <w:numId w:val="29"/>
        </w:numPr>
      </w:pPr>
      <w:r w:rsidRPr="00CB6960">
        <w:t xml:space="preserve"> Državni zbor je 27. 6. 2006 sprejel </w:t>
      </w:r>
      <w:r w:rsidRPr="00CB6960">
        <w:rPr>
          <w:b/>
          <w:bCs/>
        </w:rPr>
        <w:t xml:space="preserve">Odlok o razglasitvi ustavnega </w:t>
      </w:r>
      <w:r w:rsidR="00CB6960" w:rsidRPr="00CB6960">
        <w:rPr>
          <w:b/>
          <w:bCs/>
        </w:rPr>
        <w:t>zakona</w:t>
      </w:r>
      <w:r w:rsidR="00CB6960" w:rsidRPr="00CB6960">
        <w:t xml:space="preserve"> </w:t>
      </w:r>
      <w:r w:rsidR="00CB6960" w:rsidRPr="00CB6960">
        <w:rPr>
          <w:b/>
          <w:bCs/>
        </w:rPr>
        <w:t>o spremembah 121., 140. in 143. člena</w:t>
      </w:r>
      <w:r w:rsidR="00CB6960" w:rsidRPr="00CB6960">
        <w:t xml:space="preserve"> </w:t>
      </w:r>
      <w:r w:rsidR="00CB6960" w:rsidRPr="00CB6960">
        <w:rPr>
          <w:b/>
          <w:bCs/>
        </w:rPr>
        <w:t>Ustave</w:t>
      </w:r>
      <w:r w:rsidR="00CB6960">
        <w:t>.</w:t>
      </w:r>
    </w:p>
    <w:p w14:paraId="05B4A745" w14:textId="77777777" w:rsidR="00CB6960" w:rsidRDefault="00CB6960" w:rsidP="00CB6960">
      <w:pPr>
        <w:rPr>
          <w:i/>
          <w:sz w:val="20"/>
          <w:szCs w:val="20"/>
        </w:rPr>
      </w:pPr>
      <w:r w:rsidRPr="00CB6960">
        <w:rPr>
          <w:b/>
          <w:bCs/>
        </w:rPr>
        <w:t>Pokrajine</w:t>
      </w:r>
      <w:r w:rsidRPr="00CB6960">
        <w:t xml:space="preserve"> se  sedaj </w:t>
      </w:r>
      <w:r w:rsidRPr="00CB6960">
        <w:rPr>
          <w:b/>
          <w:bCs/>
        </w:rPr>
        <w:t>ustanovijo z zakonom</w:t>
      </w:r>
      <w:r w:rsidRPr="00CB6960">
        <w:t xml:space="preserve">, s katerim se </w:t>
      </w:r>
      <w:r w:rsidRPr="00CB6960">
        <w:rPr>
          <w:b/>
          <w:bCs/>
        </w:rPr>
        <w:t>določi tudi</w:t>
      </w:r>
      <w:r w:rsidRPr="00CB6960">
        <w:t xml:space="preserve"> </w:t>
      </w:r>
      <w:r w:rsidRPr="00CB6960">
        <w:rPr>
          <w:b/>
          <w:bCs/>
        </w:rPr>
        <w:t>njihovo območje</w:t>
      </w:r>
      <w:r w:rsidRPr="00CB6960">
        <w:t xml:space="preserve">, </w:t>
      </w:r>
      <w:r w:rsidRPr="00CB6960">
        <w:rPr>
          <w:b/>
          <w:bCs/>
        </w:rPr>
        <w:t>sedež in ime</w:t>
      </w:r>
      <w:r w:rsidRPr="00CB6960">
        <w:t xml:space="preserve"> </w:t>
      </w:r>
      <w:r w:rsidRPr="00CB6960">
        <w:rPr>
          <w:i/>
          <w:sz w:val="20"/>
          <w:szCs w:val="20"/>
        </w:rPr>
        <w:t xml:space="preserve">(zakon se sprejme </w:t>
      </w:r>
      <w:r w:rsidRPr="00CB6960">
        <w:rPr>
          <w:b/>
          <w:bCs/>
          <w:i/>
          <w:sz w:val="20"/>
          <w:szCs w:val="20"/>
        </w:rPr>
        <w:t>z dvotretjinsko večino</w:t>
      </w:r>
      <w:r w:rsidRPr="00CB6960">
        <w:rPr>
          <w:i/>
          <w:sz w:val="20"/>
          <w:szCs w:val="20"/>
        </w:rPr>
        <w:t xml:space="preserve"> glasov navzočih poslancev, v postopku njegovega sprejema pa mora biti zagotovljeno </w:t>
      </w:r>
      <w:r w:rsidRPr="00CB6960">
        <w:rPr>
          <w:b/>
          <w:bCs/>
          <w:i/>
          <w:sz w:val="20"/>
          <w:szCs w:val="20"/>
        </w:rPr>
        <w:t>sodelovanje občin</w:t>
      </w:r>
      <w:r w:rsidRPr="00CB6960">
        <w:rPr>
          <w:i/>
          <w:sz w:val="20"/>
          <w:szCs w:val="20"/>
        </w:rPr>
        <w:t>).</w:t>
      </w:r>
    </w:p>
    <w:p w14:paraId="7E81C4C0" w14:textId="77777777" w:rsidR="00CB6960" w:rsidRPr="00CB6960" w:rsidRDefault="00CB6960" w:rsidP="00CB6960">
      <w:pPr>
        <w:spacing w:after="0"/>
      </w:pPr>
      <w:r w:rsidRPr="00CB6960">
        <w:t xml:space="preserve">Zakon o lokalni samoupravi določa, da </w:t>
      </w:r>
      <w:r w:rsidRPr="00CB6960">
        <w:rPr>
          <w:b/>
          <w:bCs/>
        </w:rPr>
        <w:t>država lahko z zakonom</w:t>
      </w:r>
      <w:r w:rsidRPr="00CB6960">
        <w:t xml:space="preserve"> prenese določene zadeve </w:t>
      </w:r>
      <w:r w:rsidRPr="00CB6960">
        <w:rPr>
          <w:b/>
          <w:bCs/>
        </w:rPr>
        <w:t>v izvirno pristojnost</w:t>
      </w:r>
      <w:r w:rsidRPr="00CB6960">
        <w:t xml:space="preserve"> </w:t>
      </w:r>
      <w:r w:rsidRPr="00CB6960">
        <w:rPr>
          <w:b/>
          <w:bCs/>
        </w:rPr>
        <w:t>pokrajine</w:t>
      </w:r>
      <w:r w:rsidRPr="00CB6960">
        <w:t>, predvsem s področij:</w:t>
      </w:r>
    </w:p>
    <w:p w14:paraId="5365ECEA" w14:textId="77777777" w:rsidR="00CB6960" w:rsidRPr="00CB6960" w:rsidRDefault="00D07F52" w:rsidP="00D07F52">
      <w:pPr>
        <w:numPr>
          <w:ilvl w:val="0"/>
          <w:numId w:val="31"/>
        </w:numPr>
        <w:spacing w:after="0"/>
        <w:rPr>
          <w:i/>
          <w:sz w:val="20"/>
          <w:szCs w:val="20"/>
        </w:rPr>
      </w:pPr>
      <w:r w:rsidRPr="00CB6960">
        <w:rPr>
          <w:b/>
          <w:bCs/>
        </w:rPr>
        <w:t>varstva okolja</w:t>
      </w:r>
      <w:r w:rsidRPr="00CB6960">
        <w:t xml:space="preserve"> </w:t>
      </w:r>
      <w:r w:rsidRPr="00CB6960">
        <w:rPr>
          <w:i/>
          <w:sz w:val="20"/>
          <w:szCs w:val="20"/>
        </w:rPr>
        <w:t>(varstvo tal, zraka, vodni viri, morje, odlagališča odpadkov,</w:t>
      </w:r>
      <w:r w:rsidR="00CB6960" w:rsidRPr="00CB6960">
        <w:rPr>
          <w:i/>
          <w:sz w:val="20"/>
          <w:szCs w:val="20"/>
        </w:rPr>
        <w:t xml:space="preserve"> hidrogeološko varstvo, odpadne vode in drugo)</w:t>
      </w:r>
    </w:p>
    <w:p w14:paraId="083EADE5" w14:textId="77777777" w:rsidR="00DE0812" w:rsidRPr="00CB6960" w:rsidRDefault="00D07F52" w:rsidP="00D07F52">
      <w:pPr>
        <w:numPr>
          <w:ilvl w:val="0"/>
          <w:numId w:val="32"/>
        </w:numPr>
        <w:spacing w:after="0"/>
      </w:pPr>
      <w:r w:rsidRPr="00CB6960">
        <w:rPr>
          <w:b/>
          <w:bCs/>
        </w:rPr>
        <w:t>urejanja prostora</w:t>
      </w:r>
      <w:r w:rsidRPr="00CB6960">
        <w:t xml:space="preserve"> </w:t>
      </w:r>
    </w:p>
    <w:p w14:paraId="67A1D858" w14:textId="77777777" w:rsidR="00DE0812" w:rsidRPr="00CB6960" w:rsidRDefault="00D07F52" w:rsidP="00D07F52">
      <w:pPr>
        <w:numPr>
          <w:ilvl w:val="0"/>
          <w:numId w:val="32"/>
        </w:numPr>
        <w:spacing w:after="0"/>
      </w:pPr>
      <w:r w:rsidRPr="00CB6960">
        <w:rPr>
          <w:b/>
          <w:bCs/>
        </w:rPr>
        <w:t>varstva</w:t>
      </w:r>
      <w:r w:rsidRPr="00CB6960">
        <w:t xml:space="preserve"> </w:t>
      </w:r>
      <w:r w:rsidRPr="00CB6960">
        <w:rPr>
          <w:b/>
          <w:bCs/>
        </w:rPr>
        <w:t>kulturne dediščine</w:t>
      </w:r>
    </w:p>
    <w:p w14:paraId="46F5A3FA" w14:textId="77777777" w:rsidR="00DE0812" w:rsidRPr="00CB6960" w:rsidRDefault="00D07F52" w:rsidP="00D07F52">
      <w:pPr>
        <w:numPr>
          <w:ilvl w:val="0"/>
          <w:numId w:val="32"/>
        </w:numPr>
        <w:spacing w:after="0"/>
      </w:pPr>
      <w:r w:rsidRPr="00CB6960">
        <w:rPr>
          <w:b/>
          <w:bCs/>
        </w:rPr>
        <w:t>uveljavljanja pravic in položaja narodnih skupnosti</w:t>
      </w:r>
      <w:r w:rsidRPr="00CB6960">
        <w:t xml:space="preserve"> </w:t>
      </w:r>
    </w:p>
    <w:p w14:paraId="58A078E6" w14:textId="77777777" w:rsidR="00DE0812" w:rsidRPr="00CB6960" w:rsidRDefault="00D07F52" w:rsidP="00D07F52">
      <w:pPr>
        <w:numPr>
          <w:ilvl w:val="0"/>
          <w:numId w:val="32"/>
        </w:numPr>
        <w:spacing w:after="0"/>
      </w:pPr>
      <w:r w:rsidRPr="00CB6960">
        <w:rPr>
          <w:b/>
          <w:bCs/>
        </w:rPr>
        <w:t>socialne politike</w:t>
      </w:r>
      <w:r w:rsidRPr="00CB6960">
        <w:t xml:space="preserve"> </w:t>
      </w:r>
    </w:p>
    <w:p w14:paraId="1F4AE98C" w14:textId="77777777" w:rsidR="00DE0812" w:rsidRPr="00CB6960" w:rsidRDefault="00D07F52" w:rsidP="00D07F52">
      <w:pPr>
        <w:numPr>
          <w:ilvl w:val="0"/>
          <w:numId w:val="32"/>
        </w:numPr>
        <w:spacing w:after="0"/>
        <w:rPr>
          <w:i/>
          <w:sz w:val="20"/>
          <w:szCs w:val="20"/>
        </w:rPr>
      </w:pPr>
      <w:r w:rsidRPr="00CB6960">
        <w:rPr>
          <w:b/>
          <w:bCs/>
        </w:rPr>
        <w:t>prometa in zvez</w:t>
      </w:r>
      <w:r w:rsidRPr="00CB6960">
        <w:t xml:space="preserve"> </w:t>
      </w:r>
      <w:r w:rsidRPr="00CB6960">
        <w:rPr>
          <w:i/>
          <w:sz w:val="20"/>
          <w:szCs w:val="20"/>
        </w:rPr>
        <w:t>(ceste, železnice, prevozi, telekomunikacije in drugo)</w:t>
      </w:r>
    </w:p>
    <w:p w14:paraId="17EE591B" w14:textId="77777777" w:rsidR="00DE0812" w:rsidRPr="00CB6960" w:rsidRDefault="00D07F52" w:rsidP="00D07F52">
      <w:pPr>
        <w:numPr>
          <w:ilvl w:val="0"/>
          <w:numId w:val="32"/>
        </w:numPr>
        <w:spacing w:after="0"/>
      </w:pPr>
      <w:r w:rsidRPr="00CB6960">
        <w:rPr>
          <w:b/>
          <w:bCs/>
        </w:rPr>
        <w:t>oskrbe z energijo</w:t>
      </w:r>
    </w:p>
    <w:p w14:paraId="2DDD31F5" w14:textId="77777777" w:rsidR="00CB6960" w:rsidRPr="00CB6960" w:rsidRDefault="00D07F52" w:rsidP="00D07F52">
      <w:pPr>
        <w:numPr>
          <w:ilvl w:val="0"/>
          <w:numId w:val="32"/>
        </w:numPr>
        <w:spacing w:after="0"/>
      </w:pPr>
      <w:r w:rsidRPr="00CB6960">
        <w:rPr>
          <w:b/>
          <w:bCs/>
        </w:rPr>
        <w:t>služb za širše območje</w:t>
      </w:r>
      <w:r w:rsidRPr="00CB6960">
        <w:t xml:space="preserve"> na področju zdravstva, socialnega varstva,</w:t>
      </w:r>
      <w:r w:rsidR="00CB6960">
        <w:t xml:space="preserve"> </w:t>
      </w:r>
      <w:r w:rsidR="00CB6960" w:rsidRPr="00CB6960">
        <w:t>šolstva in poklicnega usposabljanja</w:t>
      </w:r>
    </w:p>
    <w:p w14:paraId="19D252FB" w14:textId="77777777" w:rsidR="00DE0812" w:rsidRPr="00CB6960" w:rsidRDefault="00D07F52" w:rsidP="00D07F52">
      <w:pPr>
        <w:numPr>
          <w:ilvl w:val="0"/>
          <w:numId w:val="33"/>
        </w:numPr>
        <w:spacing w:after="0"/>
      </w:pPr>
      <w:r w:rsidRPr="00CB6960">
        <w:rPr>
          <w:b/>
          <w:bCs/>
        </w:rPr>
        <w:t>kmetijstva in ribolova</w:t>
      </w:r>
    </w:p>
    <w:p w14:paraId="34C62BE5" w14:textId="77777777" w:rsidR="00973EDC" w:rsidRPr="000A2D00" w:rsidRDefault="00D07F52" w:rsidP="000A2D00">
      <w:pPr>
        <w:numPr>
          <w:ilvl w:val="0"/>
          <w:numId w:val="33"/>
        </w:numPr>
      </w:pPr>
      <w:r w:rsidRPr="00CB6960">
        <w:rPr>
          <w:b/>
          <w:bCs/>
        </w:rPr>
        <w:lastRenderedPageBreak/>
        <w:t>turizma in gostinstva</w:t>
      </w:r>
      <w:r w:rsidRPr="00CB6960">
        <w:t xml:space="preserve">. </w:t>
      </w:r>
    </w:p>
    <w:p w14:paraId="318EB953" w14:textId="77777777" w:rsidR="00CB6960" w:rsidRPr="00CB6960" w:rsidRDefault="00CB6960" w:rsidP="00CB6960">
      <w:pPr>
        <w:rPr>
          <w:sz w:val="24"/>
          <w:szCs w:val="24"/>
        </w:rPr>
      </w:pPr>
      <w:r>
        <w:rPr>
          <w:b/>
          <w:bCs/>
          <w:iCs/>
          <w:sz w:val="24"/>
          <w:szCs w:val="24"/>
        </w:rPr>
        <w:t>KRITERIJI OBLIKOVANJ</w:t>
      </w:r>
      <w:r w:rsidR="00414709">
        <w:rPr>
          <w:b/>
          <w:bCs/>
          <w:iCs/>
          <w:sz w:val="24"/>
          <w:szCs w:val="24"/>
        </w:rPr>
        <w:t>A</w:t>
      </w:r>
      <w:r>
        <w:rPr>
          <w:b/>
          <w:bCs/>
          <w:iCs/>
          <w:sz w:val="24"/>
          <w:szCs w:val="24"/>
        </w:rPr>
        <w:t xml:space="preserve"> – de lege ferenda</w:t>
      </w:r>
    </w:p>
    <w:p w14:paraId="4B68636B" w14:textId="77777777" w:rsidR="00DE0812" w:rsidRPr="00CB6960" w:rsidRDefault="00D07F52" w:rsidP="00D07F52">
      <w:pPr>
        <w:numPr>
          <w:ilvl w:val="0"/>
          <w:numId w:val="30"/>
        </w:numPr>
        <w:spacing w:after="0"/>
      </w:pPr>
      <w:r w:rsidRPr="00CB6960">
        <w:rPr>
          <w:b/>
          <w:bCs/>
        </w:rPr>
        <w:t>velikost</w:t>
      </w:r>
      <w:r w:rsidRPr="00CB6960">
        <w:t xml:space="preserve"> - teritorij, prebivalstvo</w:t>
      </w:r>
    </w:p>
    <w:p w14:paraId="7EBAD789" w14:textId="77777777" w:rsidR="00DE0812" w:rsidRPr="00CB6960" w:rsidRDefault="00D07F52" w:rsidP="00D07F52">
      <w:pPr>
        <w:numPr>
          <w:ilvl w:val="0"/>
          <w:numId w:val="30"/>
        </w:numPr>
        <w:spacing w:after="0"/>
      </w:pPr>
      <w:r w:rsidRPr="00CB6960">
        <w:rPr>
          <w:b/>
          <w:bCs/>
        </w:rPr>
        <w:t>funkcije</w:t>
      </w:r>
      <w:r w:rsidRPr="00CB6960">
        <w:t xml:space="preserve"> - naloge in pristojnosti</w:t>
      </w:r>
    </w:p>
    <w:p w14:paraId="60EB908A" w14:textId="77777777" w:rsidR="00DE0812" w:rsidRPr="00CB6960" w:rsidRDefault="00D07F52" w:rsidP="00D07F52">
      <w:pPr>
        <w:numPr>
          <w:ilvl w:val="0"/>
          <w:numId w:val="30"/>
        </w:numPr>
        <w:spacing w:after="0"/>
      </w:pPr>
      <w:r w:rsidRPr="00CB6960">
        <w:rPr>
          <w:b/>
          <w:bCs/>
        </w:rPr>
        <w:t>avtonomija</w:t>
      </w:r>
      <w:r w:rsidRPr="00CB6960">
        <w:t xml:space="preserve"> - razmerja med državnimi oblastmi in lokalno/regionalno samoupravo, fiskalna in funkcionalna soodvisnost</w:t>
      </w:r>
    </w:p>
    <w:p w14:paraId="4814DC05" w14:textId="77777777" w:rsidR="0088744D" w:rsidRPr="0088744D" w:rsidRDefault="00D07F52" w:rsidP="0088744D">
      <w:pPr>
        <w:numPr>
          <w:ilvl w:val="0"/>
          <w:numId w:val="30"/>
        </w:numPr>
      </w:pPr>
      <w:r w:rsidRPr="00CB6960">
        <w:rPr>
          <w:b/>
          <w:bCs/>
        </w:rPr>
        <w:t>način delovanja</w:t>
      </w:r>
      <w:r w:rsidRPr="00CB6960">
        <w:t xml:space="preserve"> - razmerje med javno in zasebno produkcijo. Ti parametri so medsebojno odvisni</w:t>
      </w:r>
    </w:p>
    <w:p w14:paraId="63497625" w14:textId="77777777" w:rsidR="008F7289" w:rsidRPr="008F7289" w:rsidRDefault="008F7289" w:rsidP="008F7289"/>
    <w:p w14:paraId="14464A7A" w14:textId="77777777" w:rsidR="000E3D1A" w:rsidRPr="000E3D1A" w:rsidRDefault="000E3D1A" w:rsidP="000E3D1A"/>
    <w:sectPr w:rsidR="000E3D1A" w:rsidRPr="000E3D1A">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F138E" w14:textId="77777777" w:rsidR="00DF013A" w:rsidRDefault="00DF013A" w:rsidP="00090231">
      <w:pPr>
        <w:spacing w:after="0" w:line="240" w:lineRule="auto"/>
      </w:pPr>
      <w:r>
        <w:separator/>
      </w:r>
    </w:p>
  </w:endnote>
  <w:endnote w:type="continuationSeparator" w:id="0">
    <w:p w14:paraId="2EF53BF2" w14:textId="77777777" w:rsidR="00DF013A" w:rsidRDefault="00DF013A" w:rsidP="0009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119662"/>
      <w:docPartObj>
        <w:docPartGallery w:val="Page Numbers (Bottom of Page)"/>
        <w:docPartUnique/>
      </w:docPartObj>
    </w:sdtPr>
    <w:sdtEndPr>
      <w:rPr>
        <w:noProof/>
      </w:rPr>
    </w:sdtEndPr>
    <w:sdtContent>
      <w:p w14:paraId="213B2201" w14:textId="77777777" w:rsidR="00165315" w:rsidRDefault="00165315">
        <w:pPr>
          <w:pStyle w:val="Footer"/>
          <w:jc w:val="center"/>
        </w:pPr>
        <w:r>
          <w:fldChar w:fldCharType="begin"/>
        </w:r>
        <w:r>
          <w:instrText xml:space="preserve"> PAGE   \* MERGEFORMAT </w:instrText>
        </w:r>
        <w:r>
          <w:fldChar w:fldCharType="separate"/>
        </w:r>
        <w:r w:rsidR="00F5470A">
          <w:rPr>
            <w:noProof/>
          </w:rPr>
          <w:t>6</w:t>
        </w:r>
        <w:r>
          <w:rPr>
            <w:noProof/>
          </w:rPr>
          <w:fldChar w:fldCharType="end"/>
        </w:r>
      </w:p>
    </w:sdtContent>
  </w:sdt>
  <w:p w14:paraId="74944CB6" w14:textId="77777777" w:rsidR="00165315" w:rsidRDefault="00165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2240E" w14:textId="77777777" w:rsidR="00DF013A" w:rsidRDefault="00DF013A" w:rsidP="00090231">
      <w:pPr>
        <w:spacing w:after="0" w:line="240" w:lineRule="auto"/>
      </w:pPr>
      <w:r>
        <w:separator/>
      </w:r>
    </w:p>
  </w:footnote>
  <w:footnote w:type="continuationSeparator" w:id="0">
    <w:p w14:paraId="5BB60CA5" w14:textId="77777777" w:rsidR="00DF013A" w:rsidRDefault="00DF013A" w:rsidP="00090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9"/>
    <w:lvl w:ilvl="0">
      <w:start w:val="1"/>
      <w:numFmt w:val="bullet"/>
      <w:lvlText w:val="-"/>
      <w:lvlJc w:val="left"/>
      <w:pPr>
        <w:tabs>
          <w:tab w:val="num" w:pos="720"/>
        </w:tabs>
        <w:ind w:left="720" w:hanging="360"/>
      </w:pPr>
      <w:rPr>
        <w:rFonts w:ascii="Times New Roman" w:hAnsi="Times New Roman"/>
      </w:rPr>
    </w:lvl>
  </w:abstractNum>
  <w:abstractNum w:abstractNumId="1">
    <w:nsid w:val="0000000B"/>
    <w:multiLevelType w:val="singleLevel"/>
    <w:tmpl w:val="0000000B"/>
    <w:name w:val="WW8Num10"/>
    <w:lvl w:ilvl="0">
      <w:start w:val="1"/>
      <w:numFmt w:val="decimal"/>
      <w:lvlText w:val="(%1)"/>
      <w:lvlJc w:val="left"/>
      <w:pPr>
        <w:tabs>
          <w:tab w:val="num" w:pos="720"/>
        </w:tabs>
        <w:ind w:left="720" w:hanging="360"/>
      </w:pPr>
    </w:lvl>
  </w:abstractNum>
  <w:abstractNum w:abstractNumId="2">
    <w:nsid w:val="00000011"/>
    <w:multiLevelType w:val="singleLevel"/>
    <w:tmpl w:val="00000011"/>
    <w:name w:val="WW8Num16"/>
    <w:lvl w:ilvl="0">
      <w:start w:val="1"/>
      <w:numFmt w:val="lowerLetter"/>
      <w:lvlText w:val="%1)"/>
      <w:lvlJc w:val="left"/>
      <w:pPr>
        <w:tabs>
          <w:tab w:val="num" w:pos="720"/>
        </w:tabs>
        <w:ind w:left="720" w:hanging="360"/>
      </w:pPr>
    </w:lvl>
  </w:abstractNum>
  <w:abstractNum w:abstractNumId="3">
    <w:nsid w:val="005D1AE7"/>
    <w:multiLevelType w:val="hybridMultilevel"/>
    <w:tmpl w:val="B04854E4"/>
    <w:lvl w:ilvl="0" w:tplc="01580A42">
      <w:start w:val="1"/>
      <w:numFmt w:val="bullet"/>
      <w:lvlText w:val=""/>
      <w:lvlJc w:val="left"/>
      <w:pPr>
        <w:tabs>
          <w:tab w:val="num" w:pos="720"/>
        </w:tabs>
        <w:ind w:left="720" w:hanging="360"/>
      </w:pPr>
      <w:rPr>
        <w:rFonts w:ascii="Wingdings" w:hAnsi="Wingdings" w:hint="default"/>
      </w:rPr>
    </w:lvl>
    <w:lvl w:ilvl="1" w:tplc="F11EAD6C" w:tentative="1">
      <w:start w:val="1"/>
      <w:numFmt w:val="bullet"/>
      <w:lvlText w:val=""/>
      <w:lvlJc w:val="left"/>
      <w:pPr>
        <w:tabs>
          <w:tab w:val="num" w:pos="1440"/>
        </w:tabs>
        <w:ind w:left="1440" w:hanging="360"/>
      </w:pPr>
      <w:rPr>
        <w:rFonts w:ascii="Wingdings" w:hAnsi="Wingdings" w:hint="default"/>
      </w:rPr>
    </w:lvl>
    <w:lvl w:ilvl="2" w:tplc="A4ACDDEE" w:tentative="1">
      <w:start w:val="1"/>
      <w:numFmt w:val="bullet"/>
      <w:lvlText w:val=""/>
      <w:lvlJc w:val="left"/>
      <w:pPr>
        <w:tabs>
          <w:tab w:val="num" w:pos="2160"/>
        </w:tabs>
        <w:ind w:left="2160" w:hanging="360"/>
      </w:pPr>
      <w:rPr>
        <w:rFonts w:ascii="Wingdings" w:hAnsi="Wingdings" w:hint="default"/>
      </w:rPr>
    </w:lvl>
    <w:lvl w:ilvl="3" w:tplc="B46E89EC" w:tentative="1">
      <w:start w:val="1"/>
      <w:numFmt w:val="bullet"/>
      <w:lvlText w:val=""/>
      <w:lvlJc w:val="left"/>
      <w:pPr>
        <w:tabs>
          <w:tab w:val="num" w:pos="2880"/>
        </w:tabs>
        <w:ind w:left="2880" w:hanging="360"/>
      </w:pPr>
      <w:rPr>
        <w:rFonts w:ascii="Wingdings" w:hAnsi="Wingdings" w:hint="default"/>
      </w:rPr>
    </w:lvl>
    <w:lvl w:ilvl="4" w:tplc="A0F20B90" w:tentative="1">
      <w:start w:val="1"/>
      <w:numFmt w:val="bullet"/>
      <w:lvlText w:val=""/>
      <w:lvlJc w:val="left"/>
      <w:pPr>
        <w:tabs>
          <w:tab w:val="num" w:pos="3600"/>
        </w:tabs>
        <w:ind w:left="3600" w:hanging="360"/>
      </w:pPr>
      <w:rPr>
        <w:rFonts w:ascii="Wingdings" w:hAnsi="Wingdings" w:hint="default"/>
      </w:rPr>
    </w:lvl>
    <w:lvl w:ilvl="5" w:tplc="02B40CA4" w:tentative="1">
      <w:start w:val="1"/>
      <w:numFmt w:val="bullet"/>
      <w:lvlText w:val=""/>
      <w:lvlJc w:val="left"/>
      <w:pPr>
        <w:tabs>
          <w:tab w:val="num" w:pos="4320"/>
        </w:tabs>
        <w:ind w:left="4320" w:hanging="360"/>
      </w:pPr>
      <w:rPr>
        <w:rFonts w:ascii="Wingdings" w:hAnsi="Wingdings" w:hint="default"/>
      </w:rPr>
    </w:lvl>
    <w:lvl w:ilvl="6" w:tplc="4A00681A" w:tentative="1">
      <w:start w:val="1"/>
      <w:numFmt w:val="bullet"/>
      <w:lvlText w:val=""/>
      <w:lvlJc w:val="left"/>
      <w:pPr>
        <w:tabs>
          <w:tab w:val="num" w:pos="5040"/>
        </w:tabs>
        <w:ind w:left="5040" w:hanging="360"/>
      </w:pPr>
      <w:rPr>
        <w:rFonts w:ascii="Wingdings" w:hAnsi="Wingdings" w:hint="default"/>
      </w:rPr>
    </w:lvl>
    <w:lvl w:ilvl="7" w:tplc="234A2058" w:tentative="1">
      <w:start w:val="1"/>
      <w:numFmt w:val="bullet"/>
      <w:lvlText w:val=""/>
      <w:lvlJc w:val="left"/>
      <w:pPr>
        <w:tabs>
          <w:tab w:val="num" w:pos="5760"/>
        </w:tabs>
        <w:ind w:left="5760" w:hanging="360"/>
      </w:pPr>
      <w:rPr>
        <w:rFonts w:ascii="Wingdings" w:hAnsi="Wingdings" w:hint="default"/>
      </w:rPr>
    </w:lvl>
    <w:lvl w:ilvl="8" w:tplc="1A86D7CC" w:tentative="1">
      <w:start w:val="1"/>
      <w:numFmt w:val="bullet"/>
      <w:lvlText w:val=""/>
      <w:lvlJc w:val="left"/>
      <w:pPr>
        <w:tabs>
          <w:tab w:val="num" w:pos="6480"/>
        </w:tabs>
        <w:ind w:left="6480" w:hanging="360"/>
      </w:pPr>
      <w:rPr>
        <w:rFonts w:ascii="Wingdings" w:hAnsi="Wingdings" w:hint="default"/>
      </w:rPr>
    </w:lvl>
  </w:abstractNum>
  <w:abstractNum w:abstractNumId="4">
    <w:nsid w:val="00D76C5B"/>
    <w:multiLevelType w:val="hybridMultilevel"/>
    <w:tmpl w:val="793EC064"/>
    <w:lvl w:ilvl="0" w:tplc="04240003">
      <w:start w:val="1"/>
      <w:numFmt w:val="bullet"/>
      <w:lvlText w:val="o"/>
      <w:lvlJc w:val="left"/>
      <w:pPr>
        <w:ind w:left="786" w:hanging="360"/>
      </w:pPr>
      <w:rPr>
        <w:rFonts w:ascii="Courier New" w:hAnsi="Courier New" w:cs="Courier New"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5">
    <w:nsid w:val="02B46BC5"/>
    <w:multiLevelType w:val="hybridMultilevel"/>
    <w:tmpl w:val="43BAB392"/>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04671E04"/>
    <w:multiLevelType w:val="hybridMultilevel"/>
    <w:tmpl w:val="89261CAC"/>
    <w:lvl w:ilvl="0" w:tplc="327C3C32">
      <w:start w:val="1"/>
      <w:numFmt w:val="bullet"/>
      <w:lvlText w:val=""/>
      <w:lvlJc w:val="left"/>
      <w:pPr>
        <w:tabs>
          <w:tab w:val="num" w:pos="720"/>
        </w:tabs>
        <w:ind w:left="720" w:hanging="360"/>
      </w:pPr>
      <w:rPr>
        <w:rFonts w:ascii="Wingdings" w:hAnsi="Wingdings" w:hint="default"/>
      </w:rPr>
    </w:lvl>
    <w:lvl w:ilvl="1" w:tplc="C77EBDB6" w:tentative="1">
      <w:start w:val="1"/>
      <w:numFmt w:val="bullet"/>
      <w:lvlText w:val=""/>
      <w:lvlJc w:val="left"/>
      <w:pPr>
        <w:tabs>
          <w:tab w:val="num" w:pos="1440"/>
        </w:tabs>
        <w:ind w:left="1440" w:hanging="360"/>
      </w:pPr>
      <w:rPr>
        <w:rFonts w:ascii="Wingdings" w:hAnsi="Wingdings" w:hint="default"/>
      </w:rPr>
    </w:lvl>
    <w:lvl w:ilvl="2" w:tplc="7EFCEB72" w:tentative="1">
      <w:start w:val="1"/>
      <w:numFmt w:val="bullet"/>
      <w:lvlText w:val=""/>
      <w:lvlJc w:val="left"/>
      <w:pPr>
        <w:tabs>
          <w:tab w:val="num" w:pos="2160"/>
        </w:tabs>
        <w:ind w:left="2160" w:hanging="360"/>
      </w:pPr>
      <w:rPr>
        <w:rFonts w:ascii="Wingdings" w:hAnsi="Wingdings" w:hint="default"/>
      </w:rPr>
    </w:lvl>
    <w:lvl w:ilvl="3" w:tplc="05EA3EA0" w:tentative="1">
      <w:start w:val="1"/>
      <w:numFmt w:val="bullet"/>
      <w:lvlText w:val=""/>
      <w:lvlJc w:val="left"/>
      <w:pPr>
        <w:tabs>
          <w:tab w:val="num" w:pos="2880"/>
        </w:tabs>
        <w:ind w:left="2880" w:hanging="360"/>
      </w:pPr>
      <w:rPr>
        <w:rFonts w:ascii="Wingdings" w:hAnsi="Wingdings" w:hint="default"/>
      </w:rPr>
    </w:lvl>
    <w:lvl w:ilvl="4" w:tplc="CF5803C6" w:tentative="1">
      <w:start w:val="1"/>
      <w:numFmt w:val="bullet"/>
      <w:lvlText w:val=""/>
      <w:lvlJc w:val="left"/>
      <w:pPr>
        <w:tabs>
          <w:tab w:val="num" w:pos="3600"/>
        </w:tabs>
        <w:ind w:left="3600" w:hanging="360"/>
      </w:pPr>
      <w:rPr>
        <w:rFonts w:ascii="Wingdings" w:hAnsi="Wingdings" w:hint="default"/>
      </w:rPr>
    </w:lvl>
    <w:lvl w:ilvl="5" w:tplc="14123EB6" w:tentative="1">
      <w:start w:val="1"/>
      <w:numFmt w:val="bullet"/>
      <w:lvlText w:val=""/>
      <w:lvlJc w:val="left"/>
      <w:pPr>
        <w:tabs>
          <w:tab w:val="num" w:pos="4320"/>
        </w:tabs>
        <w:ind w:left="4320" w:hanging="360"/>
      </w:pPr>
      <w:rPr>
        <w:rFonts w:ascii="Wingdings" w:hAnsi="Wingdings" w:hint="default"/>
      </w:rPr>
    </w:lvl>
    <w:lvl w:ilvl="6" w:tplc="2B629216" w:tentative="1">
      <w:start w:val="1"/>
      <w:numFmt w:val="bullet"/>
      <w:lvlText w:val=""/>
      <w:lvlJc w:val="left"/>
      <w:pPr>
        <w:tabs>
          <w:tab w:val="num" w:pos="5040"/>
        </w:tabs>
        <w:ind w:left="5040" w:hanging="360"/>
      </w:pPr>
      <w:rPr>
        <w:rFonts w:ascii="Wingdings" w:hAnsi="Wingdings" w:hint="default"/>
      </w:rPr>
    </w:lvl>
    <w:lvl w:ilvl="7" w:tplc="DD42DD64" w:tentative="1">
      <w:start w:val="1"/>
      <w:numFmt w:val="bullet"/>
      <w:lvlText w:val=""/>
      <w:lvlJc w:val="left"/>
      <w:pPr>
        <w:tabs>
          <w:tab w:val="num" w:pos="5760"/>
        </w:tabs>
        <w:ind w:left="5760" w:hanging="360"/>
      </w:pPr>
      <w:rPr>
        <w:rFonts w:ascii="Wingdings" w:hAnsi="Wingdings" w:hint="default"/>
      </w:rPr>
    </w:lvl>
    <w:lvl w:ilvl="8" w:tplc="062E6A24" w:tentative="1">
      <w:start w:val="1"/>
      <w:numFmt w:val="bullet"/>
      <w:lvlText w:val=""/>
      <w:lvlJc w:val="left"/>
      <w:pPr>
        <w:tabs>
          <w:tab w:val="num" w:pos="6480"/>
        </w:tabs>
        <w:ind w:left="6480" w:hanging="360"/>
      </w:pPr>
      <w:rPr>
        <w:rFonts w:ascii="Wingdings" w:hAnsi="Wingdings" w:hint="default"/>
      </w:rPr>
    </w:lvl>
  </w:abstractNum>
  <w:abstractNum w:abstractNumId="7">
    <w:nsid w:val="058605F2"/>
    <w:multiLevelType w:val="hybridMultilevel"/>
    <w:tmpl w:val="8FEAA01C"/>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6C03342"/>
    <w:multiLevelType w:val="hybridMultilevel"/>
    <w:tmpl w:val="55B8FF96"/>
    <w:lvl w:ilvl="0" w:tplc="B582F2C8">
      <w:start w:val="1"/>
      <w:numFmt w:val="bullet"/>
      <w:lvlText w:val=""/>
      <w:lvlJc w:val="left"/>
      <w:pPr>
        <w:tabs>
          <w:tab w:val="num" w:pos="720"/>
        </w:tabs>
        <w:ind w:left="720" w:hanging="360"/>
      </w:pPr>
      <w:rPr>
        <w:rFonts w:ascii="Wingdings" w:hAnsi="Wingdings" w:hint="default"/>
      </w:rPr>
    </w:lvl>
    <w:lvl w:ilvl="1" w:tplc="91841130" w:tentative="1">
      <w:start w:val="1"/>
      <w:numFmt w:val="bullet"/>
      <w:lvlText w:val=""/>
      <w:lvlJc w:val="left"/>
      <w:pPr>
        <w:tabs>
          <w:tab w:val="num" w:pos="1440"/>
        </w:tabs>
        <w:ind w:left="1440" w:hanging="360"/>
      </w:pPr>
      <w:rPr>
        <w:rFonts w:ascii="Wingdings" w:hAnsi="Wingdings" w:hint="default"/>
      </w:rPr>
    </w:lvl>
    <w:lvl w:ilvl="2" w:tplc="B96A8E8C" w:tentative="1">
      <w:start w:val="1"/>
      <w:numFmt w:val="bullet"/>
      <w:lvlText w:val=""/>
      <w:lvlJc w:val="left"/>
      <w:pPr>
        <w:tabs>
          <w:tab w:val="num" w:pos="2160"/>
        </w:tabs>
        <w:ind w:left="2160" w:hanging="360"/>
      </w:pPr>
      <w:rPr>
        <w:rFonts w:ascii="Wingdings" w:hAnsi="Wingdings" w:hint="default"/>
      </w:rPr>
    </w:lvl>
    <w:lvl w:ilvl="3" w:tplc="19BE12F4" w:tentative="1">
      <w:start w:val="1"/>
      <w:numFmt w:val="bullet"/>
      <w:lvlText w:val=""/>
      <w:lvlJc w:val="left"/>
      <w:pPr>
        <w:tabs>
          <w:tab w:val="num" w:pos="2880"/>
        </w:tabs>
        <w:ind w:left="2880" w:hanging="360"/>
      </w:pPr>
      <w:rPr>
        <w:rFonts w:ascii="Wingdings" w:hAnsi="Wingdings" w:hint="default"/>
      </w:rPr>
    </w:lvl>
    <w:lvl w:ilvl="4" w:tplc="7C541906" w:tentative="1">
      <w:start w:val="1"/>
      <w:numFmt w:val="bullet"/>
      <w:lvlText w:val=""/>
      <w:lvlJc w:val="left"/>
      <w:pPr>
        <w:tabs>
          <w:tab w:val="num" w:pos="3600"/>
        </w:tabs>
        <w:ind w:left="3600" w:hanging="360"/>
      </w:pPr>
      <w:rPr>
        <w:rFonts w:ascii="Wingdings" w:hAnsi="Wingdings" w:hint="default"/>
      </w:rPr>
    </w:lvl>
    <w:lvl w:ilvl="5" w:tplc="7B028620" w:tentative="1">
      <w:start w:val="1"/>
      <w:numFmt w:val="bullet"/>
      <w:lvlText w:val=""/>
      <w:lvlJc w:val="left"/>
      <w:pPr>
        <w:tabs>
          <w:tab w:val="num" w:pos="4320"/>
        </w:tabs>
        <w:ind w:left="4320" w:hanging="360"/>
      </w:pPr>
      <w:rPr>
        <w:rFonts w:ascii="Wingdings" w:hAnsi="Wingdings" w:hint="default"/>
      </w:rPr>
    </w:lvl>
    <w:lvl w:ilvl="6" w:tplc="191CB704" w:tentative="1">
      <w:start w:val="1"/>
      <w:numFmt w:val="bullet"/>
      <w:lvlText w:val=""/>
      <w:lvlJc w:val="left"/>
      <w:pPr>
        <w:tabs>
          <w:tab w:val="num" w:pos="5040"/>
        </w:tabs>
        <w:ind w:left="5040" w:hanging="360"/>
      </w:pPr>
      <w:rPr>
        <w:rFonts w:ascii="Wingdings" w:hAnsi="Wingdings" w:hint="default"/>
      </w:rPr>
    </w:lvl>
    <w:lvl w:ilvl="7" w:tplc="965A7030" w:tentative="1">
      <w:start w:val="1"/>
      <w:numFmt w:val="bullet"/>
      <w:lvlText w:val=""/>
      <w:lvlJc w:val="left"/>
      <w:pPr>
        <w:tabs>
          <w:tab w:val="num" w:pos="5760"/>
        </w:tabs>
        <w:ind w:left="5760" w:hanging="360"/>
      </w:pPr>
      <w:rPr>
        <w:rFonts w:ascii="Wingdings" w:hAnsi="Wingdings" w:hint="default"/>
      </w:rPr>
    </w:lvl>
    <w:lvl w:ilvl="8" w:tplc="60D2C706" w:tentative="1">
      <w:start w:val="1"/>
      <w:numFmt w:val="bullet"/>
      <w:lvlText w:val=""/>
      <w:lvlJc w:val="left"/>
      <w:pPr>
        <w:tabs>
          <w:tab w:val="num" w:pos="6480"/>
        </w:tabs>
        <w:ind w:left="6480" w:hanging="360"/>
      </w:pPr>
      <w:rPr>
        <w:rFonts w:ascii="Wingdings" w:hAnsi="Wingdings" w:hint="default"/>
      </w:rPr>
    </w:lvl>
  </w:abstractNum>
  <w:abstractNum w:abstractNumId="9">
    <w:nsid w:val="08EE404B"/>
    <w:multiLevelType w:val="hybridMultilevel"/>
    <w:tmpl w:val="996C2DAC"/>
    <w:lvl w:ilvl="0" w:tplc="8996A996">
      <w:start w:val="1"/>
      <w:numFmt w:val="bullet"/>
      <w:lvlText w:val="-"/>
      <w:lvlJc w:val="left"/>
      <w:pPr>
        <w:tabs>
          <w:tab w:val="num" w:pos="720"/>
        </w:tabs>
        <w:ind w:left="720" w:hanging="360"/>
      </w:pPr>
      <w:rPr>
        <w:rFonts w:ascii="Times New Roman" w:hAnsi="Times New Roman" w:hint="default"/>
      </w:rPr>
    </w:lvl>
    <w:lvl w:ilvl="1" w:tplc="8FD4306C" w:tentative="1">
      <w:start w:val="1"/>
      <w:numFmt w:val="bullet"/>
      <w:lvlText w:val="-"/>
      <w:lvlJc w:val="left"/>
      <w:pPr>
        <w:tabs>
          <w:tab w:val="num" w:pos="1440"/>
        </w:tabs>
        <w:ind w:left="1440" w:hanging="360"/>
      </w:pPr>
      <w:rPr>
        <w:rFonts w:ascii="Times New Roman" w:hAnsi="Times New Roman" w:hint="default"/>
      </w:rPr>
    </w:lvl>
    <w:lvl w:ilvl="2" w:tplc="EE26E6A2" w:tentative="1">
      <w:start w:val="1"/>
      <w:numFmt w:val="bullet"/>
      <w:lvlText w:val="-"/>
      <w:lvlJc w:val="left"/>
      <w:pPr>
        <w:tabs>
          <w:tab w:val="num" w:pos="2160"/>
        </w:tabs>
        <w:ind w:left="2160" w:hanging="360"/>
      </w:pPr>
      <w:rPr>
        <w:rFonts w:ascii="Times New Roman" w:hAnsi="Times New Roman" w:hint="default"/>
      </w:rPr>
    </w:lvl>
    <w:lvl w:ilvl="3" w:tplc="899A64F8" w:tentative="1">
      <w:start w:val="1"/>
      <w:numFmt w:val="bullet"/>
      <w:lvlText w:val="-"/>
      <w:lvlJc w:val="left"/>
      <w:pPr>
        <w:tabs>
          <w:tab w:val="num" w:pos="2880"/>
        </w:tabs>
        <w:ind w:left="2880" w:hanging="360"/>
      </w:pPr>
      <w:rPr>
        <w:rFonts w:ascii="Times New Roman" w:hAnsi="Times New Roman" w:hint="default"/>
      </w:rPr>
    </w:lvl>
    <w:lvl w:ilvl="4" w:tplc="064CDC60" w:tentative="1">
      <w:start w:val="1"/>
      <w:numFmt w:val="bullet"/>
      <w:lvlText w:val="-"/>
      <w:lvlJc w:val="left"/>
      <w:pPr>
        <w:tabs>
          <w:tab w:val="num" w:pos="3600"/>
        </w:tabs>
        <w:ind w:left="3600" w:hanging="360"/>
      </w:pPr>
      <w:rPr>
        <w:rFonts w:ascii="Times New Roman" w:hAnsi="Times New Roman" w:hint="default"/>
      </w:rPr>
    </w:lvl>
    <w:lvl w:ilvl="5" w:tplc="E7CAF6E2" w:tentative="1">
      <w:start w:val="1"/>
      <w:numFmt w:val="bullet"/>
      <w:lvlText w:val="-"/>
      <w:lvlJc w:val="left"/>
      <w:pPr>
        <w:tabs>
          <w:tab w:val="num" w:pos="4320"/>
        </w:tabs>
        <w:ind w:left="4320" w:hanging="360"/>
      </w:pPr>
      <w:rPr>
        <w:rFonts w:ascii="Times New Roman" w:hAnsi="Times New Roman" w:hint="default"/>
      </w:rPr>
    </w:lvl>
    <w:lvl w:ilvl="6" w:tplc="E0BC39B4" w:tentative="1">
      <w:start w:val="1"/>
      <w:numFmt w:val="bullet"/>
      <w:lvlText w:val="-"/>
      <w:lvlJc w:val="left"/>
      <w:pPr>
        <w:tabs>
          <w:tab w:val="num" w:pos="5040"/>
        </w:tabs>
        <w:ind w:left="5040" w:hanging="360"/>
      </w:pPr>
      <w:rPr>
        <w:rFonts w:ascii="Times New Roman" w:hAnsi="Times New Roman" w:hint="default"/>
      </w:rPr>
    </w:lvl>
    <w:lvl w:ilvl="7" w:tplc="34DA1C0E" w:tentative="1">
      <w:start w:val="1"/>
      <w:numFmt w:val="bullet"/>
      <w:lvlText w:val="-"/>
      <w:lvlJc w:val="left"/>
      <w:pPr>
        <w:tabs>
          <w:tab w:val="num" w:pos="5760"/>
        </w:tabs>
        <w:ind w:left="5760" w:hanging="360"/>
      </w:pPr>
      <w:rPr>
        <w:rFonts w:ascii="Times New Roman" w:hAnsi="Times New Roman" w:hint="default"/>
      </w:rPr>
    </w:lvl>
    <w:lvl w:ilvl="8" w:tplc="A72AA4D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9F05C31"/>
    <w:multiLevelType w:val="hybridMultilevel"/>
    <w:tmpl w:val="2AFC5F82"/>
    <w:lvl w:ilvl="0" w:tplc="611A9E84">
      <w:start w:val="1"/>
      <w:numFmt w:val="bullet"/>
      <w:lvlText w:val="-"/>
      <w:lvlJc w:val="left"/>
      <w:pPr>
        <w:tabs>
          <w:tab w:val="num" w:pos="720"/>
        </w:tabs>
        <w:ind w:left="720" w:hanging="360"/>
      </w:pPr>
      <w:rPr>
        <w:rFonts w:ascii="Times New Roman" w:hAnsi="Times New Roman" w:hint="default"/>
      </w:rPr>
    </w:lvl>
    <w:lvl w:ilvl="1" w:tplc="B92EA10A" w:tentative="1">
      <w:start w:val="1"/>
      <w:numFmt w:val="bullet"/>
      <w:lvlText w:val="-"/>
      <w:lvlJc w:val="left"/>
      <w:pPr>
        <w:tabs>
          <w:tab w:val="num" w:pos="1440"/>
        </w:tabs>
        <w:ind w:left="1440" w:hanging="360"/>
      </w:pPr>
      <w:rPr>
        <w:rFonts w:ascii="Times New Roman" w:hAnsi="Times New Roman" w:hint="default"/>
      </w:rPr>
    </w:lvl>
    <w:lvl w:ilvl="2" w:tplc="7338B6E4" w:tentative="1">
      <w:start w:val="1"/>
      <w:numFmt w:val="bullet"/>
      <w:lvlText w:val="-"/>
      <w:lvlJc w:val="left"/>
      <w:pPr>
        <w:tabs>
          <w:tab w:val="num" w:pos="2160"/>
        </w:tabs>
        <w:ind w:left="2160" w:hanging="360"/>
      </w:pPr>
      <w:rPr>
        <w:rFonts w:ascii="Times New Roman" w:hAnsi="Times New Roman" w:hint="default"/>
      </w:rPr>
    </w:lvl>
    <w:lvl w:ilvl="3" w:tplc="F7C6149A" w:tentative="1">
      <w:start w:val="1"/>
      <w:numFmt w:val="bullet"/>
      <w:lvlText w:val="-"/>
      <w:lvlJc w:val="left"/>
      <w:pPr>
        <w:tabs>
          <w:tab w:val="num" w:pos="2880"/>
        </w:tabs>
        <w:ind w:left="2880" w:hanging="360"/>
      </w:pPr>
      <w:rPr>
        <w:rFonts w:ascii="Times New Roman" w:hAnsi="Times New Roman" w:hint="default"/>
      </w:rPr>
    </w:lvl>
    <w:lvl w:ilvl="4" w:tplc="9F7E4D00" w:tentative="1">
      <w:start w:val="1"/>
      <w:numFmt w:val="bullet"/>
      <w:lvlText w:val="-"/>
      <w:lvlJc w:val="left"/>
      <w:pPr>
        <w:tabs>
          <w:tab w:val="num" w:pos="3600"/>
        </w:tabs>
        <w:ind w:left="3600" w:hanging="360"/>
      </w:pPr>
      <w:rPr>
        <w:rFonts w:ascii="Times New Roman" w:hAnsi="Times New Roman" w:hint="default"/>
      </w:rPr>
    </w:lvl>
    <w:lvl w:ilvl="5" w:tplc="4DA2AC86" w:tentative="1">
      <w:start w:val="1"/>
      <w:numFmt w:val="bullet"/>
      <w:lvlText w:val="-"/>
      <w:lvlJc w:val="left"/>
      <w:pPr>
        <w:tabs>
          <w:tab w:val="num" w:pos="4320"/>
        </w:tabs>
        <w:ind w:left="4320" w:hanging="360"/>
      </w:pPr>
      <w:rPr>
        <w:rFonts w:ascii="Times New Roman" w:hAnsi="Times New Roman" w:hint="default"/>
      </w:rPr>
    </w:lvl>
    <w:lvl w:ilvl="6" w:tplc="35AC83DA" w:tentative="1">
      <w:start w:val="1"/>
      <w:numFmt w:val="bullet"/>
      <w:lvlText w:val="-"/>
      <w:lvlJc w:val="left"/>
      <w:pPr>
        <w:tabs>
          <w:tab w:val="num" w:pos="5040"/>
        </w:tabs>
        <w:ind w:left="5040" w:hanging="360"/>
      </w:pPr>
      <w:rPr>
        <w:rFonts w:ascii="Times New Roman" w:hAnsi="Times New Roman" w:hint="default"/>
      </w:rPr>
    </w:lvl>
    <w:lvl w:ilvl="7" w:tplc="D88ACD12" w:tentative="1">
      <w:start w:val="1"/>
      <w:numFmt w:val="bullet"/>
      <w:lvlText w:val="-"/>
      <w:lvlJc w:val="left"/>
      <w:pPr>
        <w:tabs>
          <w:tab w:val="num" w:pos="5760"/>
        </w:tabs>
        <w:ind w:left="5760" w:hanging="360"/>
      </w:pPr>
      <w:rPr>
        <w:rFonts w:ascii="Times New Roman" w:hAnsi="Times New Roman" w:hint="default"/>
      </w:rPr>
    </w:lvl>
    <w:lvl w:ilvl="8" w:tplc="C47676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A645A13"/>
    <w:multiLevelType w:val="hybridMultilevel"/>
    <w:tmpl w:val="A48E4E20"/>
    <w:lvl w:ilvl="0" w:tplc="91FACD32">
      <w:start w:val="1"/>
      <w:numFmt w:val="bullet"/>
      <w:lvlText w:val="•"/>
      <w:lvlJc w:val="left"/>
      <w:pPr>
        <w:tabs>
          <w:tab w:val="num" w:pos="720"/>
        </w:tabs>
        <w:ind w:left="720" w:hanging="360"/>
      </w:pPr>
      <w:rPr>
        <w:rFonts w:ascii="Times New Roman" w:hAnsi="Times New Roman" w:hint="default"/>
      </w:rPr>
    </w:lvl>
    <w:lvl w:ilvl="1" w:tplc="8376BE2A" w:tentative="1">
      <w:start w:val="1"/>
      <w:numFmt w:val="bullet"/>
      <w:lvlText w:val="•"/>
      <w:lvlJc w:val="left"/>
      <w:pPr>
        <w:tabs>
          <w:tab w:val="num" w:pos="1440"/>
        </w:tabs>
        <w:ind w:left="1440" w:hanging="360"/>
      </w:pPr>
      <w:rPr>
        <w:rFonts w:ascii="Times New Roman" w:hAnsi="Times New Roman" w:hint="default"/>
      </w:rPr>
    </w:lvl>
    <w:lvl w:ilvl="2" w:tplc="DB282CB0" w:tentative="1">
      <w:start w:val="1"/>
      <w:numFmt w:val="bullet"/>
      <w:lvlText w:val="•"/>
      <w:lvlJc w:val="left"/>
      <w:pPr>
        <w:tabs>
          <w:tab w:val="num" w:pos="2160"/>
        </w:tabs>
        <w:ind w:left="2160" w:hanging="360"/>
      </w:pPr>
      <w:rPr>
        <w:rFonts w:ascii="Times New Roman" w:hAnsi="Times New Roman" w:hint="default"/>
      </w:rPr>
    </w:lvl>
    <w:lvl w:ilvl="3" w:tplc="D326FD52" w:tentative="1">
      <w:start w:val="1"/>
      <w:numFmt w:val="bullet"/>
      <w:lvlText w:val="•"/>
      <w:lvlJc w:val="left"/>
      <w:pPr>
        <w:tabs>
          <w:tab w:val="num" w:pos="2880"/>
        </w:tabs>
        <w:ind w:left="2880" w:hanging="360"/>
      </w:pPr>
      <w:rPr>
        <w:rFonts w:ascii="Times New Roman" w:hAnsi="Times New Roman" w:hint="default"/>
      </w:rPr>
    </w:lvl>
    <w:lvl w:ilvl="4" w:tplc="FD403596" w:tentative="1">
      <w:start w:val="1"/>
      <w:numFmt w:val="bullet"/>
      <w:lvlText w:val="•"/>
      <w:lvlJc w:val="left"/>
      <w:pPr>
        <w:tabs>
          <w:tab w:val="num" w:pos="3600"/>
        </w:tabs>
        <w:ind w:left="3600" w:hanging="360"/>
      </w:pPr>
      <w:rPr>
        <w:rFonts w:ascii="Times New Roman" w:hAnsi="Times New Roman" w:hint="default"/>
      </w:rPr>
    </w:lvl>
    <w:lvl w:ilvl="5" w:tplc="45F8A378" w:tentative="1">
      <w:start w:val="1"/>
      <w:numFmt w:val="bullet"/>
      <w:lvlText w:val="•"/>
      <w:lvlJc w:val="left"/>
      <w:pPr>
        <w:tabs>
          <w:tab w:val="num" w:pos="4320"/>
        </w:tabs>
        <w:ind w:left="4320" w:hanging="360"/>
      </w:pPr>
      <w:rPr>
        <w:rFonts w:ascii="Times New Roman" w:hAnsi="Times New Roman" w:hint="default"/>
      </w:rPr>
    </w:lvl>
    <w:lvl w:ilvl="6" w:tplc="A0E28FCC" w:tentative="1">
      <w:start w:val="1"/>
      <w:numFmt w:val="bullet"/>
      <w:lvlText w:val="•"/>
      <w:lvlJc w:val="left"/>
      <w:pPr>
        <w:tabs>
          <w:tab w:val="num" w:pos="5040"/>
        </w:tabs>
        <w:ind w:left="5040" w:hanging="360"/>
      </w:pPr>
      <w:rPr>
        <w:rFonts w:ascii="Times New Roman" w:hAnsi="Times New Roman" w:hint="default"/>
      </w:rPr>
    </w:lvl>
    <w:lvl w:ilvl="7" w:tplc="03A2D084" w:tentative="1">
      <w:start w:val="1"/>
      <w:numFmt w:val="bullet"/>
      <w:lvlText w:val="•"/>
      <w:lvlJc w:val="left"/>
      <w:pPr>
        <w:tabs>
          <w:tab w:val="num" w:pos="5760"/>
        </w:tabs>
        <w:ind w:left="5760" w:hanging="360"/>
      </w:pPr>
      <w:rPr>
        <w:rFonts w:ascii="Times New Roman" w:hAnsi="Times New Roman" w:hint="default"/>
      </w:rPr>
    </w:lvl>
    <w:lvl w:ilvl="8" w:tplc="162286D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AB2048F"/>
    <w:multiLevelType w:val="hybridMultilevel"/>
    <w:tmpl w:val="2B00F682"/>
    <w:lvl w:ilvl="0" w:tplc="908A6846">
      <w:start w:val="1"/>
      <w:numFmt w:val="bullet"/>
      <w:lvlText w:val="-"/>
      <w:lvlJc w:val="left"/>
      <w:pPr>
        <w:tabs>
          <w:tab w:val="num" w:pos="720"/>
        </w:tabs>
        <w:ind w:left="720" w:hanging="360"/>
      </w:pPr>
      <w:rPr>
        <w:rFonts w:ascii="Times New Roman" w:hAnsi="Times New Roman" w:hint="default"/>
      </w:rPr>
    </w:lvl>
    <w:lvl w:ilvl="1" w:tplc="B1AE0C72" w:tentative="1">
      <w:start w:val="1"/>
      <w:numFmt w:val="bullet"/>
      <w:lvlText w:val="-"/>
      <w:lvlJc w:val="left"/>
      <w:pPr>
        <w:tabs>
          <w:tab w:val="num" w:pos="1440"/>
        </w:tabs>
        <w:ind w:left="1440" w:hanging="360"/>
      </w:pPr>
      <w:rPr>
        <w:rFonts w:ascii="Times New Roman" w:hAnsi="Times New Roman" w:hint="default"/>
      </w:rPr>
    </w:lvl>
    <w:lvl w:ilvl="2" w:tplc="DDBC1458" w:tentative="1">
      <w:start w:val="1"/>
      <w:numFmt w:val="bullet"/>
      <w:lvlText w:val="-"/>
      <w:lvlJc w:val="left"/>
      <w:pPr>
        <w:tabs>
          <w:tab w:val="num" w:pos="2160"/>
        </w:tabs>
        <w:ind w:left="2160" w:hanging="360"/>
      </w:pPr>
      <w:rPr>
        <w:rFonts w:ascii="Times New Roman" w:hAnsi="Times New Roman" w:hint="default"/>
      </w:rPr>
    </w:lvl>
    <w:lvl w:ilvl="3" w:tplc="BAE8FACA" w:tentative="1">
      <w:start w:val="1"/>
      <w:numFmt w:val="bullet"/>
      <w:lvlText w:val="-"/>
      <w:lvlJc w:val="left"/>
      <w:pPr>
        <w:tabs>
          <w:tab w:val="num" w:pos="2880"/>
        </w:tabs>
        <w:ind w:left="2880" w:hanging="360"/>
      </w:pPr>
      <w:rPr>
        <w:rFonts w:ascii="Times New Roman" w:hAnsi="Times New Roman" w:hint="default"/>
      </w:rPr>
    </w:lvl>
    <w:lvl w:ilvl="4" w:tplc="C8EE0A98" w:tentative="1">
      <w:start w:val="1"/>
      <w:numFmt w:val="bullet"/>
      <w:lvlText w:val="-"/>
      <w:lvlJc w:val="left"/>
      <w:pPr>
        <w:tabs>
          <w:tab w:val="num" w:pos="3600"/>
        </w:tabs>
        <w:ind w:left="3600" w:hanging="360"/>
      </w:pPr>
      <w:rPr>
        <w:rFonts w:ascii="Times New Roman" w:hAnsi="Times New Roman" w:hint="default"/>
      </w:rPr>
    </w:lvl>
    <w:lvl w:ilvl="5" w:tplc="EAF44ACC" w:tentative="1">
      <w:start w:val="1"/>
      <w:numFmt w:val="bullet"/>
      <w:lvlText w:val="-"/>
      <w:lvlJc w:val="left"/>
      <w:pPr>
        <w:tabs>
          <w:tab w:val="num" w:pos="4320"/>
        </w:tabs>
        <w:ind w:left="4320" w:hanging="360"/>
      </w:pPr>
      <w:rPr>
        <w:rFonts w:ascii="Times New Roman" w:hAnsi="Times New Roman" w:hint="default"/>
      </w:rPr>
    </w:lvl>
    <w:lvl w:ilvl="6" w:tplc="06625868" w:tentative="1">
      <w:start w:val="1"/>
      <w:numFmt w:val="bullet"/>
      <w:lvlText w:val="-"/>
      <w:lvlJc w:val="left"/>
      <w:pPr>
        <w:tabs>
          <w:tab w:val="num" w:pos="5040"/>
        </w:tabs>
        <w:ind w:left="5040" w:hanging="360"/>
      </w:pPr>
      <w:rPr>
        <w:rFonts w:ascii="Times New Roman" w:hAnsi="Times New Roman" w:hint="default"/>
      </w:rPr>
    </w:lvl>
    <w:lvl w:ilvl="7" w:tplc="25A82B3E" w:tentative="1">
      <w:start w:val="1"/>
      <w:numFmt w:val="bullet"/>
      <w:lvlText w:val="-"/>
      <w:lvlJc w:val="left"/>
      <w:pPr>
        <w:tabs>
          <w:tab w:val="num" w:pos="5760"/>
        </w:tabs>
        <w:ind w:left="5760" w:hanging="360"/>
      </w:pPr>
      <w:rPr>
        <w:rFonts w:ascii="Times New Roman" w:hAnsi="Times New Roman" w:hint="default"/>
      </w:rPr>
    </w:lvl>
    <w:lvl w:ilvl="8" w:tplc="78BEA7C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AF63488"/>
    <w:multiLevelType w:val="hybridMultilevel"/>
    <w:tmpl w:val="5B621A04"/>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0E72539C"/>
    <w:multiLevelType w:val="hybridMultilevel"/>
    <w:tmpl w:val="B4F81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2D419F"/>
    <w:multiLevelType w:val="hybridMultilevel"/>
    <w:tmpl w:val="492801DC"/>
    <w:lvl w:ilvl="0" w:tplc="BF026B70">
      <w:start w:val="1"/>
      <w:numFmt w:val="decimal"/>
      <w:lvlText w:val="%1."/>
      <w:lvlJc w:val="left"/>
      <w:pPr>
        <w:tabs>
          <w:tab w:val="num" w:pos="720"/>
        </w:tabs>
        <w:ind w:left="720" w:hanging="360"/>
      </w:pPr>
    </w:lvl>
    <w:lvl w:ilvl="1" w:tplc="30FA51CE" w:tentative="1">
      <w:start w:val="1"/>
      <w:numFmt w:val="decimal"/>
      <w:lvlText w:val="%2."/>
      <w:lvlJc w:val="left"/>
      <w:pPr>
        <w:tabs>
          <w:tab w:val="num" w:pos="1440"/>
        </w:tabs>
        <w:ind w:left="1440" w:hanging="360"/>
      </w:pPr>
    </w:lvl>
    <w:lvl w:ilvl="2" w:tplc="C6FC24D0" w:tentative="1">
      <w:start w:val="1"/>
      <w:numFmt w:val="decimal"/>
      <w:lvlText w:val="%3."/>
      <w:lvlJc w:val="left"/>
      <w:pPr>
        <w:tabs>
          <w:tab w:val="num" w:pos="2160"/>
        </w:tabs>
        <w:ind w:left="2160" w:hanging="360"/>
      </w:pPr>
    </w:lvl>
    <w:lvl w:ilvl="3" w:tplc="9D32EF9A" w:tentative="1">
      <w:start w:val="1"/>
      <w:numFmt w:val="decimal"/>
      <w:lvlText w:val="%4."/>
      <w:lvlJc w:val="left"/>
      <w:pPr>
        <w:tabs>
          <w:tab w:val="num" w:pos="2880"/>
        </w:tabs>
        <w:ind w:left="2880" w:hanging="360"/>
      </w:pPr>
    </w:lvl>
    <w:lvl w:ilvl="4" w:tplc="823E1A68" w:tentative="1">
      <w:start w:val="1"/>
      <w:numFmt w:val="decimal"/>
      <w:lvlText w:val="%5."/>
      <w:lvlJc w:val="left"/>
      <w:pPr>
        <w:tabs>
          <w:tab w:val="num" w:pos="3600"/>
        </w:tabs>
        <w:ind w:left="3600" w:hanging="360"/>
      </w:pPr>
    </w:lvl>
    <w:lvl w:ilvl="5" w:tplc="78AE0E64" w:tentative="1">
      <w:start w:val="1"/>
      <w:numFmt w:val="decimal"/>
      <w:lvlText w:val="%6."/>
      <w:lvlJc w:val="left"/>
      <w:pPr>
        <w:tabs>
          <w:tab w:val="num" w:pos="4320"/>
        </w:tabs>
        <w:ind w:left="4320" w:hanging="360"/>
      </w:pPr>
    </w:lvl>
    <w:lvl w:ilvl="6" w:tplc="65D0490C" w:tentative="1">
      <w:start w:val="1"/>
      <w:numFmt w:val="decimal"/>
      <w:lvlText w:val="%7."/>
      <w:lvlJc w:val="left"/>
      <w:pPr>
        <w:tabs>
          <w:tab w:val="num" w:pos="5040"/>
        </w:tabs>
        <w:ind w:left="5040" w:hanging="360"/>
      </w:pPr>
    </w:lvl>
    <w:lvl w:ilvl="7" w:tplc="9E2C7CDA" w:tentative="1">
      <w:start w:val="1"/>
      <w:numFmt w:val="decimal"/>
      <w:lvlText w:val="%8."/>
      <w:lvlJc w:val="left"/>
      <w:pPr>
        <w:tabs>
          <w:tab w:val="num" w:pos="5760"/>
        </w:tabs>
        <w:ind w:left="5760" w:hanging="360"/>
      </w:pPr>
    </w:lvl>
    <w:lvl w:ilvl="8" w:tplc="1DD278AA" w:tentative="1">
      <w:start w:val="1"/>
      <w:numFmt w:val="decimal"/>
      <w:lvlText w:val="%9."/>
      <w:lvlJc w:val="left"/>
      <w:pPr>
        <w:tabs>
          <w:tab w:val="num" w:pos="6480"/>
        </w:tabs>
        <w:ind w:left="6480" w:hanging="360"/>
      </w:pPr>
    </w:lvl>
  </w:abstractNum>
  <w:abstractNum w:abstractNumId="16">
    <w:nsid w:val="105A70A7"/>
    <w:multiLevelType w:val="hybridMultilevel"/>
    <w:tmpl w:val="F46A2C90"/>
    <w:lvl w:ilvl="0" w:tplc="B950D05A">
      <w:start w:val="1"/>
      <w:numFmt w:val="bullet"/>
      <w:lvlText w:val=""/>
      <w:lvlJc w:val="center"/>
      <w:pPr>
        <w:tabs>
          <w:tab w:val="num" w:pos="720"/>
        </w:tabs>
        <w:ind w:left="720" w:hanging="360"/>
      </w:pPr>
      <w:rPr>
        <w:rFonts w:ascii="Symbol" w:hAnsi="Symbol" w:hint="default"/>
      </w:rPr>
    </w:lvl>
    <w:lvl w:ilvl="1" w:tplc="FC10891E">
      <w:start w:val="443"/>
      <w:numFmt w:val="bullet"/>
      <w:lvlText w:val="•"/>
      <w:lvlJc w:val="left"/>
      <w:pPr>
        <w:tabs>
          <w:tab w:val="num" w:pos="1440"/>
        </w:tabs>
        <w:ind w:left="1440" w:hanging="360"/>
      </w:pPr>
      <w:rPr>
        <w:rFonts w:ascii="Times New Roman" w:hAnsi="Times New Roman" w:hint="default"/>
      </w:rPr>
    </w:lvl>
    <w:lvl w:ilvl="2" w:tplc="DAAC8354" w:tentative="1">
      <w:start w:val="1"/>
      <w:numFmt w:val="bullet"/>
      <w:lvlText w:val=""/>
      <w:lvlJc w:val="left"/>
      <w:pPr>
        <w:tabs>
          <w:tab w:val="num" w:pos="2160"/>
        </w:tabs>
        <w:ind w:left="2160" w:hanging="360"/>
      </w:pPr>
      <w:rPr>
        <w:rFonts w:ascii="Wingdings" w:hAnsi="Wingdings" w:hint="default"/>
      </w:rPr>
    </w:lvl>
    <w:lvl w:ilvl="3" w:tplc="C2C6BA20" w:tentative="1">
      <w:start w:val="1"/>
      <w:numFmt w:val="bullet"/>
      <w:lvlText w:val=""/>
      <w:lvlJc w:val="left"/>
      <w:pPr>
        <w:tabs>
          <w:tab w:val="num" w:pos="2880"/>
        </w:tabs>
        <w:ind w:left="2880" w:hanging="360"/>
      </w:pPr>
      <w:rPr>
        <w:rFonts w:ascii="Wingdings" w:hAnsi="Wingdings" w:hint="default"/>
      </w:rPr>
    </w:lvl>
    <w:lvl w:ilvl="4" w:tplc="FD10F67E" w:tentative="1">
      <w:start w:val="1"/>
      <w:numFmt w:val="bullet"/>
      <w:lvlText w:val=""/>
      <w:lvlJc w:val="left"/>
      <w:pPr>
        <w:tabs>
          <w:tab w:val="num" w:pos="3600"/>
        </w:tabs>
        <w:ind w:left="3600" w:hanging="360"/>
      </w:pPr>
      <w:rPr>
        <w:rFonts w:ascii="Wingdings" w:hAnsi="Wingdings" w:hint="default"/>
      </w:rPr>
    </w:lvl>
    <w:lvl w:ilvl="5" w:tplc="F948C2E0" w:tentative="1">
      <w:start w:val="1"/>
      <w:numFmt w:val="bullet"/>
      <w:lvlText w:val=""/>
      <w:lvlJc w:val="left"/>
      <w:pPr>
        <w:tabs>
          <w:tab w:val="num" w:pos="4320"/>
        </w:tabs>
        <w:ind w:left="4320" w:hanging="360"/>
      </w:pPr>
      <w:rPr>
        <w:rFonts w:ascii="Wingdings" w:hAnsi="Wingdings" w:hint="default"/>
      </w:rPr>
    </w:lvl>
    <w:lvl w:ilvl="6" w:tplc="BE3230B6" w:tentative="1">
      <w:start w:val="1"/>
      <w:numFmt w:val="bullet"/>
      <w:lvlText w:val=""/>
      <w:lvlJc w:val="left"/>
      <w:pPr>
        <w:tabs>
          <w:tab w:val="num" w:pos="5040"/>
        </w:tabs>
        <w:ind w:left="5040" w:hanging="360"/>
      </w:pPr>
      <w:rPr>
        <w:rFonts w:ascii="Wingdings" w:hAnsi="Wingdings" w:hint="default"/>
      </w:rPr>
    </w:lvl>
    <w:lvl w:ilvl="7" w:tplc="4524CC96" w:tentative="1">
      <w:start w:val="1"/>
      <w:numFmt w:val="bullet"/>
      <w:lvlText w:val=""/>
      <w:lvlJc w:val="left"/>
      <w:pPr>
        <w:tabs>
          <w:tab w:val="num" w:pos="5760"/>
        </w:tabs>
        <w:ind w:left="5760" w:hanging="360"/>
      </w:pPr>
      <w:rPr>
        <w:rFonts w:ascii="Wingdings" w:hAnsi="Wingdings" w:hint="default"/>
      </w:rPr>
    </w:lvl>
    <w:lvl w:ilvl="8" w:tplc="348E729C" w:tentative="1">
      <w:start w:val="1"/>
      <w:numFmt w:val="bullet"/>
      <w:lvlText w:val=""/>
      <w:lvlJc w:val="left"/>
      <w:pPr>
        <w:tabs>
          <w:tab w:val="num" w:pos="6480"/>
        </w:tabs>
        <w:ind w:left="6480" w:hanging="360"/>
      </w:pPr>
      <w:rPr>
        <w:rFonts w:ascii="Wingdings" w:hAnsi="Wingdings" w:hint="default"/>
      </w:rPr>
    </w:lvl>
  </w:abstractNum>
  <w:abstractNum w:abstractNumId="17">
    <w:nsid w:val="116503B5"/>
    <w:multiLevelType w:val="hybridMultilevel"/>
    <w:tmpl w:val="CFF8087C"/>
    <w:lvl w:ilvl="0" w:tplc="BE7E902C">
      <w:start w:val="1"/>
      <w:numFmt w:val="bullet"/>
      <w:lvlText w:val="•"/>
      <w:lvlJc w:val="left"/>
      <w:pPr>
        <w:tabs>
          <w:tab w:val="num" w:pos="720"/>
        </w:tabs>
        <w:ind w:left="720" w:hanging="360"/>
      </w:pPr>
      <w:rPr>
        <w:rFonts w:ascii="Times New Roman" w:hAnsi="Times New Roman" w:hint="default"/>
      </w:rPr>
    </w:lvl>
    <w:lvl w:ilvl="1" w:tplc="6C72C402" w:tentative="1">
      <w:start w:val="1"/>
      <w:numFmt w:val="bullet"/>
      <w:lvlText w:val="•"/>
      <w:lvlJc w:val="left"/>
      <w:pPr>
        <w:tabs>
          <w:tab w:val="num" w:pos="1440"/>
        </w:tabs>
        <w:ind w:left="1440" w:hanging="360"/>
      </w:pPr>
      <w:rPr>
        <w:rFonts w:ascii="Times New Roman" w:hAnsi="Times New Roman" w:hint="default"/>
      </w:rPr>
    </w:lvl>
    <w:lvl w:ilvl="2" w:tplc="21C4D1A0" w:tentative="1">
      <w:start w:val="1"/>
      <w:numFmt w:val="bullet"/>
      <w:lvlText w:val="•"/>
      <w:lvlJc w:val="left"/>
      <w:pPr>
        <w:tabs>
          <w:tab w:val="num" w:pos="2160"/>
        </w:tabs>
        <w:ind w:left="2160" w:hanging="360"/>
      </w:pPr>
      <w:rPr>
        <w:rFonts w:ascii="Times New Roman" w:hAnsi="Times New Roman" w:hint="default"/>
      </w:rPr>
    </w:lvl>
    <w:lvl w:ilvl="3" w:tplc="87D2F4AE" w:tentative="1">
      <w:start w:val="1"/>
      <w:numFmt w:val="bullet"/>
      <w:lvlText w:val="•"/>
      <w:lvlJc w:val="left"/>
      <w:pPr>
        <w:tabs>
          <w:tab w:val="num" w:pos="2880"/>
        </w:tabs>
        <w:ind w:left="2880" w:hanging="360"/>
      </w:pPr>
      <w:rPr>
        <w:rFonts w:ascii="Times New Roman" w:hAnsi="Times New Roman" w:hint="default"/>
      </w:rPr>
    </w:lvl>
    <w:lvl w:ilvl="4" w:tplc="47608AFA" w:tentative="1">
      <w:start w:val="1"/>
      <w:numFmt w:val="bullet"/>
      <w:lvlText w:val="•"/>
      <w:lvlJc w:val="left"/>
      <w:pPr>
        <w:tabs>
          <w:tab w:val="num" w:pos="3600"/>
        </w:tabs>
        <w:ind w:left="3600" w:hanging="360"/>
      </w:pPr>
      <w:rPr>
        <w:rFonts w:ascii="Times New Roman" w:hAnsi="Times New Roman" w:hint="default"/>
      </w:rPr>
    </w:lvl>
    <w:lvl w:ilvl="5" w:tplc="FBF46388" w:tentative="1">
      <w:start w:val="1"/>
      <w:numFmt w:val="bullet"/>
      <w:lvlText w:val="•"/>
      <w:lvlJc w:val="left"/>
      <w:pPr>
        <w:tabs>
          <w:tab w:val="num" w:pos="4320"/>
        </w:tabs>
        <w:ind w:left="4320" w:hanging="360"/>
      </w:pPr>
      <w:rPr>
        <w:rFonts w:ascii="Times New Roman" w:hAnsi="Times New Roman" w:hint="default"/>
      </w:rPr>
    </w:lvl>
    <w:lvl w:ilvl="6" w:tplc="E546312E" w:tentative="1">
      <w:start w:val="1"/>
      <w:numFmt w:val="bullet"/>
      <w:lvlText w:val="•"/>
      <w:lvlJc w:val="left"/>
      <w:pPr>
        <w:tabs>
          <w:tab w:val="num" w:pos="5040"/>
        </w:tabs>
        <w:ind w:left="5040" w:hanging="360"/>
      </w:pPr>
      <w:rPr>
        <w:rFonts w:ascii="Times New Roman" w:hAnsi="Times New Roman" w:hint="default"/>
      </w:rPr>
    </w:lvl>
    <w:lvl w:ilvl="7" w:tplc="F9CEF0F6" w:tentative="1">
      <w:start w:val="1"/>
      <w:numFmt w:val="bullet"/>
      <w:lvlText w:val="•"/>
      <w:lvlJc w:val="left"/>
      <w:pPr>
        <w:tabs>
          <w:tab w:val="num" w:pos="5760"/>
        </w:tabs>
        <w:ind w:left="5760" w:hanging="360"/>
      </w:pPr>
      <w:rPr>
        <w:rFonts w:ascii="Times New Roman" w:hAnsi="Times New Roman" w:hint="default"/>
      </w:rPr>
    </w:lvl>
    <w:lvl w:ilvl="8" w:tplc="A9582AB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3030C0D"/>
    <w:multiLevelType w:val="hybridMultilevel"/>
    <w:tmpl w:val="0F8A817C"/>
    <w:lvl w:ilvl="0" w:tplc="D7A8E692">
      <w:start w:val="1"/>
      <w:numFmt w:val="bullet"/>
      <w:lvlText w:val="•"/>
      <w:lvlJc w:val="left"/>
      <w:pPr>
        <w:tabs>
          <w:tab w:val="num" w:pos="720"/>
        </w:tabs>
        <w:ind w:left="720" w:hanging="360"/>
      </w:pPr>
      <w:rPr>
        <w:rFonts w:ascii="Times New Roman" w:hAnsi="Times New Roman" w:hint="default"/>
      </w:rPr>
    </w:lvl>
    <w:lvl w:ilvl="1" w:tplc="FA5C3860">
      <w:start w:val="1"/>
      <w:numFmt w:val="bullet"/>
      <w:lvlText w:val="•"/>
      <w:lvlJc w:val="left"/>
      <w:pPr>
        <w:tabs>
          <w:tab w:val="num" w:pos="1440"/>
        </w:tabs>
        <w:ind w:left="1440" w:hanging="360"/>
      </w:pPr>
      <w:rPr>
        <w:rFonts w:ascii="Times New Roman" w:hAnsi="Times New Roman" w:hint="default"/>
      </w:rPr>
    </w:lvl>
    <w:lvl w:ilvl="2" w:tplc="0F163E8A" w:tentative="1">
      <w:start w:val="1"/>
      <w:numFmt w:val="bullet"/>
      <w:lvlText w:val="•"/>
      <w:lvlJc w:val="left"/>
      <w:pPr>
        <w:tabs>
          <w:tab w:val="num" w:pos="2160"/>
        </w:tabs>
        <w:ind w:left="2160" w:hanging="360"/>
      </w:pPr>
      <w:rPr>
        <w:rFonts w:ascii="Times New Roman" w:hAnsi="Times New Roman" w:hint="default"/>
      </w:rPr>
    </w:lvl>
    <w:lvl w:ilvl="3" w:tplc="C82E25F8" w:tentative="1">
      <w:start w:val="1"/>
      <w:numFmt w:val="bullet"/>
      <w:lvlText w:val="•"/>
      <w:lvlJc w:val="left"/>
      <w:pPr>
        <w:tabs>
          <w:tab w:val="num" w:pos="2880"/>
        </w:tabs>
        <w:ind w:left="2880" w:hanging="360"/>
      </w:pPr>
      <w:rPr>
        <w:rFonts w:ascii="Times New Roman" w:hAnsi="Times New Roman" w:hint="default"/>
      </w:rPr>
    </w:lvl>
    <w:lvl w:ilvl="4" w:tplc="E7542396" w:tentative="1">
      <w:start w:val="1"/>
      <w:numFmt w:val="bullet"/>
      <w:lvlText w:val="•"/>
      <w:lvlJc w:val="left"/>
      <w:pPr>
        <w:tabs>
          <w:tab w:val="num" w:pos="3600"/>
        </w:tabs>
        <w:ind w:left="3600" w:hanging="360"/>
      </w:pPr>
      <w:rPr>
        <w:rFonts w:ascii="Times New Roman" w:hAnsi="Times New Roman" w:hint="default"/>
      </w:rPr>
    </w:lvl>
    <w:lvl w:ilvl="5" w:tplc="761CB222" w:tentative="1">
      <w:start w:val="1"/>
      <w:numFmt w:val="bullet"/>
      <w:lvlText w:val="•"/>
      <w:lvlJc w:val="left"/>
      <w:pPr>
        <w:tabs>
          <w:tab w:val="num" w:pos="4320"/>
        </w:tabs>
        <w:ind w:left="4320" w:hanging="360"/>
      </w:pPr>
      <w:rPr>
        <w:rFonts w:ascii="Times New Roman" w:hAnsi="Times New Roman" w:hint="default"/>
      </w:rPr>
    </w:lvl>
    <w:lvl w:ilvl="6" w:tplc="34D88EA8" w:tentative="1">
      <w:start w:val="1"/>
      <w:numFmt w:val="bullet"/>
      <w:lvlText w:val="•"/>
      <w:lvlJc w:val="left"/>
      <w:pPr>
        <w:tabs>
          <w:tab w:val="num" w:pos="5040"/>
        </w:tabs>
        <w:ind w:left="5040" w:hanging="360"/>
      </w:pPr>
      <w:rPr>
        <w:rFonts w:ascii="Times New Roman" w:hAnsi="Times New Roman" w:hint="default"/>
      </w:rPr>
    </w:lvl>
    <w:lvl w:ilvl="7" w:tplc="663C735C" w:tentative="1">
      <w:start w:val="1"/>
      <w:numFmt w:val="bullet"/>
      <w:lvlText w:val="•"/>
      <w:lvlJc w:val="left"/>
      <w:pPr>
        <w:tabs>
          <w:tab w:val="num" w:pos="5760"/>
        </w:tabs>
        <w:ind w:left="5760" w:hanging="360"/>
      </w:pPr>
      <w:rPr>
        <w:rFonts w:ascii="Times New Roman" w:hAnsi="Times New Roman" w:hint="default"/>
      </w:rPr>
    </w:lvl>
    <w:lvl w:ilvl="8" w:tplc="115E8E9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30C6645"/>
    <w:multiLevelType w:val="hybridMultilevel"/>
    <w:tmpl w:val="577EDACE"/>
    <w:lvl w:ilvl="0" w:tplc="B950D05A">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14203983"/>
    <w:multiLevelType w:val="hybridMultilevel"/>
    <w:tmpl w:val="44E8F822"/>
    <w:lvl w:ilvl="0" w:tplc="E084A702">
      <w:start w:val="1"/>
      <w:numFmt w:val="bullet"/>
      <w:lvlText w:val="-"/>
      <w:lvlJc w:val="left"/>
      <w:pPr>
        <w:tabs>
          <w:tab w:val="num" w:pos="720"/>
        </w:tabs>
        <w:ind w:left="720" w:hanging="360"/>
      </w:pPr>
      <w:rPr>
        <w:rFonts w:ascii="Times New Roman" w:hAnsi="Times New Roman" w:hint="default"/>
      </w:rPr>
    </w:lvl>
    <w:lvl w:ilvl="1" w:tplc="A03A760E">
      <w:start w:val="1"/>
      <w:numFmt w:val="bullet"/>
      <w:lvlText w:val="-"/>
      <w:lvlJc w:val="left"/>
      <w:pPr>
        <w:tabs>
          <w:tab w:val="num" w:pos="1440"/>
        </w:tabs>
        <w:ind w:left="1440" w:hanging="360"/>
      </w:pPr>
      <w:rPr>
        <w:rFonts w:ascii="Times New Roman" w:hAnsi="Times New Roman" w:hint="default"/>
      </w:rPr>
    </w:lvl>
    <w:lvl w:ilvl="2" w:tplc="04240003">
      <w:start w:val="1"/>
      <w:numFmt w:val="bullet"/>
      <w:lvlText w:val="o"/>
      <w:lvlJc w:val="left"/>
      <w:pPr>
        <w:tabs>
          <w:tab w:val="num" w:pos="927"/>
        </w:tabs>
        <w:ind w:left="927" w:hanging="360"/>
      </w:pPr>
      <w:rPr>
        <w:rFonts w:ascii="Courier New" w:hAnsi="Courier New" w:cs="Courier New" w:hint="default"/>
      </w:rPr>
    </w:lvl>
    <w:lvl w:ilvl="3" w:tplc="6B2CD3DE">
      <w:start w:val="1"/>
      <w:numFmt w:val="bullet"/>
      <w:lvlText w:val="-"/>
      <w:lvlJc w:val="left"/>
      <w:pPr>
        <w:tabs>
          <w:tab w:val="num" w:pos="644"/>
        </w:tabs>
        <w:ind w:left="644" w:hanging="360"/>
      </w:pPr>
      <w:rPr>
        <w:rFonts w:ascii="Times New Roman" w:hAnsi="Times New Roman" w:cs="Times New Roman" w:hint="default"/>
      </w:rPr>
    </w:lvl>
    <w:lvl w:ilvl="4" w:tplc="3EB6431C" w:tentative="1">
      <w:start w:val="1"/>
      <w:numFmt w:val="bullet"/>
      <w:lvlText w:val="-"/>
      <w:lvlJc w:val="left"/>
      <w:pPr>
        <w:tabs>
          <w:tab w:val="num" w:pos="3600"/>
        </w:tabs>
        <w:ind w:left="3600" w:hanging="360"/>
      </w:pPr>
      <w:rPr>
        <w:rFonts w:ascii="Times New Roman" w:hAnsi="Times New Roman" w:hint="default"/>
      </w:rPr>
    </w:lvl>
    <w:lvl w:ilvl="5" w:tplc="FD427920" w:tentative="1">
      <w:start w:val="1"/>
      <w:numFmt w:val="bullet"/>
      <w:lvlText w:val="-"/>
      <w:lvlJc w:val="left"/>
      <w:pPr>
        <w:tabs>
          <w:tab w:val="num" w:pos="4320"/>
        </w:tabs>
        <w:ind w:left="4320" w:hanging="360"/>
      </w:pPr>
      <w:rPr>
        <w:rFonts w:ascii="Times New Roman" w:hAnsi="Times New Roman" w:hint="default"/>
      </w:rPr>
    </w:lvl>
    <w:lvl w:ilvl="6" w:tplc="548CD3B2" w:tentative="1">
      <w:start w:val="1"/>
      <w:numFmt w:val="bullet"/>
      <w:lvlText w:val="-"/>
      <w:lvlJc w:val="left"/>
      <w:pPr>
        <w:tabs>
          <w:tab w:val="num" w:pos="5040"/>
        </w:tabs>
        <w:ind w:left="5040" w:hanging="360"/>
      </w:pPr>
      <w:rPr>
        <w:rFonts w:ascii="Times New Roman" w:hAnsi="Times New Roman" w:hint="default"/>
      </w:rPr>
    </w:lvl>
    <w:lvl w:ilvl="7" w:tplc="F8824A4A" w:tentative="1">
      <w:start w:val="1"/>
      <w:numFmt w:val="bullet"/>
      <w:lvlText w:val="-"/>
      <w:lvlJc w:val="left"/>
      <w:pPr>
        <w:tabs>
          <w:tab w:val="num" w:pos="5760"/>
        </w:tabs>
        <w:ind w:left="5760" w:hanging="360"/>
      </w:pPr>
      <w:rPr>
        <w:rFonts w:ascii="Times New Roman" w:hAnsi="Times New Roman" w:hint="default"/>
      </w:rPr>
    </w:lvl>
    <w:lvl w:ilvl="8" w:tplc="53AA2FB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4B177B5"/>
    <w:multiLevelType w:val="hybridMultilevel"/>
    <w:tmpl w:val="4B66E4F8"/>
    <w:lvl w:ilvl="0" w:tplc="CA7688E4">
      <w:start w:val="1"/>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927"/>
        </w:tabs>
        <w:ind w:left="927" w:hanging="360"/>
      </w:pPr>
      <w:rPr>
        <w:rFonts w:ascii="Courier New" w:hAnsi="Courier New" w:cs="Courier New" w:hint="default"/>
      </w:rPr>
    </w:lvl>
    <w:lvl w:ilvl="2" w:tplc="E362DD22">
      <w:start w:val="667"/>
      <w:numFmt w:val="bullet"/>
      <w:lvlText w:val="•"/>
      <w:lvlJc w:val="left"/>
      <w:pPr>
        <w:tabs>
          <w:tab w:val="num" w:pos="786"/>
        </w:tabs>
        <w:ind w:left="786" w:hanging="360"/>
      </w:pPr>
      <w:rPr>
        <w:rFonts w:ascii="Times New Roman" w:hAnsi="Times New Roman" w:hint="default"/>
      </w:rPr>
    </w:lvl>
    <w:lvl w:ilvl="3" w:tplc="E0C2F1A2">
      <w:start w:val="1"/>
      <w:numFmt w:val="bullet"/>
      <w:lvlText w:val="•"/>
      <w:lvlJc w:val="left"/>
      <w:pPr>
        <w:tabs>
          <w:tab w:val="num" w:pos="1778"/>
        </w:tabs>
        <w:ind w:left="1778" w:hanging="360"/>
      </w:pPr>
      <w:rPr>
        <w:rFonts w:ascii="Times New Roman" w:hAnsi="Times New Roman" w:hint="default"/>
      </w:rPr>
    </w:lvl>
    <w:lvl w:ilvl="4" w:tplc="799E3DAE" w:tentative="1">
      <w:start w:val="1"/>
      <w:numFmt w:val="bullet"/>
      <w:lvlText w:val="•"/>
      <w:lvlJc w:val="left"/>
      <w:pPr>
        <w:tabs>
          <w:tab w:val="num" w:pos="3600"/>
        </w:tabs>
        <w:ind w:left="3600" w:hanging="360"/>
      </w:pPr>
      <w:rPr>
        <w:rFonts w:ascii="Times New Roman" w:hAnsi="Times New Roman" w:hint="default"/>
      </w:rPr>
    </w:lvl>
    <w:lvl w:ilvl="5" w:tplc="CD4A221C" w:tentative="1">
      <w:start w:val="1"/>
      <w:numFmt w:val="bullet"/>
      <w:lvlText w:val="•"/>
      <w:lvlJc w:val="left"/>
      <w:pPr>
        <w:tabs>
          <w:tab w:val="num" w:pos="4320"/>
        </w:tabs>
        <w:ind w:left="4320" w:hanging="360"/>
      </w:pPr>
      <w:rPr>
        <w:rFonts w:ascii="Times New Roman" w:hAnsi="Times New Roman" w:hint="default"/>
      </w:rPr>
    </w:lvl>
    <w:lvl w:ilvl="6" w:tplc="0B262342" w:tentative="1">
      <w:start w:val="1"/>
      <w:numFmt w:val="bullet"/>
      <w:lvlText w:val="•"/>
      <w:lvlJc w:val="left"/>
      <w:pPr>
        <w:tabs>
          <w:tab w:val="num" w:pos="5040"/>
        </w:tabs>
        <w:ind w:left="5040" w:hanging="360"/>
      </w:pPr>
      <w:rPr>
        <w:rFonts w:ascii="Times New Roman" w:hAnsi="Times New Roman" w:hint="default"/>
      </w:rPr>
    </w:lvl>
    <w:lvl w:ilvl="7" w:tplc="FAF2DA7C" w:tentative="1">
      <w:start w:val="1"/>
      <w:numFmt w:val="bullet"/>
      <w:lvlText w:val="•"/>
      <w:lvlJc w:val="left"/>
      <w:pPr>
        <w:tabs>
          <w:tab w:val="num" w:pos="5760"/>
        </w:tabs>
        <w:ind w:left="5760" w:hanging="360"/>
      </w:pPr>
      <w:rPr>
        <w:rFonts w:ascii="Times New Roman" w:hAnsi="Times New Roman" w:hint="default"/>
      </w:rPr>
    </w:lvl>
    <w:lvl w:ilvl="8" w:tplc="44086B1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6795EAD"/>
    <w:multiLevelType w:val="hybridMultilevel"/>
    <w:tmpl w:val="A5EAB368"/>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187329E2"/>
    <w:multiLevelType w:val="hybridMultilevel"/>
    <w:tmpl w:val="0B306DCE"/>
    <w:lvl w:ilvl="0" w:tplc="04240003">
      <w:start w:val="1"/>
      <w:numFmt w:val="bullet"/>
      <w:lvlText w:val="o"/>
      <w:lvlJc w:val="left"/>
      <w:pPr>
        <w:tabs>
          <w:tab w:val="num" w:pos="720"/>
        </w:tabs>
        <w:ind w:left="720" w:hanging="360"/>
      </w:pPr>
      <w:rPr>
        <w:rFonts w:ascii="Courier New" w:hAnsi="Courier New" w:cs="Courier New" w:hint="default"/>
      </w:rPr>
    </w:lvl>
    <w:lvl w:ilvl="1" w:tplc="A3E63FA8" w:tentative="1">
      <w:start w:val="1"/>
      <w:numFmt w:val="bullet"/>
      <w:lvlText w:val=""/>
      <w:lvlJc w:val="left"/>
      <w:pPr>
        <w:tabs>
          <w:tab w:val="num" w:pos="1440"/>
        </w:tabs>
        <w:ind w:left="1440" w:hanging="360"/>
      </w:pPr>
      <w:rPr>
        <w:rFonts w:ascii="Wingdings" w:hAnsi="Wingdings" w:hint="default"/>
      </w:rPr>
    </w:lvl>
    <w:lvl w:ilvl="2" w:tplc="A2AAEABC" w:tentative="1">
      <w:start w:val="1"/>
      <w:numFmt w:val="bullet"/>
      <w:lvlText w:val=""/>
      <w:lvlJc w:val="left"/>
      <w:pPr>
        <w:tabs>
          <w:tab w:val="num" w:pos="2160"/>
        </w:tabs>
        <w:ind w:left="2160" w:hanging="360"/>
      </w:pPr>
      <w:rPr>
        <w:rFonts w:ascii="Wingdings" w:hAnsi="Wingdings" w:hint="default"/>
      </w:rPr>
    </w:lvl>
    <w:lvl w:ilvl="3" w:tplc="B0BA7348" w:tentative="1">
      <w:start w:val="1"/>
      <w:numFmt w:val="bullet"/>
      <w:lvlText w:val=""/>
      <w:lvlJc w:val="left"/>
      <w:pPr>
        <w:tabs>
          <w:tab w:val="num" w:pos="2880"/>
        </w:tabs>
        <w:ind w:left="2880" w:hanging="360"/>
      </w:pPr>
      <w:rPr>
        <w:rFonts w:ascii="Wingdings" w:hAnsi="Wingdings" w:hint="default"/>
      </w:rPr>
    </w:lvl>
    <w:lvl w:ilvl="4" w:tplc="214233C4" w:tentative="1">
      <w:start w:val="1"/>
      <w:numFmt w:val="bullet"/>
      <w:lvlText w:val=""/>
      <w:lvlJc w:val="left"/>
      <w:pPr>
        <w:tabs>
          <w:tab w:val="num" w:pos="3600"/>
        </w:tabs>
        <w:ind w:left="3600" w:hanging="360"/>
      </w:pPr>
      <w:rPr>
        <w:rFonts w:ascii="Wingdings" w:hAnsi="Wingdings" w:hint="default"/>
      </w:rPr>
    </w:lvl>
    <w:lvl w:ilvl="5" w:tplc="4C5CE2A2" w:tentative="1">
      <w:start w:val="1"/>
      <w:numFmt w:val="bullet"/>
      <w:lvlText w:val=""/>
      <w:lvlJc w:val="left"/>
      <w:pPr>
        <w:tabs>
          <w:tab w:val="num" w:pos="4320"/>
        </w:tabs>
        <w:ind w:left="4320" w:hanging="360"/>
      </w:pPr>
      <w:rPr>
        <w:rFonts w:ascii="Wingdings" w:hAnsi="Wingdings" w:hint="default"/>
      </w:rPr>
    </w:lvl>
    <w:lvl w:ilvl="6" w:tplc="F9FCD82E" w:tentative="1">
      <w:start w:val="1"/>
      <w:numFmt w:val="bullet"/>
      <w:lvlText w:val=""/>
      <w:lvlJc w:val="left"/>
      <w:pPr>
        <w:tabs>
          <w:tab w:val="num" w:pos="5040"/>
        </w:tabs>
        <w:ind w:left="5040" w:hanging="360"/>
      </w:pPr>
      <w:rPr>
        <w:rFonts w:ascii="Wingdings" w:hAnsi="Wingdings" w:hint="default"/>
      </w:rPr>
    </w:lvl>
    <w:lvl w:ilvl="7" w:tplc="EADC9A7A" w:tentative="1">
      <w:start w:val="1"/>
      <w:numFmt w:val="bullet"/>
      <w:lvlText w:val=""/>
      <w:lvlJc w:val="left"/>
      <w:pPr>
        <w:tabs>
          <w:tab w:val="num" w:pos="5760"/>
        </w:tabs>
        <w:ind w:left="5760" w:hanging="360"/>
      </w:pPr>
      <w:rPr>
        <w:rFonts w:ascii="Wingdings" w:hAnsi="Wingdings" w:hint="default"/>
      </w:rPr>
    </w:lvl>
    <w:lvl w:ilvl="8" w:tplc="D0668570" w:tentative="1">
      <w:start w:val="1"/>
      <w:numFmt w:val="bullet"/>
      <w:lvlText w:val=""/>
      <w:lvlJc w:val="left"/>
      <w:pPr>
        <w:tabs>
          <w:tab w:val="num" w:pos="6480"/>
        </w:tabs>
        <w:ind w:left="6480" w:hanging="360"/>
      </w:pPr>
      <w:rPr>
        <w:rFonts w:ascii="Wingdings" w:hAnsi="Wingdings" w:hint="default"/>
      </w:rPr>
    </w:lvl>
  </w:abstractNum>
  <w:abstractNum w:abstractNumId="24">
    <w:nsid w:val="1A2B20E4"/>
    <w:multiLevelType w:val="hybridMultilevel"/>
    <w:tmpl w:val="1562A284"/>
    <w:lvl w:ilvl="0" w:tplc="47DACD40">
      <w:start w:val="1"/>
      <w:numFmt w:val="bullet"/>
      <w:lvlText w:val=""/>
      <w:lvlJc w:val="left"/>
      <w:pPr>
        <w:tabs>
          <w:tab w:val="num" w:pos="720"/>
        </w:tabs>
        <w:ind w:left="720" w:hanging="360"/>
      </w:pPr>
      <w:rPr>
        <w:rFonts w:ascii="Wingdings" w:hAnsi="Wingdings" w:hint="default"/>
      </w:rPr>
    </w:lvl>
    <w:lvl w:ilvl="1" w:tplc="89BEE52A" w:tentative="1">
      <w:start w:val="1"/>
      <w:numFmt w:val="bullet"/>
      <w:lvlText w:val=""/>
      <w:lvlJc w:val="left"/>
      <w:pPr>
        <w:tabs>
          <w:tab w:val="num" w:pos="1440"/>
        </w:tabs>
        <w:ind w:left="1440" w:hanging="360"/>
      </w:pPr>
      <w:rPr>
        <w:rFonts w:ascii="Wingdings" w:hAnsi="Wingdings" w:hint="default"/>
      </w:rPr>
    </w:lvl>
    <w:lvl w:ilvl="2" w:tplc="1C9003A6" w:tentative="1">
      <w:start w:val="1"/>
      <w:numFmt w:val="bullet"/>
      <w:lvlText w:val=""/>
      <w:lvlJc w:val="left"/>
      <w:pPr>
        <w:tabs>
          <w:tab w:val="num" w:pos="2160"/>
        </w:tabs>
        <w:ind w:left="2160" w:hanging="360"/>
      </w:pPr>
      <w:rPr>
        <w:rFonts w:ascii="Wingdings" w:hAnsi="Wingdings" w:hint="default"/>
      </w:rPr>
    </w:lvl>
    <w:lvl w:ilvl="3" w:tplc="5E205BF4" w:tentative="1">
      <w:start w:val="1"/>
      <w:numFmt w:val="bullet"/>
      <w:lvlText w:val=""/>
      <w:lvlJc w:val="left"/>
      <w:pPr>
        <w:tabs>
          <w:tab w:val="num" w:pos="2880"/>
        </w:tabs>
        <w:ind w:left="2880" w:hanging="360"/>
      </w:pPr>
      <w:rPr>
        <w:rFonts w:ascii="Wingdings" w:hAnsi="Wingdings" w:hint="default"/>
      </w:rPr>
    </w:lvl>
    <w:lvl w:ilvl="4" w:tplc="0FC0B184" w:tentative="1">
      <w:start w:val="1"/>
      <w:numFmt w:val="bullet"/>
      <w:lvlText w:val=""/>
      <w:lvlJc w:val="left"/>
      <w:pPr>
        <w:tabs>
          <w:tab w:val="num" w:pos="3600"/>
        </w:tabs>
        <w:ind w:left="3600" w:hanging="360"/>
      </w:pPr>
      <w:rPr>
        <w:rFonts w:ascii="Wingdings" w:hAnsi="Wingdings" w:hint="default"/>
      </w:rPr>
    </w:lvl>
    <w:lvl w:ilvl="5" w:tplc="C5A285CE" w:tentative="1">
      <w:start w:val="1"/>
      <w:numFmt w:val="bullet"/>
      <w:lvlText w:val=""/>
      <w:lvlJc w:val="left"/>
      <w:pPr>
        <w:tabs>
          <w:tab w:val="num" w:pos="4320"/>
        </w:tabs>
        <w:ind w:left="4320" w:hanging="360"/>
      </w:pPr>
      <w:rPr>
        <w:rFonts w:ascii="Wingdings" w:hAnsi="Wingdings" w:hint="default"/>
      </w:rPr>
    </w:lvl>
    <w:lvl w:ilvl="6" w:tplc="A3520C42" w:tentative="1">
      <w:start w:val="1"/>
      <w:numFmt w:val="bullet"/>
      <w:lvlText w:val=""/>
      <w:lvlJc w:val="left"/>
      <w:pPr>
        <w:tabs>
          <w:tab w:val="num" w:pos="5040"/>
        </w:tabs>
        <w:ind w:left="5040" w:hanging="360"/>
      </w:pPr>
      <w:rPr>
        <w:rFonts w:ascii="Wingdings" w:hAnsi="Wingdings" w:hint="default"/>
      </w:rPr>
    </w:lvl>
    <w:lvl w:ilvl="7" w:tplc="C66A51C6" w:tentative="1">
      <w:start w:val="1"/>
      <w:numFmt w:val="bullet"/>
      <w:lvlText w:val=""/>
      <w:lvlJc w:val="left"/>
      <w:pPr>
        <w:tabs>
          <w:tab w:val="num" w:pos="5760"/>
        </w:tabs>
        <w:ind w:left="5760" w:hanging="360"/>
      </w:pPr>
      <w:rPr>
        <w:rFonts w:ascii="Wingdings" w:hAnsi="Wingdings" w:hint="default"/>
      </w:rPr>
    </w:lvl>
    <w:lvl w:ilvl="8" w:tplc="897E461C" w:tentative="1">
      <w:start w:val="1"/>
      <w:numFmt w:val="bullet"/>
      <w:lvlText w:val=""/>
      <w:lvlJc w:val="left"/>
      <w:pPr>
        <w:tabs>
          <w:tab w:val="num" w:pos="6480"/>
        </w:tabs>
        <w:ind w:left="6480" w:hanging="360"/>
      </w:pPr>
      <w:rPr>
        <w:rFonts w:ascii="Wingdings" w:hAnsi="Wingdings" w:hint="default"/>
      </w:rPr>
    </w:lvl>
  </w:abstractNum>
  <w:abstractNum w:abstractNumId="25">
    <w:nsid w:val="1B8C7BA0"/>
    <w:multiLevelType w:val="hybridMultilevel"/>
    <w:tmpl w:val="EB14E910"/>
    <w:lvl w:ilvl="0" w:tplc="CB62F01A">
      <w:start w:val="1"/>
      <w:numFmt w:val="bullet"/>
      <w:lvlText w:val="•"/>
      <w:lvlJc w:val="left"/>
      <w:pPr>
        <w:tabs>
          <w:tab w:val="num" w:pos="720"/>
        </w:tabs>
        <w:ind w:left="720" w:hanging="360"/>
      </w:pPr>
      <w:rPr>
        <w:rFonts w:ascii="Times New Roman" w:hAnsi="Times New Roman" w:hint="default"/>
      </w:rPr>
    </w:lvl>
    <w:lvl w:ilvl="1" w:tplc="DB74B0EC" w:tentative="1">
      <w:start w:val="1"/>
      <w:numFmt w:val="bullet"/>
      <w:lvlText w:val="•"/>
      <w:lvlJc w:val="left"/>
      <w:pPr>
        <w:tabs>
          <w:tab w:val="num" w:pos="1440"/>
        </w:tabs>
        <w:ind w:left="1440" w:hanging="360"/>
      </w:pPr>
      <w:rPr>
        <w:rFonts w:ascii="Times New Roman" w:hAnsi="Times New Roman" w:hint="default"/>
      </w:rPr>
    </w:lvl>
    <w:lvl w:ilvl="2" w:tplc="E8221460" w:tentative="1">
      <w:start w:val="1"/>
      <w:numFmt w:val="bullet"/>
      <w:lvlText w:val="•"/>
      <w:lvlJc w:val="left"/>
      <w:pPr>
        <w:tabs>
          <w:tab w:val="num" w:pos="2160"/>
        </w:tabs>
        <w:ind w:left="2160" w:hanging="360"/>
      </w:pPr>
      <w:rPr>
        <w:rFonts w:ascii="Times New Roman" w:hAnsi="Times New Roman" w:hint="default"/>
      </w:rPr>
    </w:lvl>
    <w:lvl w:ilvl="3" w:tplc="FFAAE1F8" w:tentative="1">
      <w:start w:val="1"/>
      <w:numFmt w:val="bullet"/>
      <w:lvlText w:val="•"/>
      <w:lvlJc w:val="left"/>
      <w:pPr>
        <w:tabs>
          <w:tab w:val="num" w:pos="2880"/>
        </w:tabs>
        <w:ind w:left="2880" w:hanging="360"/>
      </w:pPr>
      <w:rPr>
        <w:rFonts w:ascii="Times New Roman" w:hAnsi="Times New Roman" w:hint="default"/>
      </w:rPr>
    </w:lvl>
    <w:lvl w:ilvl="4" w:tplc="8E4A4F50" w:tentative="1">
      <w:start w:val="1"/>
      <w:numFmt w:val="bullet"/>
      <w:lvlText w:val="•"/>
      <w:lvlJc w:val="left"/>
      <w:pPr>
        <w:tabs>
          <w:tab w:val="num" w:pos="3600"/>
        </w:tabs>
        <w:ind w:left="3600" w:hanging="360"/>
      </w:pPr>
      <w:rPr>
        <w:rFonts w:ascii="Times New Roman" w:hAnsi="Times New Roman" w:hint="default"/>
      </w:rPr>
    </w:lvl>
    <w:lvl w:ilvl="5" w:tplc="196A454E" w:tentative="1">
      <w:start w:val="1"/>
      <w:numFmt w:val="bullet"/>
      <w:lvlText w:val="•"/>
      <w:lvlJc w:val="left"/>
      <w:pPr>
        <w:tabs>
          <w:tab w:val="num" w:pos="4320"/>
        </w:tabs>
        <w:ind w:left="4320" w:hanging="360"/>
      </w:pPr>
      <w:rPr>
        <w:rFonts w:ascii="Times New Roman" w:hAnsi="Times New Roman" w:hint="default"/>
      </w:rPr>
    </w:lvl>
    <w:lvl w:ilvl="6" w:tplc="2B42F2DC" w:tentative="1">
      <w:start w:val="1"/>
      <w:numFmt w:val="bullet"/>
      <w:lvlText w:val="•"/>
      <w:lvlJc w:val="left"/>
      <w:pPr>
        <w:tabs>
          <w:tab w:val="num" w:pos="5040"/>
        </w:tabs>
        <w:ind w:left="5040" w:hanging="360"/>
      </w:pPr>
      <w:rPr>
        <w:rFonts w:ascii="Times New Roman" w:hAnsi="Times New Roman" w:hint="default"/>
      </w:rPr>
    </w:lvl>
    <w:lvl w:ilvl="7" w:tplc="97728918" w:tentative="1">
      <w:start w:val="1"/>
      <w:numFmt w:val="bullet"/>
      <w:lvlText w:val="•"/>
      <w:lvlJc w:val="left"/>
      <w:pPr>
        <w:tabs>
          <w:tab w:val="num" w:pos="5760"/>
        </w:tabs>
        <w:ind w:left="5760" w:hanging="360"/>
      </w:pPr>
      <w:rPr>
        <w:rFonts w:ascii="Times New Roman" w:hAnsi="Times New Roman" w:hint="default"/>
      </w:rPr>
    </w:lvl>
    <w:lvl w:ilvl="8" w:tplc="E362E03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C39609A"/>
    <w:multiLevelType w:val="hybridMultilevel"/>
    <w:tmpl w:val="A45A97F8"/>
    <w:lvl w:ilvl="0" w:tplc="877AC736">
      <w:start w:val="1"/>
      <w:numFmt w:val="bullet"/>
      <w:lvlText w:val="•"/>
      <w:lvlJc w:val="left"/>
      <w:pPr>
        <w:tabs>
          <w:tab w:val="num" w:pos="720"/>
        </w:tabs>
        <w:ind w:left="720" w:hanging="360"/>
      </w:pPr>
      <w:rPr>
        <w:rFonts w:ascii="Times New Roman" w:hAnsi="Times New Roman" w:hint="default"/>
      </w:rPr>
    </w:lvl>
    <w:lvl w:ilvl="1" w:tplc="F70AD7D6" w:tentative="1">
      <w:start w:val="1"/>
      <w:numFmt w:val="bullet"/>
      <w:lvlText w:val="•"/>
      <w:lvlJc w:val="left"/>
      <w:pPr>
        <w:tabs>
          <w:tab w:val="num" w:pos="1440"/>
        </w:tabs>
        <w:ind w:left="1440" w:hanging="360"/>
      </w:pPr>
      <w:rPr>
        <w:rFonts w:ascii="Times New Roman" w:hAnsi="Times New Roman" w:hint="default"/>
      </w:rPr>
    </w:lvl>
    <w:lvl w:ilvl="2" w:tplc="E7541194" w:tentative="1">
      <w:start w:val="1"/>
      <w:numFmt w:val="bullet"/>
      <w:lvlText w:val="•"/>
      <w:lvlJc w:val="left"/>
      <w:pPr>
        <w:tabs>
          <w:tab w:val="num" w:pos="2160"/>
        </w:tabs>
        <w:ind w:left="2160" w:hanging="360"/>
      </w:pPr>
      <w:rPr>
        <w:rFonts w:ascii="Times New Roman" w:hAnsi="Times New Roman" w:hint="default"/>
      </w:rPr>
    </w:lvl>
    <w:lvl w:ilvl="3" w:tplc="9D3456AC" w:tentative="1">
      <w:start w:val="1"/>
      <w:numFmt w:val="bullet"/>
      <w:lvlText w:val="•"/>
      <w:lvlJc w:val="left"/>
      <w:pPr>
        <w:tabs>
          <w:tab w:val="num" w:pos="2880"/>
        </w:tabs>
        <w:ind w:left="2880" w:hanging="360"/>
      </w:pPr>
      <w:rPr>
        <w:rFonts w:ascii="Times New Roman" w:hAnsi="Times New Roman" w:hint="default"/>
      </w:rPr>
    </w:lvl>
    <w:lvl w:ilvl="4" w:tplc="641CEEE0" w:tentative="1">
      <w:start w:val="1"/>
      <w:numFmt w:val="bullet"/>
      <w:lvlText w:val="•"/>
      <w:lvlJc w:val="left"/>
      <w:pPr>
        <w:tabs>
          <w:tab w:val="num" w:pos="3600"/>
        </w:tabs>
        <w:ind w:left="3600" w:hanging="360"/>
      </w:pPr>
      <w:rPr>
        <w:rFonts w:ascii="Times New Roman" w:hAnsi="Times New Roman" w:hint="default"/>
      </w:rPr>
    </w:lvl>
    <w:lvl w:ilvl="5" w:tplc="B51A2B30" w:tentative="1">
      <w:start w:val="1"/>
      <w:numFmt w:val="bullet"/>
      <w:lvlText w:val="•"/>
      <w:lvlJc w:val="left"/>
      <w:pPr>
        <w:tabs>
          <w:tab w:val="num" w:pos="4320"/>
        </w:tabs>
        <w:ind w:left="4320" w:hanging="360"/>
      </w:pPr>
      <w:rPr>
        <w:rFonts w:ascii="Times New Roman" w:hAnsi="Times New Roman" w:hint="default"/>
      </w:rPr>
    </w:lvl>
    <w:lvl w:ilvl="6" w:tplc="4BDE149C" w:tentative="1">
      <w:start w:val="1"/>
      <w:numFmt w:val="bullet"/>
      <w:lvlText w:val="•"/>
      <w:lvlJc w:val="left"/>
      <w:pPr>
        <w:tabs>
          <w:tab w:val="num" w:pos="5040"/>
        </w:tabs>
        <w:ind w:left="5040" w:hanging="360"/>
      </w:pPr>
      <w:rPr>
        <w:rFonts w:ascii="Times New Roman" w:hAnsi="Times New Roman" w:hint="default"/>
      </w:rPr>
    </w:lvl>
    <w:lvl w:ilvl="7" w:tplc="115A1DE6" w:tentative="1">
      <w:start w:val="1"/>
      <w:numFmt w:val="bullet"/>
      <w:lvlText w:val="•"/>
      <w:lvlJc w:val="left"/>
      <w:pPr>
        <w:tabs>
          <w:tab w:val="num" w:pos="5760"/>
        </w:tabs>
        <w:ind w:left="5760" w:hanging="360"/>
      </w:pPr>
      <w:rPr>
        <w:rFonts w:ascii="Times New Roman" w:hAnsi="Times New Roman" w:hint="default"/>
      </w:rPr>
    </w:lvl>
    <w:lvl w:ilvl="8" w:tplc="7312EE5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CCD1210"/>
    <w:multiLevelType w:val="hybridMultilevel"/>
    <w:tmpl w:val="47E6B4E8"/>
    <w:lvl w:ilvl="0" w:tplc="A49EB37C">
      <w:start w:val="1"/>
      <w:numFmt w:val="bullet"/>
      <w:lvlText w:val="•"/>
      <w:lvlJc w:val="left"/>
      <w:pPr>
        <w:tabs>
          <w:tab w:val="num" w:pos="720"/>
        </w:tabs>
        <w:ind w:left="720" w:hanging="360"/>
      </w:pPr>
      <w:rPr>
        <w:rFonts w:ascii="Times New Roman" w:hAnsi="Times New Roman" w:hint="default"/>
      </w:rPr>
    </w:lvl>
    <w:lvl w:ilvl="1" w:tplc="37120BF4" w:tentative="1">
      <w:start w:val="1"/>
      <w:numFmt w:val="bullet"/>
      <w:lvlText w:val="•"/>
      <w:lvlJc w:val="left"/>
      <w:pPr>
        <w:tabs>
          <w:tab w:val="num" w:pos="1440"/>
        </w:tabs>
        <w:ind w:left="1440" w:hanging="360"/>
      </w:pPr>
      <w:rPr>
        <w:rFonts w:ascii="Times New Roman" w:hAnsi="Times New Roman" w:hint="default"/>
      </w:rPr>
    </w:lvl>
    <w:lvl w:ilvl="2" w:tplc="03005E48" w:tentative="1">
      <w:start w:val="1"/>
      <w:numFmt w:val="bullet"/>
      <w:lvlText w:val="•"/>
      <w:lvlJc w:val="left"/>
      <w:pPr>
        <w:tabs>
          <w:tab w:val="num" w:pos="2160"/>
        </w:tabs>
        <w:ind w:left="2160" w:hanging="360"/>
      </w:pPr>
      <w:rPr>
        <w:rFonts w:ascii="Times New Roman" w:hAnsi="Times New Roman" w:hint="default"/>
      </w:rPr>
    </w:lvl>
    <w:lvl w:ilvl="3" w:tplc="6EE85B00" w:tentative="1">
      <w:start w:val="1"/>
      <w:numFmt w:val="bullet"/>
      <w:lvlText w:val="•"/>
      <w:lvlJc w:val="left"/>
      <w:pPr>
        <w:tabs>
          <w:tab w:val="num" w:pos="2880"/>
        </w:tabs>
        <w:ind w:left="2880" w:hanging="360"/>
      </w:pPr>
      <w:rPr>
        <w:rFonts w:ascii="Times New Roman" w:hAnsi="Times New Roman" w:hint="default"/>
      </w:rPr>
    </w:lvl>
    <w:lvl w:ilvl="4" w:tplc="A3600B28" w:tentative="1">
      <w:start w:val="1"/>
      <w:numFmt w:val="bullet"/>
      <w:lvlText w:val="•"/>
      <w:lvlJc w:val="left"/>
      <w:pPr>
        <w:tabs>
          <w:tab w:val="num" w:pos="3600"/>
        </w:tabs>
        <w:ind w:left="3600" w:hanging="360"/>
      </w:pPr>
      <w:rPr>
        <w:rFonts w:ascii="Times New Roman" w:hAnsi="Times New Roman" w:hint="default"/>
      </w:rPr>
    </w:lvl>
    <w:lvl w:ilvl="5" w:tplc="39166340" w:tentative="1">
      <w:start w:val="1"/>
      <w:numFmt w:val="bullet"/>
      <w:lvlText w:val="•"/>
      <w:lvlJc w:val="left"/>
      <w:pPr>
        <w:tabs>
          <w:tab w:val="num" w:pos="4320"/>
        </w:tabs>
        <w:ind w:left="4320" w:hanging="360"/>
      </w:pPr>
      <w:rPr>
        <w:rFonts w:ascii="Times New Roman" w:hAnsi="Times New Roman" w:hint="default"/>
      </w:rPr>
    </w:lvl>
    <w:lvl w:ilvl="6" w:tplc="110C6DC0" w:tentative="1">
      <w:start w:val="1"/>
      <w:numFmt w:val="bullet"/>
      <w:lvlText w:val="•"/>
      <w:lvlJc w:val="left"/>
      <w:pPr>
        <w:tabs>
          <w:tab w:val="num" w:pos="5040"/>
        </w:tabs>
        <w:ind w:left="5040" w:hanging="360"/>
      </w:pPr>
      <w:rPr>
        <w:rFonts w:ascii="Times New Roman" w:hAnsi="Times New Roman" w:hint="default"/>
      </w:rPr>
    </w:lvl>
    <w:lvl w:ilvl="7" w:tplc="E0D61E34" w:tentative="1">
      <w:start w:val="1"/>
      <w:numFmt w:val="bullet"/>
      <w:lvlText w:val="•"/>
      <w:lvlJc w:val="left"/>
      <w:pPr>
        <w:tabs>
          <w:tab w:val="num" w:pos="5760"/>
        </w:tabs>
        <w:ind w:left="5760" w:hanging="360"/>
      </w:pPr>
      <w:rPr>
        <w:rFonts w:ascii="Times New Roman" w:hAnsi="Times New Roman" w:hint="default"/>
      </w:rPr>
    </w:lvl>
    <w:lvl w:ilvl="8" w:tplc="10CA790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1E652E5F"/>
    <w:multiLevelType w:val="hybridMultilevel"/>
    <w:tmpl w:val="728CD1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1EA272AF"/>
    <w:multiLevelType w:val="hybridMultilevel"/>
    <w:tmpl w:val="028CEBFE"/>
    <w:lvl w:ilvl="0" w:tplc="2E2A6D64">
      <w:start w:val="1"/>
      <w:numFmt w:val="bullet"/>
      <w:lvlText w:val=""/>
      <w:lvlJc w:val="left"/>
      <w:pPr>
        <w:tabs>
          <w:tab w:val="num" w:pos="720"/>
        </w:tabs>
        <w:ind w:left="720" w:hanging="360"/>
      </w:pPr>
      <w:rPr>
        <w:rFonts w:ascii="Wingdings" w:hAnsi="Wingdings" w:hint="default"/>
      </w:rPr>
    </w:lvl>
    <w:lvl w:ilvl="1" w:tplc="FAA4ED8A" w:tentative="1">
      <w:start w:val="1"/>
      <w:numFmt w:val="bullet"/>
      <w:lvlText w:val=""/>
      <w:lvlJc w:val="left"/>
      <w:pPr>
        <w:tabs>
          <w:tab w:val="num" w:pos="1440"/>
        </w:tabs>
        <w:ind w:left="1440" w:hanging="360"/>
      </w:pPr>
      <w:rPr>
        <w:rFonts w:ascii="Wingdings" w:hAnsi="Wingdings" w:hint="default"/>
      </w:rPr>
    </w:lvl>
    <w:lvl w:ilvl="2" w:tplc="8028FCAA" w:tentative="1">
      <w:start w:val="1"/>
      <w:numFmt w:val="bullet"/>
      <w:lvlText w:val=""/>
      <w:lvlJc w:val="left"/>
      <w:pPr>
        <w:tabs>
          <w:tab w:val="num" w:pos="2160"/>
        </w:tabs>
        <w:ind w:left="2160" w:hanging="360"/>
      </w:pPr>
      <w:rPr>
        <w:rFonts w:ascii="Wingdings" w:hAnsi="Wingdings" w:hint="default"/>
      </w:rPr>
    </w:lvl>
    <w:lvl w:ilvl="3" w:tplc="AFF03918" w:tentative="1">
      <w:start w:val="1"/>
      <w:numFmt w:val="bullet"/>
      <w:lvlText w:val=""/>
      <w:lvlJc w:val="left"/>
      <w:pPr>
        <w:tabs>
          <w:tab w:val="num" w:pos="2880"/>
        </w:tabs>
        <w:ind w:left="2880" w:hanging="360"/>
      </w:pPr>
      <w:rPr>
        <w:rFonts w:ascii="Wingdings" w:hAnsi="Wingdings" w:hint="default"/>
      </w:rPr>
    </w:lvl>
    <w:lvl w:ilvl="4" w:tplc="CB4EED7A" w:tentative="1">
      <w:start w:val="1"/>
      <w:numFmt w:val="bullet"/>
      <w:lvlText w:val=""/>
      <w:lvlJc w:val="left"/>
      <w:pPr>
        <w:tabs>
          <w:tab w:val="num" w:pos="3600"/>
        </w:tabs>
        <w:ind w:left="3600" w:hanging="360"/>
      </w:pPr>
      <w:rPr>
        <w:rFonts w:ascii="Wingdings" w:hAnsi="Wingdings" w:hint="default"/>
      </w:rPr>
    </w:lvl>
    <w:lvl w:ilvl="5" w:tplc="1E72784A" w:tentative="1">
      <w:start w:val="1"/>
      <w:numFmt w:val="bullet"/>
      <w:lvlText w:val=""/>
      <w:lvlJc w:val="left"/>
      <w:pPr>
        <w:tabs>
          <w:tab w:val="num" w:pos="4320"/>
        </w:tabs>
        <w:ind w:left="4320" w:hanging="360"/>
      </w:pPr>
      <w:rPr>
        <w:rFonts w:ascii="Wingdings" w:hAnsi="Wingdings" w:hint="default"/>
      </w:rPr>
    </w:lvl>
    <w:lvl w:ilvl="6" w:tplc="332200AA" w:tentative="1">
      <w:start w:val="1"/>
      <w:numFmt w:val="bullet"/>
      <w:lvlText w:val=""/>
      <w:lvlJc w:val="left"/>
      <w:pPr>
        <w:tabs>
          <w:tab w:val="num" w:pos="5040"/>
        </w:tabs>
        <w:ind w:left="5040" w:hanging="360"/>
      </w:pPr>
      <w:rPr>
        <w:rFonts w:ascii="Wingdings" w:hAnsi="Wingdings" w:hint="default"/>
      </w:rPr>
    </w:lvl>
    <w:lvl w:ilvl="7" w:tplc="E08AA702" w:tentative="1">
      <w:start w:val="1"/>
      <w:numFmt w:val="bullet"/>
      <w:lvlText w:val=""/>
      <w:lvlJc w:val="left"/>
      <w:pPr>
        <w:tabs>
          <w:tab w:val="num" w:pos="5760"/>
        </w:tabs>
        <w:ind w:left="5760" w:hanging="360"/>
      </w:pPr>
      <w:rPr>
        <w:rFonts w:ascii="Wingdings" w:hAnsi="Wingdings" w:hint="default"/>
      </w:rPr>
    </w:lvl>
    <w:lvl w:ilvl="8" w:tplc="A7BA1A4E" w:tentative="1">
      <w:start w:val="1"/>
      <w:numFmt w:val="bullet"/>
      <w:lvlText w:val=""/>
      <w:lvlJc w:val="left"/>
      <w:pPr>
        <w:tabs>
          <w:tab w:val="num" w:pos="6480"/>
        </w:tabs>
        <w:ind w:left="6480" w:hanging="360"/>
      </w:pPr>
      <w:rPr>
        <w:rFonts w:ascii="Wingdings" w:hAnsi="Wingdings" w:hint="default"/>
      </w:rPr>
    </w:lvl>
  </w:abstractNum>
  <w:abstractNum w:abstractNumId="30">
    <w:nsid w:val="21C94A12"/>
    <w:multiLevelType w:val="hybridMultilevel"/>
    <w:tmpl w:val="AE4663B0"/>
    <w:lvl w:ilvl="0" w:tplc="B46ABB12">
      <w:start w:val="1"/>
      <w:numFmt w:val="bullet"/>
      <w:lvlText w:val="-"/>
      <w:lvlJc w:val="left"/>
      <w:pPr>
        <w:tabs>
          <w:tab w:val="num" w:pos="720"/>
        </w:tabs>
        <w:ind w:left="720" w:hanging="360"/>
      </w:pPr>
      <w:rPr>
        <w:rFonts w:ascii="Times New Roman" w:hAnsi="Times New Roman" w:hint="default"/>
      </w:rPr>
    </w:lvl>
    <w:lvl w:ilvl="1" w:tplc="4FCCCDDA" w:tentative="1">
      <w:start w:val="1"/>
      <w:numFmt w:val="bullet"/>
      <w:lvlText w:val="-"/>
      <w:lvlJc w:val="left"/>
      <w:pPr>
        <w:tabs>
          <w:tab w:val="num" w:pos="1440"/>
        </w:tabs>
        <w:ind w:left="1440" w:hanging="360"/>
      </w:pPr>
      <w:rPr>
        <w:rFonts w:ascii="Times New Roman" w:hAnsi="Times New Roman" w:hint="default"/>
      </w:rPr>
    </w:lvl>
    <w:lvl w:ilvl="2" w:tplc="AC70E8FC" w:tentative="1">
      <w:start w:val="1"/>
      <w:numFmt w:val="bullet"/>
      <w:lvlText w:val="-"/>
      <w:lvlJc w:val="left"/>
      <w:pPr>
        <w:tabs>
          <w:tab w:val="num" w:pos="2160"/>
        </w:tabs>
        <w:ind w:left="2160" w:hanging="360"/>
      </w:pPr>
      <w:rPr>
        <w:rFonts w:ascii="Times New Roman" w:hAnsi="Times New Roman" w:hint="default"/>
      </w:rPr>
    </w:lvl>
    <w:lvl w:ilvl="3" w:tplc="D2F46B46" w:tentative="1">
      <w:start w:val="1"/>
      <w:numFmt w:val="bullet"/>
      <w:lvlText w:val="-"/>
      <w:lvlJc w:val="left"/>
      <w:pPr>
        <w:tabs>
          <w:tab w:val="num" w:pos="2880"/>
        </w:tabs>
        <w:ind w:left="2880" w:hanging="360"/>
      </w:pPr>
      <w:rPr>
        <w:rFonts w:ascii="Times New Roman" w:hAnsi="Times New Roman" w:hint="default"/>
      </w:rPr>
    </w:lvl>
    <w:lvl w:ilvl="4" w:tplc="FF12189A" w:tentative="1">
      <w:start w:val="1"/>
      <w:numFmt w:val="bullet"/>
      <w:lvlText w:val="-"/>
      <w:lvlJc w:val="left"/>
      <w:pPr>
        <w:tabs>
          <w:tab w:val="num" w:pos="3600"/>
        </w:tabs>
        <w:ind w:left="3600" w:hanging="360"/>
      </w:pPr>
      <w:rPr>
        <w:rFonts w:ascii="Times New Roman" w:hAnsi="Times New Roman" w:hint="default"/>
      </w:rPr>
    </w:lvl>
    <w:lvl w:ilvl="5" w:tplc="1A22CEDA" w:tentative="1">
      <w:start w:val="1"/>
      <w:numFmt w:val="bullet"/>
      <w:lvlText w:val="-"/>
      <w:lvlJc w:val="left"/>
      <w:pPr>
        <w:tabs>
          <w:tab w:val="num" w:pos="4320"/>
        </w:tabs>
        <w:ind w:left="4320" w:hanging="360"/>
      </w:pPr>
      <w:rPr>
        <w:rFonts w:ascii="Times New Roman" w:hAnsi="Times New Roman" w:hint="default"/>
      </w:rPr>
    </w:lvl>
    <w:lvl w:ilvl="6" w:tplc="4106FCCE" w:tentative="1">
      <w:start w:val="1"/>
      <w:numFmt w:val="bullet"/>
      <w:lvlText w:val="-"/>
      <w:lvlJc w:val="left"/>
      <w:pPr>
        <w:tabs>
          <w:tab w:val="num" w:pos="5040"/>
        </w:tabs>
        <w:ind w:left="5040" w:hanging="360"/>
      </w:pPr>
      <w:rPr>
        <w:rFonts w:ascii="Times New Roman" w:hAnsi="Times New Roman" w:hint="default"/>
      </w:rPr>
    </w:lvl>
    <w:lvl w:ilvl="7" w:tplc="EF5E7B00" w:tentative="1">
      <w:start w:val="1"/>
      <w:numFmt w:val="bullet"/>
      <w:lvlText w:val="-"/>
      <w:lvlJc w:val="left"/>
      <w:pPr>
        <w:tabs>
          <w:tab w:val="num" w:pos="5760"/>
        </w:tabs>
        <w:ind w:left="5760" w:hanging="360"/>
      </w:pPr>
      <w:rPr>
        <w:rFonts w:ascii="Times New Roman" w:hAnsi="Times New Roman" w:hint="default"/>
      </w:rPr>
    </w:lvl>
    <w:lvl w:ilvl="8" w:tplc="0DEEB4D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1FF7085"/>
    <w:multiLevelType w:val="hybridMultilevel"/>
    <w:tmpl w:val="DB48189E"/>
    <w:lvl w:ilvl="0" w:tplc="D5546FCA">
      <w:start w:val="1"/>
      <w:numFmt w:val="lowerLetter"/>
      <w:lvlText w:val="%1)"/>
      <w:lvlJc w:val="left"/>
      <w:pPr>
        <w:tabs>
          <w:tab w:val="num" w:pos="720"/>
        </w:tabs>
        <w:ind w:left="720" w:hanging="360"/>
      </w:pPr>
    </w:lvl>
    <w:lvl w:ilvl="1" w:tplc="0C649B14" w:tentative="1">
      <w:start w:val="1"/>
      <w:numFmt w:val="lowerLetter"/>
      <w:lvlText w:val="%2)"/>
      <w:lvlJc w:val="left"/>
      <w:pPr>
        <w:tabs>
          <w:tab w:val="num" w:pos="1440"/>
        </w:tabs>
        <w:ind w:left="1440" w:hanging="360"/>
      </w:pPr>
    </w:lvl>
    <w:lvl w:ilvl="2" w:tplc="C1128ACE" w:tentative="1">
      <w:start w:val="1"/>
      <w:numFmt w:val="lowerLetter"/>
      <w:lvlText w:val="%3)"/>
      <w:lvlJc w:val="left"/>
      <w:pPr>
        <w:tabs>
          <w:tab w:val="num" w:pos="2160"/>
        </w:tabs>
        <w:ind w:left="2160" w:hanging="360"/>
      </w:pPr>
    </w:lvl>
    <w:lvl w:ilvl="3" w:tplc="678CC678" w:tentative="1">
      <w:start w:val="1"/>
      <w:numFmt w:val="lowerLetter"/>
      <w:lvlText w:val="%4)"/>
      <w:lvlJc w:val="left"/>
      <w:pPr>
        <w:tabs>
          <w:tab w:val="num" w:pos="2880"/>
        </w:tabs>
        <w:ind w:left="2880" w:hanging="360"/>
      </w:pPr>
    </w:lvl>
    <w:lvl w:ilvl="4" w:tplc="80A47CCE" w:tentative="1">
      <w:start w:val="1"/>
      <w:numFmt w:val="lowerLetter"/>
      <w:lvlText w:val="%5)"/>
      <w:lvlJc w:val="left"/>
      <w:pPr>
        <w:tabs>
          <w:tab w:val="num" w:pos="3600"/>
        </w:tabs>
        <w:ind w:left="3600" w:hanging="360"/>
      </w:pPr>
    </w:lvl>
    <w:lvl w:ilvl="5" w:tplc="74509FF4" w:tentative="1">
      <w:start w:val="1"/>
      <w:numFmt w:val="lowerLetter"/>
      <w:lvlText w:val="%6)"/>
      <w:lvlJc w:val="left"/>
      <w:pPr>
        <w:tabs>
          <w:tab w:val="num" w:pos="4320"/>
        </w:tabs>
        <w:ind w:left="4320" w:hanging="360"/>
      </w:pPr>
    </w:lvl>
    <w:lvl w:ilvl="6" w:tplc="F566CA62" w:tentative="1">
      <w:start w:val="1"/>
      <w:numFmt w:val="lowerLetter"/>
      <w:lvlText w:val="%7)"/>
      <w:lvlJc w:val="left"/>
      <w:pPr>
        <w:tabs>
          <w:tab w:val="num" w:pos="5040"/>
        </w:tabs>
        <w:ind w:left="5040" w:hanging="360"/>
      </w:pPr>
    </w:lvl>
    <w:lvl w:ilvl="7" w:tplc="CC3A7C0C" w:tentative="1">
      <w:start w:val="1"/>
      <w:numFmt w:val="lowerLetter"/>
      <w:lvlText w:val="%8)"/>
      <w:lvlJc w:val="left"/>
      <w:pPr>
        <w:tabs>
          <w:tab w:val="num" w:pos="5760"/>
        </w:tabs>
        <w:ind w:left="5760" w:hanging="360"/>
      </w:pPr>
    </w:lvl>
    <w:lvl w:ilvl="8" w:tplc="74E27834" w:tentative="1">
      <w:start w:val="1"/>
      <w:numFmt w:val="lowerLetter"/>
      <w:lvlText w:val="%9)"/>
      <w:lvlJc w:val="left"/>
      <w:pPr>
        <w:tabs>
          <w:tab w:val="num" w:pos="6480"/>
        </w:tabs>
        <w:ind w:left="6480" w:hanging="360"/>
      </w:pPr>
    </w:lvl>
  </w:abstractNum>
  <w:abstractNum w:abstractNumId="32">
    <w:nsid w:val="24452528"/>
    <w:multiLevelType w:val="hybridMultilevel"/>
    <w:tmpl w:val="B5147618"/>
    <w:lvl w:ilvl="0" w:tplc="B950D05A">
      <w:start w:val="1"/>
      <w:numFmt w:val="bullet"/>
      <w:lvlText w:val=""/>
      <w:lvlJc w:val="center"/>
      <w:pPr>
        <w:tabs>
          <w:tab w:val="num" w:pos="360"/>
        </w:tabs>
        <w:ind w:left="360" w:hanging="360"/>
      </w:pPr>
      <w:rPr>
        <w:rFonts w:ascii="Symbol" w:hAnsi="Symbol" w:hint="default"/>
      </w:rPr>
    </w:lvl>
    <w:lvl w:ilvl="1" w:tplc="E362EB6C" w:tentative="1">
      <w:start w:val="1"/>
      <w:numFmt w:val="bullet"/>
      <w:lvlText w:val=""/>
      <w:lvlJc w:val="left"/>
      <w:pPr>
        <w:tabs>
          <w:tab w:val="num" w:pos="1080"/>
        </w:tabs>
        <w:ind w:left="1080" w:hanging="360"/>
      </w:pPr>
      <w:rPr>
        <w:rFonts w:ascii="Wingdings" w:hAnsi="Wingdings" w:hint="default"/>
      </w:rPr>
    </w:lvl>
    <w:lvl w:ilvl="2" w:tplc="1FE62FA2" w:tentative="1">
      <w:start w:val="1"/>
      <w:numFmt w:val="bullet"/>
      <w:lvlText w:val=""/>
      <w:lvlJc w:val="left"/>
      <w:pPr>
        <w:tabs>
          <w:tab w:val="num" w:pos="1800"/>
        </w:tabs>
        <w:ind w:left="1800" w:hanging="360"/>
      </w:pPr>
      <w:rPr>
        <w:rFonts w:ascii="Wingdings" w:hAnsi="Wingdings" w:hint="default"/>
      </w:rPr>
    </w:lvl>
    <w:lvl w:ilvl="3" w:tplc="CBE25AB6" w:tentative="1">
      <w:start w:val="1"/>
      <w:numFmt w:val="bullet"/>
      <w:lvlText w:val=""/>
      <w:lvlJc w:val="left"/>
      <w:pPr>
        <w:tabs>
          <w:tab w:val="num" w:pos="2520"/>
        </w:tabs>
        <w:ind w:left="2520" w:hanging="360"/>
      </w:pPr>
      <w:rPr>
        <w:rFonts w:ascii="Wingdings" w:hAnsi="Wingdings" w:hint="default"/>
      </w:rPr>
    </w:lvl>
    <w:lvl w:ilvl="4" w:tplc="6DD890BE" w:tentative="1">
      <w:start w:val="1"/>
      <w:numFmt w:val="bullet"/>
      <w:lvlText w:val=""/>
      <w:lvlJc w:val="left"/>
      <w:pPr>
        <w:tabs>
          <w:tab w:val="num" w:pos="3240"/>
        </w:tabs>
        <w:ind w:left="3240" w:hanging="360"/>
      </w:pPr>
      <w:rPr>
        <w:rFonts w:ascii="Wingdings" w:hAnsi="Wingdings" w:hint="default"/>
      </w:rPr>
    </w:lvl>
    <w:lvl w:ilvl="5" w:tplc="4BECEDBC" w:tentative="1">
      <w:start w:val="1"/>
      <w:numFmt w:val="bullet"/>
      <w:lvlText w:val=""/>
      <w:lvlJc w:val="left"/>
      <w:pPr>
        <w:tabs>
          <w:tab w:val="num" w:pos="3960"/>
        </w:tabs>
        <w:ind w:left="3960" w:hanging="360"/>
      </w:pPr>
      <w:rPr>
        <w:rFonts w:ascii="Wingdings" w:hAnsi="Wingdings" w:hint="default"/>
      </w:rPr>
    </w:lvl>
    <w:lvl w:ilvl="6" w:tplc="E2DCC92C" w:tentative="1">
      <w:start w:val="1"/>
      <w:numFmt w:val="bullet"/>
      <w:lvlText w:val=""/>
      <w:lvlJc w:val="left"/>
      <w:pPr>
        <w:tabs>
          <w:tab w:val="num" w:pos="4680"/>
        </w:tabs>
        <w:ind w:left="4680" w:hanging="360"/>
      </w:pPr>
      <w:rPr>
        <w:rFonts w:ascii="Wingdings" w:hAnsi="Wingdings" w:hint="default"/>
      </w:rPr>
    </w:lvl>
    <w:lvl w:ilvl="7" w:tplc="1E0C350A" w:tentative="1">
      <w:start w:val="1"/>
      <w:numFmt w:val="bullet"/>
      <w:lvlText w:val=""/>
      <w:lvlJc w:val="left"/>
      <w:pPr>
        <w:tabs>
          <w:tab w:val="num" w:pos="5400"/>
        </w:tabs>
        <w:ind w:left="5400" w:hanging="360"/>
      </w:pPr>
      <w:rPr>
        <w:rFonts w:ascii="Wingdings" w:hAnsi="Wingdings" w:hint="default"/>
      </w:rPr>
    </w:lvl>
    <w:lvl w:ilvl="8" w:tplc="40C63E20" w:tentative="1">
      <w:start w:val="1"/>
      <w:numFmt w:val="bullet"/>
      <w:lvlText w:val=""/>
      <w:lvlJc w:val="left"/>
      <w:pPr>
        <w:tabs>
          <w:tab w:val="num" w:pos="6120"/>
        </w:tabs>
        <w:ind w:left="6120" w:hanging="360"/>
      </w:pPr>
      <w:rPr>
        <w:rFonts w:ascii="Wingdings" w:hAnsi="Wingdings" w:hint="default"/>
      </w:rPr>
    </w:lvl>
  </w:abstractNum>
  <w:abstractNum w:abstractNumId="33">
    <w:nsid w:val="2678055A"/>
    <w:multiLevelType w:val="hybridMultilevel"/>
    <w:tmpl w:val="8F926F52"/>
    <w:lvl w:ilvl="0" w:tplc="F4DC3B3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A38712B"/>
    <w:multiLevelType w:val="hybridMultilevel"/>
    <w:tmpl w:val="A53A11F6"/>
    <w:lvl w:ilvl="0" w:tplc="5210C814">
      <w:start w:val="1"/>
      <w:numFmt w:val="bullet"/>
      <w:lvlText w:val="-"/>
      <w:lvlJc w:val="left"/>
      <w:pPr>
        <w:tabs>
          <w:tab w:val="num" w:pos="720"/>
        </w:tabs>
        <w:ind w:left="720" w:hanging="360"/>
      </w:pPr>
      <w:rPr>
        <w:rFonts w:ascii="Times New Roman" w:hAnsi="Times New Roman" w:hint="default"/>
      </w:rPr>
    </w:lvl>
    <w:lvl w:ilvl="1" w:tplc="4404DD80" w:tentative="1">
      <w:start w:val="1"/>
      <w:numFmt w:val="bullet"/>
      <w:lvlText w:val="-"/>
      <w:lvlJc w:val="left"/>
      <w:pPr>
        <w:tabs>
          <w:tab w:val="num" w:pos="1440"/>
        </w:tabs>
        <w:ind w:left="1440" w:hanging="360"/>
      </w:pPr>
      <w:rPr>
        <w:rFonts w:ascii="Times New Roman" w:hAnsi="Times New Roman" w:hint="default"/>
      </w:rPr>
    </w:lvl>
    <w:lvl w:ilvl="2" w:tplc="1616B04A" w:tentative="1">
      <w:start w:val="1"/>
      <w:numFmt w:val="bullet"/>
      <w:lvlText w:val="-"/>
      <w:lvlJc w:val="left"/>
      <w:pPr>
        <w:tabs>
          <w:tab w:val="num" w:pos="2160"/>
        </w:tabs>
        <w:ind w:left="2160" w:hanging="360"/>
      </w:pPr>
      <w:rPr>
        <w:rFonts w:ascii="Times New Roman" w:hAnsi="Times New Roman" w:hint="default"/>
      </w:rPr>
    </w:lvl>
    <w:lvl w:ilvl="3" w:tplc="ABA098C6" w:tentative="1">
      <w:start w:val="1"/>
      <w:numFmt w:val="bullet"/>
      <w:lvlText w:val="-"/>
      <w:lvlJc w:val="left"/>
      <w:pPr>
        <w:tabs>
          <w:tab w:val="num" w:pos="2880"/>
        </w:tabs>
        <w:ind w:left="2880" w:hanging="360"/>
      </w:pPr>
      <w:rPr>
        <w:rFonts w:ascii="Times New Roman" w:hAnsi="Times New Roman" w:hint="default"/>
      </w:rPr>
    </w:lvl>
    <w:lvl w:ilvl="4" w:tplc="8FFE6E42" w:tentative="1">
      <w:start w:val="1"/>
      <w:numFmt w:val="bullet"/>
      <w:lvlText w:val="-"/>
      <w:lvlJc w:val="left"/>
      <w:pPr>
        <w:tabs>
          <w:tab w:val="num" w:pos="3600"/>
        </w:tabs>
        <w:ind w:left="3600" w:hanging="360"/>
      </w:pPr>
      <w:rPr>
        <w:rFonts w:ascii="Times New Roman" w:hAnsi="Times New Roman" w:hint="default"/>
      </w:rPr>
    </w:lvl>
    <w:lvl w:ilvl="5" w:tplc="360CC68A" w:tentative="1">
      <w:start w:val="1"/>
      <w:numFmt w:val="bullet"/>
      <w:lvlText w:val="-"/>
      <w:lvlJc w:val="left"/>
      <w:pPr>
        <w:tabs>
          <w:tab w:val="num" w:pos="4320"/>
        </w:tabs>
        <w:ind w:left="4320" w:hanging="360"/>
      </w:pPr>
      <w:rPr>
        <w:rFonts w:ascii="Times New Roman" w:hAnsi="Times New Roman" w:hint="default"/>
      </w:rPr>
    </w:lvl>
    <w:lvl w:ilvl="6" w:tplc="22522B36" w:tentative="1">
      <w:start w:val="1"/>
      <w:numFmt w:val="bullet"/>
      <w:lvlText w:val="-"/>
      <w:lvlJc w:val="left"/>
      <w:pPr>
        <w:tabs>
          <w:tab w:val="num" w:pos="5040"/>
        </w:tabs>
        <w:ind w:left="5040" w:hanging="360"/>
      </w:pPr>
      <w:rPr>
        <w:rFonts w:ascii="Times New Roman" w:hAnsi="Times New Roman" w:hint="default"/>
      </w:rPr>
    </w:lvl>
    <w:lvl w:ilvl="7" w:tplc="37F0515E" w:tentative="1">
      <w:start w:val="1"/>
      <w:numFmt w:val="bullet"/>
      <w:lvlText w:val="-"/>
      <w:lvlJc w:val="left"/>
      <w:pPr>
        <w:tabs>
          <w:tab w:val="num" w:pos="5760"/>
        </w:tabs>
        <w:ind w:left="5760" w:hanging="360"/>
      </w:pPr>
      <w:rPr>
        <w:rFonts w:ascii="Times New Roman" w:hAnsi="Times New Roman" w:hint="default"/>
      </w:rPr>
    </w:lvl>
    <w:lvl w:ilvl="8" w:tplc="00A8ADC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2B76170B"/>
    <w:multiLevelType w:val="hybridMultilevel"/>
    <w:tmpl w:val="D56E58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2B871B6C"/>
    <w:multiLevelType w:val="hybridMultilevel"/>
    <w:tmpl w:val="7AA6CA3C"/>
    <w:lvl w:ilvl="0" w:tplc="1C7C0456">
      <w:start w:val="1"/>
      <w:numFmt w:val="bullet"/>
      <w:lvlText w:val="•"/>
      <w:lvlJc w:val="left"/>
      <w:pPr>
        <w:tabs>
          <w:tab w:val="num" w:pos="720"/>
        </w:tabs>
        <w:ind w:left="720" w:hanging="360"/>
      </w:pPr>
      <w:rPr>
        <w:rFonts w:ascii="Times New Roman" w:hAnsi="Times New Roman" w:hint="default"/>
      </w:rPr>
    </w:lvl>
    <w:lvl w:ilvl="1" w:tplc="C49055E8" w:tentative="1">
      <w:start w:val="1"/>
      <w:numFmt w:val="bullet"/>
      <w:lvlText w:val="•"/>
      <w:lvlJc w:val="left"/>
      <w:pPr>
        <w:tabs>
          <w:tab w:val="num" w:pos="1440"/>
        </w:tabs>
        <w:ind w:left="1440" w:hanging="360"/>
      </w:pPr>
      <w:rPr>
        <w:rFonts w:ascii="Times New Roman" w:hAnsi="Times New Roman" w:hint="default"/>
      </w:rPr>
    </w:lvl>
    <w:lvl w:ilvl="2" w:tplc="364663AC" w:tentative="1">
      <w:start w:val="1"/>
      <w:numFmt w:val="bullet"/>
      <w:lvlText w:val="•"/>
      <w:lvlJc w:val="left"/>
      <w:pPr>
        <w:tabs>
          <w:tab w:val="num" w:pos="2160"/>
        </w:tabs>
        <w:ind w:left="2160" w:hanging="360"/>
      </w:pPr>
      <w:rPr>
        <w:rFonts w:ascii="Times New Roman" w:hAnsi="Times New Roman" w:hint="default"/>
      </w:rPr>
    </w:lvl>
    <w:lvl w:ilvl="3" w:tplc="5194FFD6" w:tentative="1">
      <w:start w:val="1"/>
      <w:numFmt w:val="bullet"/>
      <w:lvlText w:val="•"/>
      <w:lvlJc w:val="left"/>
      <w:pPr>
        <w:tabs>
          <w:tab w:val="num" w:pos="2880"/>
        </w:tabs>
        <w:ind w:left="2880" w:hanging="360"/>
      </w:pPr>
      <w:rPr>
        <w:rFonts w:ascii="Times New Roman" w:hAnsi="Times New Roman" w:hint="default"/>
      </w:rPr>
    </w:lvl>
    <w:lvl w:ilvl="4" w:tplc="3FBC76D4" w:tentative="1">
      <w:start w:val="1"/>
      <w:numFmt w:val="bullet"/>
      <w:lvlText w:val="•"/>
      <w:lvlJc w:val="left"/>
      <w:pPr>
        <w:tabs>
          <w:tab w:val="num" w:pos="3600"/>
        </w:tabs>
        <w:ind w:left="3600" w:hanging="360"/>
      </w:pPr>
      <w:rPr>
        <w:rFonts w:ascii="Times New Roman" w:hAnsi="Times New Roman" w:hint="default"/>
      </w:rPr>
    </w:lvl>
    <w:lvl w:ilvl="5" w:tplc="0614881E" w:tentative="1">
      <w:start w:val="1"/>
      <w:numFmt w:val="bullet"/>
      <w:lvlText w:val="•"/>
      <w:lvlJc w:val="left"/>
      <w:pPr>
        <w:tabs>
          <w:tab w:val="num" w:pos="4320"/>
        </w:tabs>
        <w:ind w:left="4320" w:hanging="360"/>
      </w:pPr>
      <w:rPr>
        <w:rFonts w:ascii="Times New Roman" w:hAnsi="Times New Roman" w:hint="default"/>
      </w:rPr>
    </w:lvl>
    <w:lvl w:ilvl="6" w:tplc="47D05838" w:tentative="1">
      <w:start w:val="1"/>
      <w:numFmt w:val="bullet"/>
      <w:lvlText w:val="•"/>
      <w:lvlJc w:val="left"/>
      <w:pPr>
        <w:tabs>
          <w:tab w:val="num" w:pos="5040"/>
        </w:tabs>
        <w:ind w:left="5040" w:hanging="360"/>
      </w:pPr>
      <w:rPr>
        <w:rFonts w:ascii="Times New Roman" w:hAnsi="Times New Roman" w:hint="default"/>
      </w:rPr>
    </w:lvl>
    <w:lvl w:ilvl="7" w:tplc="D6FE52C6" w:tentative="1">
      <w:start w:val="1"/>
      <w:numFmt w:val="bullet"/>
      <w:lvlText w:val="•"/>
      <w:lvlJc w:val="left"/>
      <w:pPr>
        <w:tabs>
          <w:tab w:val="num" w:pos="5760"/>
        </w:tabs>
        <w:ind w:left="5760" w:hanging="360"/>
      </w:pPr>
      <w:rPr>
        <w:rFonts w:ascii="Times New Roman" w:hAnsi="Times New Roman" w:hint="default"/>
      </w:rPr>
    </w:lvl>
    <w:lvl w:ilvl="8" w:tplc="CFCC73B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2E762FC8"/>
    <w:multiLevelType w:val="hybridMultilevel"/>
    <w:tmpl w:val="9E828DB2"/>
    <w:lvl w:ilvl="0" w:tplc="4B3A7BB8">
      <w:start w:val="1"/>
      <w:numFmt w:val="decimal"/>
      <w:lvlText w:val="(%1)"/>
      <w:lvlJc w:val="left"/>
      <w:pPr>
        <w:tabs>
          <w:tab w:val="num" w:pos="720"/>
        </w:tabs>
        <w:ind w:left="720" w:hanging="360"/>
      </w:pPr>
    </w:lvl>
    <w:lvl w:ilvl="1" w:tplc="9F9808FC" w:tentative="1">
      <w:start w:val="1"/>
      <w:numFmt w:val="decimal"/>
      <w:lvlText w:val="(%2)"/>
      <w:lvlJc w:val="left"/>
      <w:pPr>
        <w:tabs>
          <w:tab w:val="num" w:pos="1440"/>
        </w:tabs>
        <w:ind w:left="1440" w:hanging="360"/>
      </w:pPr>
    </w:lvl>
    <w:lvl w:ilvl="2" w:tplc="0BFE82F6" w:tentative="1">
      <w:start w:val="1"/>
      <w:numFmt w:val="decimal"/>
      <w:lvlText w:val="(%3)"/>
      <w:lvlJc w:val="left"/>
      <w:pPr>
        <w:tabs>
          <w:tab w:val="num" w:pos="2160"/>
        </w:tabs>
        <w:ind w:left="2160" w:hanging="360"/>
      </w:pPr>
    </w:lvl>
    <w:lvl w:ilvl="3" w:tplc="A0880BC2" w:tentative="1">
      <w:start w:val="1"/>
      <w:numFmt w:val="decimal"/>
      <w:lvlText w:val="(%4)"/>
      <w:lvlJc w:val="left"/>
      <w:pPr>
        <w:tabs>
          <w:tab w:val="num" w:pos="2880"/>
        </w:tabs>
        <w:ind w:left="2880" w:hanging="360"/>
      </w:pPr>
    </w:lvl>
    <w:lvl w:ilvl="4" w:tplc="68FAB65C" w:tentative="1">
      <w:start w:val="1"/>
      <w:numFmt w:val="decimal"/>
      <w:lvlText w:val="(%5)"/>
      <w:lvlJc w:val="left"/>
      <w:pPr>
        <w:tabs>
          <w:tab w:val="num" w:pos="3600"/>
        </w:tabs>
        <w:ind w:left="3600" w:hanging="360"/>
      </w:pPr>
    </w:lvl>
    <w:lvl w:ilvl="5" w:tplc="57E20E32" w:tentative="1">
      <w:start w:val="1"/>
      <w:numFmt w:val="decimal"/>
      <w:lvlText w:val="(%6)"/>
      <w:lvlJc w:val="left"/>
      <w:pPr>
        <w:tabs>
          <w:tab w:val="num" w:pos="4320"/>
        </w:tabs>
        <w:ind w:left="4320" w:hanging="360"/>
      </w:pPr>
    </w:lvl>
    <w:lvl w:ilvl="6" w:tplc="E0942C1C" w:tentative="1">
      <w:start w:val="1"/>
      <w:numFmt w:val="decimal"/>
      <w:lvlText w:val="(%7)"/>
      <w:lvlJc w:val="left"/>
      <w:pPr>
        <w:tabs>
          <w:tab w:val="num" w:pos="5040"/>
        </w:tabs>
        <w:ind w:left="5040" w:hanging="360"/>
      </w:pPr>
    </w:lvl>
    <w:lvl w:ilvl="7" w:tplc="90661EEA" w:tentative="1">
      <w:start w:val="1"/>
      <w:numFmt w:val="decimal"/>
      <w:lvlText w:val="(%8)"/>
      <w:lvlJc w:val="left"/>
      <w:pPr>
        <w:tabs>
          <w:tab w:val="num" w:pos="5760"/>
        </w:tabs>
        <w:ind w:left="5760" w:hanging="360"/>
      </w:pPr>
    </w:lvl>
    <w:lvl w:ilvl="8" w:tplc="71EE1430" w:tentative="1">
      <w:start w:val="1"/>
      <w:numFmt w:val="decimal"/>
      <w:lvlText w:val="(%9)"/>
      <w:lvlJc w:val="left"/>
      <w:pPr>
        <w:tabs>
          <w:tab w:val="num" w:pos="6480"/>
        </w:tabs>
        <w:ind w:left="6480" w:hanging="360"/>
      </w:pPr>
    </w:lvl>
  </w:abstractNum>
  <w:abstractNum w:abstractNumId="38">
    <w:nsid w:val="2F5929C0"/>
    <w:multiLevelType w:val="hybridMultilevel"/>
    <w:tmpl w:val="EA2C4BEA"/>
    <w:lvl w:ilvl="0" w:tplc="E8383928">
      <w:start w:val="1"/>
      <w:numFmt w:val="bullet"/>
      <w:lvlText w:val="-"/>
      <w:lvlJc w:val="left"/>
      <w:pPr>
        <w:tabs>
          <w:tab w:val="num" w:pos="720"/>
        </w:tabs>
        <w:ind w:left="720" w:hanging="360"/>
      </w:pPr>
      <w:rPr>
        <w:rFonts w:ascii="Times New Roman" w:hAnsi="Times New Roman" w:hint="default"/>
      </w:rPr>
    </w:lvl>
    <w:lvl w:ilvl="1" w:tplc="2BD8411A" w:tentative="1">
      <w:start w:val="1"/>
      <w:numFmt w:val="bullet"/>
      <w:lvlText w:val="-"/>
      <w:lvlJc w:val="left"/>
      <w:pPr>
        <w:tabs>
          <w:tab w:val="num" w:pos="1440"/>
        </w:tabs>
        <w:ind w:left="1440" w:hanging="360"/>
      </w:pPr>
      <w:rPr>
        <w:rFonts w:ascii="Times New Roman" w:hAnsi="Times New Roman" w:hint="default"/>
      </w:rPr>
    </w:lvl>
    <w:lvl w:ilvl="2" w:tplc="DEC237CA" w:tentative="1">
      <w:start w:val="1"/>
      <w:numFmt w:val="bullet"/>
      <w:lvlText w:val="-"/>
      <w:lvlJc w:val="left"/>
      <w:pPr>
        <w:tabs>
          <w:tab w:val="num" w:pos="2160"/>
        </w:tabs>
        <w:ind w:left="2160" w:hanging="360"/>
      </w:pPr>
      <w:rPr>
        <w:rFonts w:ascii="Times New Roman" w:hAnsi="Times New Roman" w:hint="default"/>
      </w:rPr>
    </w:lvl>
    <w:lvl w:ilvl="3" w:tplc="B9708E46" w:tentative="1">
      <w:start w:val="1"/>
      <w:numFmt w:val="bullet"/>
      <w:lvlText w:val="-"/>
      <w:lvlJc w:val="left"/>
      <w:pPr>
        <w:tabs>
          <w:tab w:val="num" w:pos="2880"/>
        </w:tabs>
        <w:ind w:left="2880" w:hanging="360"/>
      </w:pPr>
      <w:rPr>
        <w:rFonts w:ascii="Times New Roman" w:hAnsi="Times New Roman" w:hint="default"/>
      </w:rPr>
    </w:lvl>
    <w:lvl w:ilvl="4" w:tplc="AD10C33E" w:tentative="1">
      <w:start w:val="1"/>
      <w:numFmt w:val="bullet"/>
      <w:lvlText w:val="-"/>
      <w:lvlJc w:val="left"/>
      <w:pPr>
        <w:tabs>
          <w:tab w:val="num" w:pos="3600"/>
        </w:tabs>
        <w:ind w:left="3600" w:hanging="360"/>
      </w:pPr>
      <w:rPr>
        <w:rFonts w:ascii="Times New Roman" w:hAnsi="Times New Roman" w:hint="default"/>
      </w:rPr>
    </w:lvl>
    <w:lvl w:ilvl="5" w:tplc="9E3CEC02" w:tentative="1">
      <w:start w:val="1"/>
      <w:numFmt w:val="bullet"/>
      <w:lvlText w:val="-"/>
      <w:lvlJc w:val="left"/>
      <w:pPr>
        <w:tabs>
          <w:tab w:val="num" w:pos="4320"/>
        </w:tabs>
        <w:ind w:left="4320" w:hanging="360"/>
      </w:pPr>
      <w:rPr>
        <w:rFonts w:ascii="Times New Roman" w:hAnsi="Times New Roman" w:hint="default"/>
      </w:rPr>
    </w:lvl>
    <w:lvl w:ilvl="6" w:tplc="9C6C580A" w:tentative="1">
      <w:start w:val="1"/>
      <w:numFmt w:val="bullet"/>
      <w:lvlText w:val="-"/>
      <w:lvlJc w:val="left"/>
      <w:pPr>
        <w:tabs>
          <w:tab w:val="num" w:pos="5040"/>
        </w:tabs>
        <w:ind w:left="5040" w:hanging="360"/>
      </w:pPr>
      <w:rPr>
        <w:rFonts w:ascii="Times New Roman" w:hAnsi="Times New Roman" w:hint="default"/>
      </w:rPr>
    </w:lvl>
    <w:lvl w:ilvl="7" w:tplc="C87CC020" w:tentative="1">
      <w:start w:val="1"/>
      <w:numFmt w:val="bullet"/>
      <w:lvlText w:val="-"/>
      <w:lvlJc w:val="left"/>
      <w:pPr>
        <w:tabs>
          <w:tab w:val="num" w:pos="5760"/>
        </w:tabs>
        <w:ind w:left="5760" w:hanging="360"/>
      </w:pPr>
      <w:rPr>
        <w:rFonts w:ascii="Times New Roman" w:hAnsi="Times New Roman" w:hint="default"/>
      </w:rPr>
    </w:lvl>
    <w:lvl w:ilvl="8" w:tplc="0A780CD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0CA6BBE"/>
    <w:multiLevelType w:val="hybridMultilevel"/>
    <w:tmpl w:val="6C0C6812"/>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31210636"/>
    <w:multiLevelType w:val="hybridMultilevel"/>
    <w:tmpl w:val="5B5C5EFC"/>
    <w:lvl w:ilvl="0" w:tplc="C860C97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31392042"/>
    <w:multiLevelType w:val="hybridMultilevel"/>
    <w:tmpl w:val="713A162C"/>
    <w:lvl w:ilvl="0" w:tplc="B950D05A">
      <w:start w:val="1"/>
      <w:numFmt w:val="bullet"/>
      <w:lvlText w:val=""/>
      <w:lvlJc w:val="center"/>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85C6675E" w:tentative="1">
      <w:start w:val="1"/>
      <w:numFmt w:val="bullet"/>
      <w:lvlText w:val=""/>
      <w:lvlJc w:val="left"/>
      <w:pPr>
        <w:tabs>
          <w:tab w:val="num" w:pos="2160"/>
        </w:tabs>
        <w:ind w:left="2160" w:hanging="360"/>
      </w:pPr>
      <w:rPr>
        <w:rFonts w:ascii="Wingdings" w:hAnsi="Wingdings" w:hint="default"/>
      </w:rPr>
    </w:lvl>
    <w:lvl w:ilvl="3" w:tplc="FE56CE46" w:tentative="1">
      <w:start w:val="1"/>
      <w:numFmt w:val="bullet"/>
      <w:lvlText w:val=""/>
      <w:lvlJc w:val="left"/>
      <w:pPr>
        <w:tabs>
          <w:tab w:val="num" w:pos="2880"/>
        </w:tabs>
        <w:ind w:left="2880" w:hanging="360"/>
      </w:pPr>
      <w:rPr>
        <w:rFonts w:ascii="Wingdings" w:hAnsi="Wingdings" w:hint="default"/>
      </w:rPr>
    </w:lvl>
    <w:lvl w:ilvl="4" w:tplc="EC2E5274" w:tentative="1">
      <w:start w:val="1"/>
      <w:numFmt w:val="bullet"/>
      <w:lvlText w:val=""/>
      <w:lvlJc w:val="left"/>
      <w:pPr>
        <w:tabs>
          <w:tab w:val="num" w:pos="3600"/>
        </w:tabs>
        <w:ind w:left="3600" w:hanging="360"/>
      </w:pPr>
      <w:rPr>
        <w:rFonts w:ascii="Wingdings" w:hAnsi="Wingdings" w:hint="default"/>
      </w:rPr>
    </w:lvl>
    <w:lvl w:ilvl="5" w:tplc="BD6C619A" w:tentative="1">
      <w:start w:val="1"/>
      <w:numFmt w:val="bullet"/>
      <w:lvlText w:val=""/>
      <w:lvlJc w:val="left"/>
      <w:pPr>
        <w:tabs>
          <w:tab w:val="num" w:pos="4320"/>
        </w:tabs>
        <w:ind w:left="4320" w:hanging="360"/>
      </w:pPr>
      <w:rPr>
        <w:rFonts w:ascii="Wingdings" w:hAnsi="Wingdings" w:hint="default"/>
      </w:rPr>
    </w:lvl>
    <w:lvl w:ilvl="6" w:tplc="B8C876D4" w:tentative="1">
      <w:start w:val="1"/>
      <w:numFmt w:val="bullet"/>
      <w:lvlText w:val=""/>
      <w:lvlJc w:val="left"/>
      <w:pPr>
        <w:tabs>
          <w:tab w:val="num" w:pos="5040"/>
        </w:tabs>
        <w:ind w:left="5040" w:hanging="360"/>
      </w:pPr>
      <w:rPr>
        <w:rFonts w:ascii="Wingdings" w:hAnsi="Wingdings" w:hint="default"/>
      </w:rPr>
    </w:lvl>
    <w:lvl w:ilvl="7" w:tplc="31C48FA0" w:tentative="1">
      <w:start w:val="1"/>
      <w:numFmt w:val="bullet"/>
      <w:lvlText w:val=""/>
      <w:lvlJc w:val="left"/>
      <w:pPr>
        <w:tabs>
          <w:tab w:val="num" w:pos="5760"/>
        </w:tabs>
        <w:ind w:left="5760" w:hanging="360"/>
      </w:pPr>
      <w:rPr>
        <w:rFonts w:ascii="Wingdings" w:hAnsi="Wingdings" w:hint="default"/>
      </w:rPr>
    </w:lvl>
    <w:lvl w:ilvl="8" w:tplc="81286802" w:tentative="1">
      <w:start w:val="1"/>
      <w:numFmt w:val="bullet"/>
      <w:lvlText w:val=""/>
      <w:lvlJc w:val="left"/>
      <w:pPr>
        <w:tabs>
          <w:tab w:val="num" w:pos="6480"/>
        </w:tabs>
        <w:ind w:left="6480" w:hanging="360"/>
      </w:pPr>
      <w:rPr>
        <w:rFonts w:ascii="Wingdings" w:hAnsi="Wingdings" w:hint="default"/>
      </w:rPr>
    </w:lvl>
  </w:abstractNum>
  <w:abstractNum w:abstractNumId="42">
    <w:nsid w:val="31D613BE"/>
    <w:multiLevelType w:val="hybridMultilevel"/>
    <w:tmpl w:val="32E24E4A"/>
    <w:lvl w:ilvl="0" w:tplc="DBA00D0A">
      <w:start w:val="1"/>
      <w:numFmt w:val="bullet"/>
      <w:lvlText w:val="•"/>
      <w:lvlJc w:val="left"/>
      <w:pPr>
        <w:tabs>
          <w:tab w:val="num" w:pos="720"/>
        </w:tabs>
        <w:ind w:left="720" w:hanging="360"/>
      </w:pPr>
      <w:rPr>
        <w:rFonts w:ascii="Times New Roman" w:hAnsi="Times New Roman" w:hint="default"/>
      </w:rPr>
    </w:lvl>
    <w:lvl w:ilvl="1" w:tplc="96BAE43A" w:tentative="1">
      <w:start w:val="1"/>
      <w:numFmt w:val="bullet"/>
      <w:lvlText w:val="•"/>
      <w:lvlJc w:val="left"/>
      <w:pPr>
        <w:tabs>
          <w:tab w:val="num" w:pos="1440"/>
        </w:tabs>
        <w:ind w:left="1440" w:hanging="360"/>
      </w:pPr>
      <w:rPr>
        <w:rFonts w:ascii="Times New Roman" w:hAnsi="Times New Roman" w:hint="default"/>
      </w:rPr>
    </w:lvl>
    <w:lvl w:ilvl="2" w:tplc="15C0AD26" w:tentative="1">
      <w:start w:val="1"/>
      <w:numFmt w:val="bullet"/>
      <w:lvlText w:val="•"/>
      <w:lvlJc w:val="left"/>
      <w:pPr>
        <w:tabs>
          <w:tab w:val="num" w:pos="2160"/>
        </w:tabs>
        <w:ind w:left="2160" w:hanging="360"/>
      </w:pPr>
      <w:rPr>
        <w:rFonts w:ascii="Times New Roman" w:hAnsi="Times New Roman" w:hint="default"/>
      </w:rPr>
    </w:lvl>
    <w:lvl w:ilvl="3" w:tplc="385697B2" w:tentative="1">
      <w:start w:val="1"/>
      <w:numFmt w:val="bullet"/>
      <w:lvlText w:val="•"/>
      <w:lvlJc w:val="left"/>
      <w:pPr>
        <w:tabs>
          <w:tab w:val="num" w:pos="2880"/>
        </w:tabs>
        <w:ind w:left="2880" w:hanging="360"/>
      </w:pPr>
      <w:rPr>
        <w:rFonts w:ascii="Times New Roman" w:hAnsi="Times New Roman" w:hint="default"/>
      </w:rPr>
    </w:lvl>
    <w:lvl w:ilvl="4" w:tplc="10FAA968" w:tentative="1">
      <w:start w:val="1"/>
      <w:numFmt w:val="bullet"/>
      <w:lvlText w:val="•"/>
      <w:lvlJc w:val="left"/>
      <w:pPr>
        <w:tabs>
          <w:tab w:val="num" w:pos="3600"/>
        </w:tabs>
        <w:ind w:left="3600" w:hanging="360"/>
      </w:pPr>
      <w:rPr>
        <w:rFonts w:ascii="Times New Roman" w:hAnsi="Times New Roman" w:hint="default"/>
      </w:rPr>
    </w:lvl>
    <w:lvl w:ilvl="5" w:tplc="9D204CBE" w:tentative="1">
      <w:start w:val="1"/>
      <w:numFmt w:val="bullet"/>
      <w:lvlText w:val="•"/>
      <w:lvlJc w:val="left"/>
      <w:pPr>
        <w:tabs>
          <w:tab w:val="num" w:pos="4320"/>
        </w:tabs>
        <w:ind w:left="4320" w:hanging="360"/>
      </w:pPr>
      <w:rPr>
        <w:rFonts w:ascii="Times New Roman" w:hAnsi="Times New Roman" w:hint="default"/>
      </w:rPr>
    </w:lvl>
    <w:lvl w:ilvl="6" w:tplc="7834F426" w:tentative="1">
      <w:start w:val="1"/>
      <w:numFmt w:val="bullet"/>
      <w:lvlText w:val="•"/>
      <w:lvlJc w:val="left"/>
      <w:pPr>
        <w:tabs>
          <w:tab w:val="num" w:pos="5040"/>
        </w:tabs>
        <w:ind w:left="5040" w:hanging="360"/>
      </w:pPr>
      <w:rPr>
        <w:rFonts w:ascii="Times New Roman" w:hAnsi="Times New Roman" w:hint="default"/>
      </w:rPr>
    </w:lvl>
    <w:lvl w:ilvl="7" w:tplc="FAB21160" w:tentative="1">
      <w:start w:val="1"/>
      <w:numFmt w:val="bullet"/>
      <w:lvlText w:val="•"/>
      <w:lvlJc w:val="left"/>
      <w:pPr>
        <w:tabs>
          <w:tab w:val="num" w:pos="5760"/>
        </w:tabs>
        <w:ind w:left="5760" w:hanging="360"/>
      </w:pPr>
      <w:rPr>
        <w:rFonts w:ascii="Times New Roman" w:hAnsi="Times New Roman" w:hint="default"/>
      </w:rPr>
    </w:lvl>
    <w:lvl w:ilvl="8" w:tplc="048A925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2790D02"/>
    <w:multiLevelType w:val="hybridMultilevel"/>
    <w:tmpl w:val="24484E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32923623"/>
    <w:multiLevelType w:val="hybridMultilevel"/>
    <w:tmpl w:val="13C84848"/>
    <w:lvl w:ilvl="0" w:tplc="607C11A8">
      <w:start w:val="1"/>
      <w:numFmt w:val="bullet"/>
      <w:lvlText w:val="•"/>
      <w:lvlJc w:val="left"/>
      <w:pPr>
        <w:tabs>
          <w:tab w:val="num" w:pos="720"/>
        </w:tabs>
        <w:ind w:left="720" w:hanging="360"/>
      </w:pPr>
      <w:rPr>
        <w:rFonts w:ascii="Times New Roman" w:hAnsi="Times New Roman" w:hint="default"/>
      </w:rPr>
    </w:lvl>
    <w:lvl w:ilvl="1" w:tplc="D884BEEE" w:tentative="1">
      <w:start w:val="1"/>
      <w:numFmt w:val="bullet"/>
      <w:lvlText w:val="•"/>
      <w:lvlJc w:val="left"/>
      <w:pPr>
        <w:tabs>
          <w:tab w:val="num" w:pos="1440"/>
        </w:tabs>
        <w:ind w:left="1440" w:hanging="360"/>
      </w:pPr>
      <w:rPr>
        <w:rFonts w:ascii="Times New Roman" w:hAnsi="Times New Roman" w:hint="default"/>
      </w:rPr>
    </w:lvl>
    <w:lvl w:ilvl="2" w:tplc="336C0356" w:tentative="1">
      <w:start w:val="1"/>
      <w:numFmt w:val="bullet"/>
      <w:lvlText w:val="•"/>
      <w:lvlJc w:val="left"/>
      <w:pPr>
        <w:tabs>
          <w:tab w:val="num" w:pos="2160"/>
        </w:tabs>
        <w:ind w:left="2160" w:hanging="360"/>
      </w:pPr>
      <w:rPr>
        <w:rFonts w:ascii="Times New Roman" w:hAnsi="Times New Roman" w:hint="default"/>
      </w:rPr>
    </w:lvl>
    <w:lvl w:ilvl="3" w:tplc="6A26987E" w:tentative="1">
      <w:start w:val="1"/>
      <w:numFmt w:val="bullet"/>
      <w:lvlText w:val="•"/>
      <w:lvlJc w:val="left"/>
      <w:pPr>
        <w:tabs>
          <w:tab w:val="num" w:pos="2880"/>
        </w:tabs>
        <w:ind w:left="2880" w:hanging="360"/>
      </w:pPr>
      <w:rPr>
        <w:rFonts w:ascii="Times New Roman" w:hAnsi="Times New Roman" w:hint="default"/>
      </w:rPr>
    </w:lvl>
    <w:lvl w:ilvl="4" w:tplc="83B2B748" w:tentative="1">
      <w:start w:val="1"/>
      <w:numFmt w:val="bullet"/>
      <w:lvlText w:val="•"/>
      <w:lvlJc w:val="left"/>
      <w:pPr>
        <w:tabs>
          <w:tab w:val="num" w:pos="3600"/>
        </w:tabs>
        <w:ind w:left="3600" w:hanging="360"/>
      </w:pPr>
      <w:rPr>
        <w:rFonts w:ascii="Times New Roman" w:hAnsi="Times New Roman" w:hint="default"/>
      </w:rPr>
    </w:lvl>
    <w:lvl w:ilvl="5" w:tplc="BAB40A42" w:tentative="1">
      <w:start w:val="1"/>
      <w:numFmt w:val="bullet"/>
      <w:lvlText w:val="•"/>
      <w:lvlJc w:val="left"/>
      <w:pPr>
        <w:tabs>
          <w:tab w:val="num" w:pos="4320"/>
        </w:tabs>
        <w:ind w:left="4320" w:hanging="360"/>
      </w:pPr>
      <w:rPr>
        <w:rFonts w:ascii="Times New Roman" w:hAnsi="Times New Roman" w:hint="default"/>
      </w:rPr>
    </w:lvl>
    <w:lvl w:ilvl="6" w:tplc="BF5E2B68" w:tentative="1">
      <w:start w:val="1"/>
      <w:numFmt w:val="bullet"/>
      <w:lvlText w:val="•"/>
      <w:lvlJc w:val="left"/>
      <w:pPr>
        <w:tabs>
          <w:tab w:val="num" w:pos="5040"/>
        </w:tabs>
        <w:ind w:left="5040" w:hanging="360"/>
      </w:pPr>
      <w:rPr>
        <w:rFonts w:ascii="Times New Roman" w:hAnsi="Times New Roman" w:hint="default"/>
      </w:rPr>
    </w:lvl>
    <w:lvl w:ilvl="7" w:tplc="A850AB6C" w:tentative="1">
      <w:start w:val="1"/>
      <w:numFmt w:val="bullet"/>
      <w:lvlText w:val="•"/>
      <w:lvlJc w:val="left"/>
      <w:pPr>
        <w:tabs>
          <w:tab w:val="num" w:pos="5760"/>
        </w:tabs>
        <w:ind w:left="5760" w:hanging="360"/>
      </w:pPr>
      <w:rPr>
        <w:rFonts w:ascii="Times New Roman" w:hAnsi="Times New Roman" w:hint="default"/>
      </w:rPr>
    </w:lvl>
    <w:lvl w:ilvl="8" w:tplc="CE14883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32AA5BA8"/>
    <w:multiLevelType w:val="hybridMultilevel"/>
    <w:tmpl w:val="ECAC46FC"/>
    <w:lvl w:ilvl="0" w:tplc="B2224C80">
      <w:start w:val="1"/>
      <w:numFmt w:val="bullet"/>
      <w:lvlText w:val="-"/>
      <w:lvlJc w:val="left"/>
      <w:pPr>
        <w:tabs>
          <w:tab w:val="num" w:pos="720"/>
        </w:tabs>
        <w:ind w:left="720" w:hanging="360"/>
      </w:pPr>
      <w:rPr>
        <w:rFonts w:ascii="Times New Roman" w:hAnsi="Times New Roman" w:hint="default"/>
      </w:rPr>
    </w:lvl>
    <w:lvl w:ilvl="1" w:tplc="53AA2C24" w:tentative="1">
      <w:start w:val="1"/>
      <w:numFmt w:val="bullet"/>
      <w:lvlText w:val="-"/>
      <w:lvlJc w:val="left"/>
      <w:pPr>
        <w:tabs>
          <w:tab w:val="num" w:pos="1440"/>
        </w:tabs>
        <w:ind w:left="1440" w:hanging="360"/>
      </w:pPr>
      <w:rPr>
        <w:rFonts w:ascii="Times New Roman" w:hAnsi="Times New Roman" w:hint="default"/>
      </w:rPr>
    </w:lvl>
    <w:lvl w:ilvl="2" w:tplc="C9FAF572" w:tentative="1">
      <w:start w:val="1"/>
      <w:numFmt w:val="bullet"/>
      <w:lvlText w:val="-"/>
      <w:lvlJc w:val="left"/>
      <w:pPr>
        <w:tabs>
          <w:tab w:val="num" w:pos="2160"/>
        </w:tabs>
        <w:ind w:left="2160" w:hanging="360"/>
      </w:pPr>
      <w:rPr>
        <w:rFonts w:ascii="Times New Roman" w:hAnsi="Times New Roman" w:hint="default"/>
      </w:rPr>
    </w:lvl>
    <w:lvl w:ilvl="3" w:tplc="A672E16A" w:tentative="1">
      <w:start w:val="1"/>
      <w:numFmt w:val="bullet"/>
      <w:lvlText w:val="-"/>
      <w:lvlJc w:val="left"/>
      <w:pPr>
        <w:tabs>
          <w:tab w:val="num" w:pos="2880"/>
        </w:tabs>
        <w:ind w:left="2880" w:hanging="360"/>
      </w:pPr>
      <w:rPr>
        <w:rFonts w:ascii="Times New Roman" w:hAnsi="Times New Roman" w:hint="default"/>
      </w:rPr>
    </w:lvl>
    <w:lvl w:ilvl="4" w:tplc="3A623214" w:tentative="1">
      <w:start w:val="1"/>
      <w:numFmt w:val="bullet"/>
      <w:lvlText w:val="-"/>
      <w:lvlJc w:val="left"/>
      <w:pPr>
        <w:tabs>
          <w:tab w:val="num" w:pos="3600"/>
        </w:tabs>
        <w:ind w:left="3600" w:hanging="360"/>
      </w:pPr>
      <w:rPr>
        <w:rFonts w:ascii="Times New Roman" w:hAnsi="Times New Roman" w:hint="default"/>
      </w:rPr>
    </w:lvl>
    <w:lvl w:ilvl="5" w:tplc="B0C2B6C2" w:tentative="1">
      <w:start w:val="1"/>
      <w:numFmt w:val="bullet"/>
      <w:lvlText w:val="-"/>
      <w:lvlJc w:val="left"/>
      <w:pPr>
        <w:tabs>
          <w:tab w:val="num" w:pos="4320"/>
        </w:tabs>
        <w:ind w:left="4320" w:hanging="360"/>
      </w:pPr>
      <w:rPr>
        <w:rFonts w:ascii="Times New Roman" w:hAnsi="Times New Roman" w:hint="default"/>
      </w:rPr>
    </w:lvl>
    <w:lvl w:ilvl="6" w:tplc="D81EB3E2" w:tentative="1">
      <w:start w:val="1"/>
      <w:numFmt w:val="bullet"/>
      <w:lvlText w:val="-"/>
      <w:lvlJc w:val="left"/>
      <w:pPr>
        <w:tabs>
          <w:tab w:val="num" w:pos="5040"/>
        </w:tabs>
        <w:ind w:left="5040" w:hanging="360"/>
      </w:pPr>
      <w:rPr>
        <w:rFonts w:ascii="Times New Roman" w:hAnsi="Times New Roman" w:hint="default"/>
      </w:rPr>
    </w:lvl>
    <w:lvl w:ilvl="7" w:tplc="9328CA16" w:tentative="1">
      <w:start w:val="1"/>
      <w:numFmt w:val="bullet"/>
      <w:lvlText w:val="-"/>
      <w:lvlJc w:val="left"/>
      <w:pPr>
        <w:tabs>
          <w:tab w:val="num" w:pos="5760"/>
        </w:tabs>
        <w:ind w:left="5760" w:hanging="360"/>
      </w:pPr>
      <w:rPr>
        <w:rFonts w:ascii="Times New Roman" w:hAnsi="Times New Roman" w:hint="default"/>
      </w:rPr>
    </w:lvl>
    <w:lvl w:ilvl="8" w:tplc="3B3856E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346C4549"/>
    <w:multiLevelType w:val="hybridMultilevel"/>
    <w:tmpl w:val="7C0C7D7C"/>
    <w:lvl w:ilvl="0" w:tplc="99222DFE">
      <w:start w:val="1"/>
      <w:numFmt w:val="bullet"/>
      <w:lvlText w:val="-"/>
      <w:lvlJc w:val="left"/>
      <w:pPr>
        <w:tabs>
          <w:tab w:val="num" w:pos="720"/>
        </w:tabs>
        <w:ind w:left="720" w:hanging="360"/>
      </w:pPr>
      <w:rPr>
        <w:rFonts w:ascii="Times New Roman" w:hAnsi="Times New Roman" w:hint="default"/>
      </w:rPr>
    </w:lvl>
    <w:lvl w:ilvl="1" w:tplc="F36AD2C0" w:tentative="1">
      <w:start w:val="1"/>
      <w:numFmt w:val="bullet"/>
      <w:lvlText w:val="-"/>
      <w:lvlJc w:val="left"/>
      <w:pPr>
        <w:tabs>
          <w:tab w:val="num" w:pos="1440"/>
        </w:tabs>
        <w:ind w:left="1440" w:hanging="360"/>
      </w:pPr>
      <w:rPr>
        <w:rFonts w:ascii="Times New Roman" w:hAnsi="Times New Roman" w:hint="default"/>
      </w:rPr>
    </w:lvl>
    <w:lvl w:ilvl="2" w:tplc="C1D2335E" w:tentative="1">
      <w:start w:val="1"/>
      <w:numFmt w:val="bullet"/>
      <w:lvlText w:val="-"/>
      <w:lvlJc w:val="left"/>
      <w:pPr>
        <w:tabs>
          <w:tab w:val="num" w:pos="2160"/>
        </w:tabs>
        <w:ind w:left="2160" w:hanging="360"/>
      </w:pPr>
      <w:rPr>
        <w:rFonts w:ascii="Times New Roman" w:hAnsi="Times New Roman" w:hint="default"/>
      </w:rPr>
    </w:lvl>
    <w:lvl w:ilvl="3" w:tplc="1A9C1148" w:tentative="1">
      <w:start w:val="1"/>
      <w:numFmt w:val="bullet"/>
      <w:lvlText w:val="-"/>
      <w:lvlJc w:val="left"/>
      <w:pPr>
        <w:tabs>
          <w:tab w:val="num" w:pos="2880"/>
        </w:tabs>
        <w:ind w:left="2880" w:hanging="360"/>
      </w:pPr>
      <w:rPr>
        <w:rFonts w:ascii="Times New Roman" w:hAnsi="Times New Roman" w:hint="default"/>
      </w:rPr>
    </w:lvl>
    <w:lvl w:ilvl="4" w:tplc="6170850E" w:tentative="1">
      <w:start w:val="1"/>
      <w:numFmt w:val="bullet"/>
      <w:lvlText w:val="-"/>
      <w:lvlJc w:val="left"/>
      <w:pPr>
        <w:tabs>
          <w:tab w:val="num" w:pos="3600"/>
        </w:tabs>
        <w:ind w:left="3600" w:hanging="360"/>
      </w:pPr>
      <w:rPr>
        <w:rFonts w:ascii="Times New Roman" w:hAnsi="Times New Roman" w:hint="default"/>
      </w:rPr>
    </w:lvl>
    <w:lvl w:ilvl="5" w:tplc="034CF3C6" w:tentative="1">
      <w:start w:val="1"/>
      <w:numFmt w:val="bullet"/>
      <w:lvlText w:val="-"/>
      <w:lvlJc w:val="left"/>
      <w:pPr>
        <w:tabs>
          <w:tab w:val="num" w:pos="4320"/>
        </w:tabs>
        <w:ind w:left="4320" w:hanging="360"/>
      </w:pPr>
      <w:rPr>
        <w:rFonts w:ascii="Times New Roman" w:hAnsi="Times New Roman" w:hint="default"/>
      </w:rPr>
    </w:lvl>
    <w:lvl w:ilvl="6" w:tplc="7F8821EE" w:tentative="1">
      <w:start w:val="1"/>
      <w:numFmt w:val="bullet"/>
      <w:lvlText w:val="-"/>
      <w:lvlJc w:val="left"/>
      <w:pPr>
        <w:tabs>
          <w:tab w:val="num" w:pos="5040"/>
        </w:tabs>
        <w:ind w:left="5040" w:hanging="360"/>
      </w:pPr>
      <w:rPr>
        <w:rFonts w:ascii="Times New Roman" w:hAnsi="Times New Roman" w:hint="default"/>
      </w:rPr>
    </w:lvl>
    <w:lvl w:ilvl="7" w:tplc="1FA8C4D0" w:tentative="1">
      <w:start w:val="1"/>
      <w:numFmt w:val="bullet"/>
      <w:lvlText w:val="-"/>
      <w:lvlJc w:val="left"/>
      <w:pPr>
        <w:tabs>
          <w:tab w:val="num" w:pos="5760"/>
        </w:tabs>
        <w:ind w:left="5760" w:hanging="360"/>
      </w:pPr>
      <w:rPr>
        <w:rFonts w:ascii="Times New Roman" w:hAnsi="Times New Roman" w:hint="default"/>
      </w:rPr>
    </w:lvl>
    <w:lvl w:ilvl="8" w:tplc="12801A68" w:tentative="1">
      <w:start w:val="1"/>
      <w:numFmt w:val="bullet"/>
      <w:lvlText w:val="-"/>
      <w:lvlJc w:val="left"/>
      <w:pPr>
        <w:tabs>
          <w:tab w:val="num" w:pos="6480"/>
        </w:tabs>
        <w:ind w:left="6480" w:hanging="360"/>
      </w:pPr>
      <w:rPr>
        <w:rFonts w:ascii="Times New Roman" w:hAnsi="Times New Roman" w:hint="default"/>
      </w:rPr>
    </w:lvl>
  </w:abstractNum>
  <w:abstractNum w:abstractNumId="47">
    <w:nsid w:val="3483474C"/>
    <w:multiLevelType w:val="hybridMultilevel"/>
    <w:tmpl w:val="CC02EC88"/>
    <w:lvl w:ilvl="0" w:tplc="B950D05A">
      <w:start w:val="1"/>
      <w:numFmt w:val="bullet"/>
      <w:lvlText w:val=""/>
      <w:lvlJc w:val="center"/>
      <w:pPr>
        <w:tabs>
          <w:tab w:val="num" w:pos="720"/>
        </w:tabs>
        <w:ind w:left="720" w:hanging="360"/>
      </w:pPr>
      <w:rPr>
        <w:rFonts w:ascii="Symbol" w:hAnsi="Symbol" w:hint="default"/>
      </w:rPr>
    </w:lvl>
    <w:lvl w:ilvl="1" w:tplc="A2D2F2CC" w:tentative="1">
      <w:start w:val="1"/>
      <w:numFmt w:val="bullet"/>
      <w:lvlText w:val=""/>
      <w:lvlJc w:val="left"/>
      <w:pPr>
        <w:tabs>
          <w:tab w:val="num" w:pos="1440"/>
        </w:tabs>
        <w:ind w:left="1440" w:hanging="360"/>
      </w:pPr>
      <w:rPr>
        <w:rFonts w:ascii="Wingdings" w:hAnsi="Wingdings" w:hint="default"/>
      </w:rPr>
    </w:lvl>
    <w:lvl w:ilvl="2" w:tplc="0D2EF15C" w:tentative="1">
      <w:start w:val="1"/>
      <w:numFmt w:val="bullet"/>
      <w:lvlText w:val=""/>
      <w:lvlJc w:val="left"/>
      <w:pPr>
        <w:tabs>
          <w:tab w:val="num" w:pos="2160"/>
        </w:tabs>
        <w:ind w:left="2160" w:hanging="360"/>
      </w:pPr>
      <w:rPr>
        <w:rFonts w:ascii="Wingdings" w:hAnsi="Wingdings" w:hint="default"/>
      </w:rPr>
    </w:lvl>
    <w:lvl w:ilvl="3" w:tplc="FC701B16" w:tentative="1">
      <w:start w:val="1"/>
      <w:numFmt w:val="bullet"/>
      <w:lvlText w:val=""/>
      <w:lvlJc w:val="left"/>
      <w:pPr>
        <w:tabs>
          <w:tab w:val="num" w:pos="2880"/>
        </w:tabs>
        <w:ind w:left="2880" w:hanging="360"/>
      </w:pPr>
      <w:rPr>
        <w:rFonts w:ascii="Wingdings" w:hAnsi="Wingdings" w:hint="default"/>
      </w:rPr>
    </w:lvl>
    <w:lvl w:ilvl="4" w:tplc="7FD8251E" w:tentative="1">
      <w:start w:val="1"/>
      <w:numFmt w:val="bullet"/>
      <w:lvlText w:val=""/>
      <w:lvlJc w:val="left"/>
      <w:pPr>
        <w:tabs>
          <w:tab w:val="num" w:pos="3600"/>
        </w:tabs>
        <w:ind w:left="3600" w:hanging="360"/>
      </w:pPr>
      <w:rPr>
        <w:rFonts w:ascii="Wingdings" w:hAnsi="Wingdings" w:hint="default"/>
      </w:rPr>
    </w:lvl>
    <w:lvl w:ilvl="5" w:tplc="3C723092" w:tentative="1">
      <w:start w:val="1"/>
      <w:numFmt w:val="bullet"/>
      <w:lvlText w:val=""/>
      <w:lvlJc w:val="left"/>
      <w:pPr>
        <w:tabs>
          <w:tab w:val="num" w:pos="4320"/>
        </w:tabs>
        <w:ind w:left="4320" w:hanging="360"/>
      </w:pPr>
      <w:rPr>
        <w:rFonts w:ascii="Wingdings" w:hAnsi="Wingdings" w:hint="default"/>
      </w:rPr>
    </w:lvl>
    <w:lvl w:ilvl="6" w:tplc="AE9E7FBE" w:tentative="1">
      <w:start w:val="1"/>
      <w:numFmt w:val="bullet"/>
      <w:lvlText w:val=""/>
      <w:lvlJc w:val="left"/>
      <w:pPr>
        <w:tabs>
          <w:tab w:val="num" w:pos="5040"/>
        </w:tabs>
        <w:ind w:left="5040" w:hanging="360"/>
      </w:pPr>
      <w:rPr>
        <w:rFonts w:ascii="Wingdings" w:hAnsi="Wingdings" w:hint="default"/>
      </w:rPr>
    </w:lvl>
    <w:lvl w:ilvl="7" w:tplc="13FC12F2" w:tentative="1">
      <w:start w:val="1"/>
      <w:numFmt w:val="bullet"/>
      <w:lvlText w:val=""/>
      <w:lvlJc w:val="left"/>
      <w:pPr>
        <w:tabs>
          <w:tab w:val="num" w:pos="5760"/>
        </w:tabs>
        <w:ind w:left="5760" w:hanging="360"/>
      </w:pPr>
      <w:rPr>
        <w:rFonts w:ascii="Wingdings" w:hAnsi="Wingdings" w:hint="default"/>
      </w:rPr>
    </w:lvl>
    <w:lvl w:ilvl="8" w:tplc="0AFCDEA2" w:tentative="1">
      <w:start w:val="1"/>
      <w:numFmt w:val="bullet"/>
      <w:lvlText w:val=""/>
      <w:lvlJc w:val="left"/>
      <w:pPr>
        <w:tabs>
          <w:tab w:val="num" w:pos="6480"/>
        </w:tabs>
        <w:ind w:left="6480" w:hanging="360"/>
      </w:pPr>
      <w:rPr>
        <w:rFonts w:ascii="Wingdings" w:hAnsi="Wingdings" w:hint="default"/>
      </w:rPr>
    </w:lvl>
  </w:abstractNum>
  <w:abstractNum w:abstractNumId="48">
    <w:nsid w:val="363A0F59"/>
    <w:multiLevelType w:val="hybridMultilevel"/>
    <w:tmpl w:val="EC0621E0"/>
    <w:lvl w:ilvl="0" w:tplc="B950D05A">
      <w:start w:val="1"/>
      <w:numFmt w:val="bullet"/>
      <w:lvlText w:val=""/>
      <w:lvlJc w:val="center"/>
      <w:pPr>
        <w:tabs>
          <w:tab w:val="num" w:pos="360"/>
        </w:tabs>
        <w:ind w:left="360" w:hanging="360"/>
      </w:pPr>
      <w:rPr>
        <w:rFonts w:ascii="Symbol" w:hAnsi="Symbol" w:hint="default"/>
      </w:rPr>
    </w:lvl>
    <w:lvl w:ilvl="1" w:tplc="04240003" w:tentative="1">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1080" w:hanging="360"/>
      </w:pPr>
      <w:rPr>
        <w:rFonts w:ascii="Wingdings" w:hAnsi="Wingdings" w:hint="default"/>
      </w:rPr>
    </w:lvl>
    <w:lvl w:ilvl="3" w:tplc="04240001" w:tentative="1">
      <w:start w:val="1"/>
      <w:numFmt w:val="bullet"/>
      <w:lvlText w:val=""/>
      <w:lvlJc w:val="left"/>
      <w:pPr>
        <w:ind w:left="1800" w:hanging="360"/>
      </w:pPr>
      <w:rPr>
        <w:rFonts w:ascii="Symbol" w:hAnsi="Symbol" w:hint="default"/>
      </w:rPr>
    </w:lvl>
    <w:lvl w:ilvl="4" w:tplc="04240003" w:tentative="1">
      <w:start w:val="1"/>
      <w:numFmt w:val="bullet"/>
      <w:lvlText w:val="o"/>
      <w:lvlJc w:val="left"/>
      <w:pPr>
        <w:ind w:left="2520" w:hanging="360"/>
      </w:pPr>
      <w:rPr>
        <w:rFonts w:ascii="Courier New" w:hAnsi="Courier New" w:cs="Courier New" w:hint="default"/>
      </w:rPr>
    </w:lvl>
    <w:lvl w:ilvl="5" w:tplc="04240005" w:tentative="1">
      <w:start w:val="1"/>
      <w:numFmt w:val="bullet"/>
      <w:lvlText w:val=""/>
      <w:lvlJc w:val="left"/>
      <w:pPr>
        <w:ind w:left="3240" w:hanging="360"/>
      </w:pPr>
      <w:rPr>
        <w:rFonts w:ascii="Wingdings" w:hAnsi="Wingdings" w:hint="default"/>
      </w:rPr>
    </w:lvl>
    <w:lvl w:ilvl="6" w:tplc="04240001" w:tentative="1">
      <w:start w:val="1"/>
      <w:numFmt w:val="bullet"/>
      <w:lvlText w:val=""/>
      <w:lvlJc w:val="left"/>
      <w:pPr>
        <w:ind w:left="3960" w:hanging="360"/>
      </w:pPr>
      <w:rPr>
        <w:rFonts w:ascii="Symbol" w:hAnsi="Symbol" w:hint="default"/>
      </w:rPr>
    </w:lvl>
    <w:lvl w:ilvl="7" w:tplc="04240003" w:tentative="1">
      <w:start w:val="1"/>
      <w:numFmt w:val="bullet"/>
      <w:lvlText w:val="o"/>
      <w:lvlJc w:val="left"/>
      <w:pPr>
        <w:ind w:left="4680" w:hanging="360"/>
      </w:pPr>
      <w:rPr>
        <w:rFonts w:ascii="Courier New" w:hAnsi="Courier New" w:cs="Courier New" w:hint="default"/>
      </w:rPr>
    </w:lvl>
    <w:lvl w:ilvl="8" w:tplc="04240005" w:tentative="1">
      <w:start w:val="1"/>
      <w:numFmt w:val="bullet"/>
      <w:lvlText w:val=""/>
      <w:lvlJc w:val="left"/>
      <w:pPr>
        <w:ind w:left="5400" w:hanging="360"/>
      </w:pPr>
      <w:rPr>
        <w:rFonts w:ascii="Wingdings" w:hAnsi="Wingdings" w:hint="default"/>
      </w:rPr>
    </w:lvl>
  </w:abstractNum>
  <w:abstractNum w:abstractNumId="49">
    <w:nsid w:val="374D4A61"/>
    <w:multiLevelType w:val="hybridMultilevel"/>
    <w:tmpl w:val="8188A594"/>
    <w:lvl w:ilvl="0" w:tplc="B950D05A">
      <w:start w:val="1"/>
      <w:numFmt w:val="bullet"/>
      <w:lvlText w:val=""/>
      <w:lvlJc w:val="center"/>
      <w:pPr>
        <w:tabs>
          <w:tab w:val="num" w:pos="720"/>
        </w:tabs>
        <w:ind w:left="720" w:hanging="360"/>
      </w:pPr>
      <w:rPr>
        <w:rFonts w:ascii="Symbol" w:hAnsi="Symbol" w:hint="default"/>
      </w:rPr>
    </w:lvl>
    <w:lvl w:ilvl="1" w:tplc="226E1DBA" w:tentative="1">
      <w:start w:val="1"/>
      <w:numFmt w:val="bullet"/>
      <w:lvlText w:val=""/>
      <w:lvlJc w:val="left"/>
      <w:pPr>
        <w:tabs>
          <w:tab w:val="num" w:pos="1440"/>
        </w:tabs>
        <w:ind w:left="1440" w:hanging="360"/>
      </w:pPr>
      <w:rPr>
        <w:rFonts w:ascii="Wingdings" w:hAnsi="Wingdings" w:hint="default"/>
      </w:rPr>
    </w:lvl>
    <w:lvl w:ilvl="2" w:tplc="D5940A16" w:tentative="1">
      <w:start w:val="1"/>
      <w:numFmt w:val="bullet"/>
      <w:lvlText w:val=""/>
      <w:lvlJc w:val="left"/>
      <w:pPr>
        <w:tabs>
          <w:tab w:val="num" w:pos="2160"/>
        </w:tabs>
        <w:ind w:left="2160" w:hanging="360"/>
      </w:pPr>
      <w:rPr>
        <w:rFonts w:ascii="Wingdings" w:hAnsi="Wingdings" w:hint="default"/>
      </w:rPr>
    </w:lvl>
    <w:lvl w:ilvl="3" w:tplc="41AE0364" w:tentative="1">
      <w:start w:val="1"/>
      <w:numFmt w:val="bullet"/>
      <w:lvlText w:val=""/>
      <w:lvlJc w:val="left"/>
      <w:pPr>
        <w:tabs>
          <w:tab w:val="num" w:pos="2880"/>
        </w:tabs>
        <w:ind w:left="2880" w:hanging="360"/>
      </w:pPr>
      <w:rPr>
        <w:rFonts w:ascii="Wingdings" w:hAnsi="Wingdings" w:hint="default"/>
      </w:rPr>
    </w:lvl>
    <w:lvl w:ilvl="4" w:tplc="8BBE6EAE" w:tentative="1">
      <w:start w:val="1"/>
      <w:numFmt w:val="bullet"/>
      <w:lvlText w:val=""/>
      <w:lvlJc w:val="left"/>
      <w:pPr>
        <w:tabs>
          <w:tab w:val="num" w:pos="3600"/>
        </w:tabs>
        <w:ind w:left="3600" w:hanging="360"/>
      </w:pPr>
      <w:rPr>
        <w:rFonts w:ascii="Wingdings" w:hAnsi="Wingdings" w:hint="default"/>
      </w:rPr>
    </w:lvl>
    <w:lvl w:ilvl="5" w:tplc="854E78F0" w:tentative="1">
      <w:start w:val="1"/>
      <w:numFmt w:val="bullet"/>
      <w:lvlText w:val=""/>
      <w:lvlJc w:val="left"/>
      <w:pPr>
        <w:tabs>
          <w:tab w:val="num" w:pos="4320"/>
        </w:tabs>
        <w:ind w:left="4320" w:hanging="360"/>
      </w:pPr>
      <w:rPr>
        <w:rFonts w:ascii="Wingdings" w:hAnsi="Wingdings" w:hint="default"/>
      </w:rPr>
    </w:lvl>
    <w:lvl w:ilvl="6" w:tplc="2ABAAAFE" w:tentative="1">
      <w:start w:val="1"/>
      <w:numFmt w:val="bullet"/>
      <w:lvlText w:val=""/>
      <w:lvlJc w:val="left"/>
      <w:pPr>
        <w:tabs>
          <w:tab w:val="num" w:pos="5040"/>
        </w:tabs>
        <w:ind w:left="5040" w:hanging="360"/>
      </w:pPr>
      <w:rPr>
        <w:rFonts w:ascii="Wingdings" w:hAnsi="Wingdings" w:hint="default"/>
      </w:rPr>
    </w:lvl>
    <w:lvl w:ilvl="7" w:tplc="7E88CDE0" w:tentative="1">
      <w:start w:val="1"/>
      <w:numFmt w:val="bullet"/>
      <w:lvlText w:val=""/>
      <w:lvlJc w:val="left"/>
      <w:pPr>
        <w:tabs>
          <w:tab w:val="num" w:pos="5760"/>
        </w:tabs>
        <w:ind w:left="5760" w:hanging="360"/>
      </w:pPr>
      <w:rPr>
        <w:rFonts w:ascii="Wingdings" w:hAnsi="Wingdings" w:hint="default"/>
      </w:rPr>
    </w:lvl>
    <w:lvl w:ilvl="8" w:tplc="8DB845CE" w:tentative="1">
      <w:start w:val="1"/>
      <w:numFmt w:val="bullet"/>
      <w:lvlText w:val=""/>
      <w:lvlJc w:val="left"/>
      <w:pPr>
        <w:tabs>
          <w:tab w:val="num" w:pos="6480"/>
        </w:tabs>
        <w:ind w:left="6480" w:hanging="360"/>
      </w:pPr>
      <w:rPr>
        <w:rFonts w:ascii="Wingdings" w:hAnsi="Wingdings" w:hint="default"/>
      </w:rPr>
    </w:lvl>
  </w:abstractNum>
  <w:abstractNum w:abstractNumId="50">
    <w:nsid w:val="38D61F21"/>
    <w:multiLevelType w:val="hybridMultilevel"/>
    <w:tmpl w:val="BBA66204"/>
    <w:lvl w:ilvl="0" w:tplc="8F4CFB32">
      <w:start w:val="1"/>
      <w:numFmt w:val="bullet"/>
      <w:lvlText w:val="-"/>
      <w:lvlJc w:val="left"/>
      <w:pPr>
        <w:tabs>
          <w:tab w:val="num" w:pos="720"/>
        </w:tabs>
        <w:ind w:left="720" w:hanging="360"/>
      </w:pPr>
      <w:rPr>
        <w:rFonts w:ascii="Times New Roman" w:hAnsi="Times New Roman" w:hint="default"/>
      </w:rPr>
    </w:lvl>
    <w:lvl w:ilvl="1" w:tplc="5D8C56E2" w:tentative="1">
      <w:start w:val="1"/>
      <w:numFmt w:val="bullet"/>
      <w:lvlText w:val="-"/>
      <w:lvlJc w:val="left"/>
      <w:pPr>
        <w:tabs>
          <w:tab w:val="num" w:pos="1440"/>
        </w:tabs>
        <w:ind w:left="1440" w:hanging="360"/>
      </w:pPr>
      <w:rPr>
        <w:rFonts w:ascii="Times New Roman" w:hAnsi="Times New Roman" w:hint="default"/>
      </w:rPr>
    </w:lvl>
    <w:lvl w:ilvl="2" w:tplc="8B48E616" w:tentative="1">
      <w:start w:val="1"/>
      <w:numFmt w:val="bullet"/>
      <w:lvlText w:val="-"/>
      <w:lvlJc w:val="left"/>
      <w:pPr>
        <w:tabs>
          <w:tab w:val="num" w:pos="2160"/>
        </w:tabs>
        <w:ind w:left="2160" w:hanging="360"/>
      </w:pPr>
      <w:rPr>
        <w:rFonts w:ascii="Times New Roman" w:hAnsi="Times New Roman" w:hint="default"/>
      </w:rPr>
    </w:lvl>
    <w:lvl w:ilvl="3" w:tplc="9A66A6F2" w:tentative="1">
      <w:start w:val="1"/>
      <w:numFmt w:val="bullet"/>
      <w:lvlText w:val="-"/>
      <w:lvlJc w:val="left"/>
      <w:pPr>
        <w:tabs>
          <w:tab w:val="num" w:pos="2880"/>
        </w:tabs>
        <w:ind w:left="2880" w:hanging="360"/>
      </w:pPr>
      <w:rPr>
        <w:rFonts w:ascii="Times New Roman" w:hAnsi="Times New Roman" w:hint="default"/>
      </w:rPr>
    </w:lvl>
    <w:lvl w:ilvl="4" w:tplc="39C25026" w:tentative="1">
      <w:start w:val="1"/>
      <w:numFmt w:val="bullet"/>
      <w:lvlText w:val="-"/>
      <w:lvlJc w:val="left"/>
      <w:pPr>
        <w:tabs>
          <w:tab w:val="num" w:pos="3600"/>
        </w:tabs>
        <w:ind w:left="3600" w:hanging="360"/>
      </w:pPr>
      <w:rPr>
        <w:rFonts w:ascii="Times New Roman" w:hAnsi="Times New Roman" w:hint="default"/>
      </w:rPr>
    </w:lvl>
    <w:lvl w:ilvl="5" w:tplc="4D68098A" w:tentative="1">
      <w:start w:val="1"/>
      <w:numFmt w:val="bullet"/>
      <w:lvlText w:val="-"/>
      <w:lvlJc w:val="left"/>
      <w:pPr>
        <w:tabs>
          <w:tab w:val="num" w:pos="4320"/>
        </w:tabs>
        <w:ind w:left="4320" w:hanging="360"/>
      </w:pPr>
      <w:rPr>
        <w:rFonts w:ascii="Times New Roman" w:hAnsi="Times New Roman" w:hint="default"/>
      </w:rPr>
    </w:lvl>
    <w:lvl w:ilvl="6" w:tplc="5B2618E6" w:tentative="1">
      <w:start w:val="1"/>
      <w:numFmt w:val="bullet"/>
      <w:lvlText w:val="-"/>
      <w:lvlJc w:val="left"/>
      <w:pPr>
        <w:tabs>
          <w:tab w:val="num" w:pos="5040"/>
        </w:tabs>
        <w:ind w:left="5040" w:hanging="360"/>
      </w:pPr>
      <w:rPr>
        <w:rFonts w:ascii="Times New Roman" w:hAnsi="Times New Roman" w:hint="default"/>
      </w:rPr>
    </w:lvl>
    <w:lvl w:ilvl="7" w:tplc="B93269FC" w:tentative="1">
      <w:start w:val="1"/>
      <w:numFmt w:val="bullet"/>
      <w:lvlText w:val="-"/>
      <w:lvlJc w:val="left"/>
      <w:pPr>
        <w:tabs>
          <w:tab w:val="num" w:pos="5760"/>
        </w:tabs>
        <w:ind w:left="5760" w:hanging="360"/>
      </w:pPr>
      <w:rPr>
        <w:rFonts w:ascii="Times New Roman" w:hAnsi="Times New Roman" w:hint="default"/>
      </w:rPr>
    </w:lvl>
    <w:lvl w:ilvl="8" w:tplc="6D3AC118" w:tentative="1">
      <w:start w:val="1"/>
      <w:numFmt w:val="bullet"/>
      <w:lvlText w:val="-"/>
      <w:lvlJc w:val="left"/>
      <w:pPr>
        <w:tabs>
          <w:tab w:val="num" w:pos="6480"/>
        </w:tabs>
        <w:ind w:left="6480" w:hanging="360"/>
      </w:pPr>
      <w:rPr>
        <w:rFonts w:ascii="Times New Roman" w:hAnsi="Times New Roman" w:hint="default"/>
      </w:rPr>
    </w:lvl>
  </w:abstractNum>
  <w:abstractNum w:abstractNumId="51">
    <w:nsid w:val="3922000D"/>
    <w:multiLevelType w:val="hybridMultilevel"/>
    <w:tmpl w:val="2F48690A"/>
    <w:lvl w:ilvl="0" w:tplc="0424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2F72D5"/>
    <w:multiLevelType w:val="hybridMultilevel"/>
    <w:tmpl w:val="4A90DFC2"/>
    <w:lvl w:ilvl="0" w:tplc="B950D05A">
      <w:start w:val="1"/>
      <w:numFmt w:val="bullet"/>
      <w:lvlText w:val=""/>
      <w:lvlJc w:val="center"/>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53">
    <w:nsid w:val="39C16044"/>
    <w:multiLevelType w:val="hybridMultilevel"/>
    <w:tmpl w:val="2304BD6E"/>
    <w:lvl w:ilvl="0" w:tplc="6B2CD3DE">
      <w:start w:val="1"/>
      <w:numFmt w:val="bullet"/>
      <w:lvlText w:val="-"/>
      <w:lvlJc w:val="left"/>
      <w:pPr>
        <w:ind w:left="786" w:hanging="360"/>
      </w:pPr>
      <w:rPr>
        <w:rFonts w:ascii="Times New Roman" w:hAnsi="Times New Roman" w:cs="Times New Roman" w:hint="default"/>
      </w:rPr>
    </w:lvl>
    <w:lvl w:ilvl="1" w:tplc="04240003">
      <w:start w:val="1"/>
      <w:numFmt w:val="bullet"/>
      <w:lvlText w:val="o"/>
      <w:lvlJc w:val="left"/>
      <w:pPr>
        <w:ind w:left="786" w:hanging="360"/>
      </w:pPr>
      <w:rPr>
        <w:rFonts w:ascii="Courier New" w:hAnsi="Courier New" w:cs="Courier New" w:hint="default"/>
      </w:rPr>
    </w:lvl>
    <w:lvl w:ilvl="2" w:tplc="6B2CD3DE">
      <w:start w:val="1"/>
      <w:numFmt w:val="bullet"/>
      <w:lvlText w:val="-"/>
      <w:lvlJc w:val="left"/>
      <w:pPr>
        <w:ind w:left="1069" w:hanging="360"/>
      </w:pPr>
      <w:rPr>
        <w:rFonts w:ascii="Times New Roman" w:hAnsi="Times New Roman" w:cs="Times New Roman"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54">
    <w:nsid w:val="39D54E38"/>
    <w:multiLevelType w:val="hybridMultilevel"/>
    <w:tmpl w:val="155827EE"/>
    <w:lvl w:ilvl="0" w:tplc="507E5038">
      <w:start w:val="1"/>
      <w:numFmt w:val="bullet"/>
      <w:lvlText w:val="•"/>
      <w:lvlJc w:val="left"/>
      <w:pPr>
        <w:tabs>
          <w:tab w:val="num" w:pos="720"/>
        </w:tabs>
        <w:ind w:left="720" w:hanging="360"/>
      </w:pPr>
      <w:rPr>
        <w:rFonts w:ascii="Times New Roman" w:hAnsi="Times New Roman" w:hint="default"/>
      </w:rPr>
    </w:lvl>
    <w:lvl w:ilvl="1" w:tplc="ED743C86" w:tentative="1">
      <w:start w:val="1"/>
      <w:numFmt w:val="bullet"/>
      <w:lvlText w:val="•"/>
      <w:lvlJc w:val="left"/>
      <w:pPr>
        <w:tabs>
          <w:tab w:val="num" w:pos="1440"/>
        </w:tabs>
        <w:ind w:left="1440" w:hanging="360"/>
      </w:pPr>
      <w:rPr>
        <w:rFonts w:ascii="Times New Roman" w:hAnsi="Times New Roman" w:hint="default"/>
      </w:rPr>
    </w:lvl>
    <w:lvl w:ilvl="2" w:tplc="62F02F46" w:tentative="1">
      <w:start w:val="1"/>
      <w:numFmt w:val="bullet"/>
      <w:lvlText w:val="•"/>
      <w:lvlJc w:val="left"/>
      <w:pPr>
        <w:tabs>
          <w:tab w:val="num" w:pos="2160"/>
        </w:tabs>
        <w:ind w:left="2160" w:hanging="360"/>
      </w:pPr>
      <w:rPr>
        <w:rFonts w:ascii="Times New Roman" w:hAnsi="Times New Roman" w:hint="default"/>
      </w:rPr>
    </w:lvl>
    <w:lvl w:ilvl="3" w:tplc="DB56304A" w:tentative="1">
      <w:start w:val="1"/>
      <w:numFmt w:val="bullet"/>
      <w:lvlText w:val="•"/>
      <w:lvlJc w:val="left"/>
      <w:pPr>
        <w:tabs>
          <w:tab w:val="num" w:pos="2880"/>
        </w:tabs>
        <w:ind w:left="2880" w:hanging="360"/>
      </w:pPr>
      <w:rPr>
        <w:rFonts w:ascii="Times New Roman" w:hAnsi="Times New Roman" w:hint="default"/>
      </w:rPr>
    </w:lvl>
    <w:lvl w:ilvl="4" w:tplc="081A1700" w:tentative="1">
      <w:start w:val="1"/>
      <w:numFmt w:val="bullet"/>
      <w:lvlText w:val="•"/>
      <w:lvlJc w:val="left"/>
      <w:pPr>
        <w:tabs>
          <w:tab w:val="num" w:pos="3600"/>
        </w:tabs>
        <w:ind w:left="3600" w:hanging="360"/>
      </w:pPr>
      <w:rPr>
        <w:rFonts w:ascii="Times New Roman" w:hAnsi="Times New Roman" w:hint="default"/>
      </w:rPr>
    </w:lvl>
    <w:lvl w:ilvl="5" w:tplc="A2C29E42" w:tentative="1">
      <w:start w:val="1"/>
      <w:numFmt w:val="bullet"/>
      <w:lvlText w:val="•"/>
      <w:lvlJc w:val="left"/>
      <w:pPr>
        <w:tabs>
          <w:tab w:val="num" w:pos="4320"/>
        </w:tabs>
        <w:ind w:left="4320" w:hanging="360"/>
      </w:pPr>
      <w:rPr>
        <w:rFonts w:ascii="Times New Roman" w:hAnsi="Times New Roman" w:hint="default"/>
      </w:rPr>
    </w:lvl>
    <w:lvl w:ilvl="6" w:tplc="E6328BD0" w:tentative="1">
      <w:start w:val="1"/>
      <w:numFmt w:val="bullet"/>
      <w:lvlText w:val="•"/>
      <w:lvlJc w:val="left"/>
      <w:pPr>
        <w:tabs>
          <w:tab w:val="num" w:pos="5040"/>
        </w:tabs>
        <w:ind w:left="5040" w:hanging="360"/>
      </w:pPr>
      <w:rPr>
        <w:rFonts w:ascii="Times New Roman" w:hAnsi="Times New Roman" w:hint="default"/>
      </w:rPr>
    </w:lvl>
    <w:lvl w:ilvl="7" w:tplc="51B4F6AC" w:tentative="1">
      <w:start w:val="1"/>
      <w:numFmt w:val="bullet"/>
      <w:lvlText w:val="•"/>
      <w:lvlJc w:val="left"/>
      <w:pPr>
        <w:tabs>
          <w:tab w:val="num" w:pos="5760"/>
        </w:tabs>
        <w:ind w:left="5760" w:hanging="360"/>
      </w:pPr>
      <w:rPr>
        <w:rFonts w:ascii="Times New Roman" w:hAnsi="Times New Roman" w:hint="default"/>
      </w:rPr>
    </w:lvl>
    <w:lvl w:ilvl="8" w:tplc="D9C4EDB4" w:tentative="1">
      <w:start w:val="1"/>
      <w:numFmt w:val="bullet"/>
      <w:lvlText w:val="•"/>
      <w:lvlJc w:val="left"/>
      <w:pPr>
        <w:tabs>
          <w:tab w:val="num" w:pos="6480"/>
        </w:tabs>
        <w:ind w:left="6480" w:hanging="360"/>
      </w:pPr>
      <w:rPr>
        <w:rFonts w:ascii="Times New Roman" w:hAnsi="Times New Roman" w:hint="default"/>
      </w:rPr>
    </w:lvl>
  </w:abstractNum>
  <w:abstractNum w:abstractNumId="55">
    <w:nsid w:val="3A5476A6"/>
    <w:multiLevelType w:val="hybridMultilevel"/>
    <w:tmpl w:val="2D0CA9B6"/>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nsid w:val="3A6875F7"/>
    <w:multiLevelType w:val="hybridMultilevel"/>
    <w:tmpl w:val="AFB05DBA"/>
    <w:lvl w:ilvl="0" w:tplc="270663E2">
      <w:start w:val="1"/>
      <w:numFmt w:val="bullet"/>
      <w:lvlText w:val="-"/>
      <w:lvlJc w:val="left"/>
      <w:pPr>
        <w:tabs>
          <w:tab w:val="num" w:pos="720"/>
        </w:tabs>
        <w:ind w:left="720" w:hanging="360"/>
      </w:pPr>
      <w:rPr>
        <w:rFonts w:ascii="Times New Roman" w:hAnsi="Times New Roman" w:hint="default"/>
      </w:rPr>
    </w:lvl>
    <w:lvl w:ilvl="1" w:tplc="3D346CAC">
      <w:start w:val="1"/>
      <w:numFmt w:val="bullet"/>
      <w:lvlText w:val="-"/>
      <w:lvlJc w:val="left"/>
      <w:pPr>
        <w:tabs>
          <w:tab w:val="num" w:pos="1440"/>
        </w:tabs>
        <w:ind w:left="1440" w:hanging="360"/>
      </w:pPr>
      <w:rPr>
        <w:rFonts w:ascii="Times New Roman" w:hAnsi="Times New Roman" w:hint="default"/>
      </w:rPr>
    </w:lvl>
    <w:lvl w:ilvl="2" w:tplc="67FA7230" w:tentative="1">
      <w:start w:val="1"/>
      <w:numFmt w:val="bullet"/>
      <w:lvlText w:val="-"/>
      <w:lvlJc w:val="left"/>
      <w:pPr>
        <w:tabs>
          <w:tab w:val="num" w:pos="2160"/>
        </w:tabs>
        <w:ind w:left="2160" w:hanging="360"/>
      </w:pPr>
      <w:rPr>
        <w:rFonts w:ascii="Times New Roman" w:hAnsi="Times New Roman" w:hint="default"/>
      </w:rPr>
    </w:lvl>
    <w:lvl w:ilvl="3" w:tplc="36C6C7CE" w:tentative="1">
      <w:start w:val="1"/>
      <w:numFmt w:val="bullet"/>
      <w:lvlText w:val="-"/>
      <w:lvlJc w:val="left"/>
      <w:pPr>
        <w:tabs>
          <w:tab w:val="num" w:pos="2880"/>
        </w:tabs>
        <w:ind w:left="2880" w:hanging="360"/>
      </w:pPr>
      <w:rPr>
        <w:rFonts w:ascii="Times New Roman" w:hAnsi="Times New Roman" w:hint="default"/>
      </w:rPr>
    </w:lvl>
    <w:lvl w:ilvl="4" w:tplc="A6F8EB40" w:tentative="1">
      <w:start w:val="1"/>
      <w:numFmt w:val="bullet"/>
      <w:lvlText w:val="-"/>
      <w:lvlJc w:val="left"/>
      <w:pPr>
        <w:tabs>
          <w:tab w:val="num" w:pos="3600"/>
        </w:tabs>
        <w:ind w:left="3600" w:hanging="360"/>
      </w:pPr>
      <w:rPr>
        <w:rFonts w:ascii="Times New Roman" w:hAnsi="Times New Roman" w:hint="default"/>
      </w:rPr>
    </w:lvl>
    <w:lvl w:ilvl="5" w:tplc="A83CA908" w:tentative="1">
      <w:start w:val="1"/>
      <w:numFmt w:val="bullet"/>
      <w:lvlText w:val="-"/>
      <w:lvlJc w:val="left"/>
      <w:pPr>
        <w:tabs>
          <w:tab w:val="num" w:pos="4320"/>
        </w:tabs>
        <w:ind w:left="4320" w:hanging="360"/>
      </w:pPr>
      <w:rPr>
        <w:rFonts w:ascii="Times New Roman" w:hAnsi="Times New Roman" w:hint="default"/>
      </w:rPr>
    </w:lvl>
    <w:lvl w:ilvl="6" w:tplc="14FA1E04" w:tentative="1">
      <w:start w:val="1"/>
      <w:numFmt w:val="bullet"/>
      <w:lvlText w:val="-"/>
      <w:lvlJc w:val="left"/>
      <w:pPr>
        <w:tabs>
          <w:tab w:val="num" w:pos="5040"/>
        </w:tabs>
        <w:ind w:left="5040" w:hanging="360"/>
      </w:pPr>
      <w:rPr>
        <w:rFonts w:ascii="Times New Roman" w:hAnsi="Times New Roman" w:hint="default"/>
      </w:rPr>
    </w:lvl>
    <w:lvl w:ilvl="7" w:tplc="CB2E479E" w:tentative="1">
      <w:start w:val="1"/>
      <w:numFmt w:val="bullet"/>
      <w:lvlText w:val="-"/>
      <w:lvlJc w:val="left"/>
      <w:pPr>
        <w:tabs>
          <w:tab w:val="num" w:pos="5760"/>
        </w:tabs>
        <w:ind w:left="5760" w:hanging="360"/>
      </w:pPr>
      <w:rPr>
        <w:rFonts w:ascii="Times New Roman" w:hAnsi="Times New Roman" w:hint="default"/>
      </w:rPr>
    </w:lvl>
    <w:lvl w:ilvl="8" w:tplc="F858F7D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A981B73"/>
    <w:multiLevelType w:val="hybridMultilevel"/>
    <w:tmpl w:val="7FE88CF4"/>
    <w:lvl w:ilvl="0" w:tplc="6B2CD3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3BA03155"/>
    <w:multiLevelType w:val="hybridMultilevel"/>
    <w:tmpl w:val="797AAFB4"/>
    <w:lvl w:ilvl="0" w:tplc="F7725E1A">
      <w:start w:val="1"/>
      <w:numFmt w:val="bullet"/>
      <w:lvlText w:val="•"/>
      <w:lvlJc w:val="left"/>
      <w:pPr>
        <w:tabs>
          <w:tab w:val="num" w:pos="502"/>
        </w:tabs>
        <w:ind w:left="502" w:hanging="360"/>
      </w:pPr>
      <w:rPr>
        <w:rFonts w:ascii="Times New Roman" w:hAnsi="Times New Roman" w:hint="default"/>
      </w:rPr>
    </w:lvl>
    <w:lvl w:ilvl="1" w:tplc="8C0E7C02" w:tentative="1">
      <w:start w:val="1"/>
      <w:numFmt w:val="bullet"/>
      <w:lvlText w:val="•"/>
      <w:lvlJc w:val="left"/>
      <w:pPr>
        <w:tabs>
          <w:tab w:val="num" w:pos="1222"/>
        </w:tabs>
        <w:ind w:left="1222" w:hanging="360"/>
      </w:pPr>
      <w:rPr>
        <w:rFonts w:ascii="Times New Roman" w:hAnsi="Times New Roman" w:hint="default"/>
      </w:rPr>
    </w:lvl>
    <w:lvl w:ilvl="2" w:tplc="C6A082CE" w:tentative="1">
      <w:start w:val="1"/>
      <w:numFmt w:val="bullet"/>
      <w:lvlText w:val="•"/>
      <w:lvlJc w:val="left"/>
      <w:pPr>
        <w:tabs>
          <w:tab w:val="num" w:pos="1942"/>
        </w:tabs>
        <w:ind w:left="1942" w:hanging="360"/>
      </w:pPr>
      <w:rPr>
        <w:rFonts w:ascii="Times New Roman" w:hAnsi="Times New Roman" w:hint="default"/>
      </w:rPr>
    </w:lvl>
    <w:lvl w:ilvl="3" w:tplc="8BACC13A" w:tentative="1">
      <w:start w:val="1"/>
      <w:numFmt w:val="bullet"/>
      <w:lvlText w:val="•"/>
      <w:lvlJc w:val="left"/>
      <w:pPr>
        <w:tabs>
          <w:tab w:val="num" w:pos="2662"/>
        </w:tabs>
        <w:ind w:left="2662" w:hanging="360"/>
      </w:pPr>
      <w:rPr>
        <w:rFonts w:ascii="Times New Roman" w:hAnsi="Times New Roman" w:hint="default"/>
      </w:rPr>
    </w:lvl>
    <w:lvl w:ilvl="4" w:tplc="703C0CEA" w:tentative="1">
      <w:start w:val="1"/>
      <w:numFmt w:val="bullet"/>
      <w:lvlText w:val="•"/>
      <w:lvlJc w:val="left"/>
      <w:pPr>
        <w:tabs>
          <w:tab w:val="num" w:pos="3382"/>
        </w:tabs>
        <w:ind w:left="3382" w:hanging="360"/>
      </w:pPr>
      <w:rPr>
        <w:rFonts w:ascii="Times New Roman" w:hAnsi="Times New Roman" w:hint="default"/>
      </w:rPr>
    </w:lvl>
    <w:lvl w:ilvl="5" w:tplc="DA9070A2" w:tentative="1">
      <w:start w:val="1"/>
      <w:numFmt w:val="bullet"/>
      <w:lvlText w:val="•"/>
      <w:lvlJc w:val="left"/>
      <w:pPr>
        <w:tabs>
          <w:tab w:val="num" w:pos="4102"/>
        </w:tabs>
        <w:ind w:left="4102" w:hanging="360"/>
      </w:pPr>
      <w:rPr>
        <w:rFonts w:ascii="Times New Roman" w:hAnsi="Times New Roman" w:hint="default"/>
      </w:rPr>
    </w:lvl>
    <w:lvl w:ilvl="6" w:tplc="5D90DF34" w:tentative="1">
      <w:start w:val="1"/>
      <w:numFmt w:val="bullet"/>
      <w:lvlText w:val="•"/>
      <w:lvlJc w:val="left"/>
      <w:pPr>
        <w:tabs>
          <w:tab w:val="num" w:pos="4822"/>
        </w:tabs>
        <w:ind w:left="4822" w:hanging="360"/>
      </w:pPr>
      <w:rPr>
        <w:rFonts w:ascii="Times New Roman" w:hAnsi="Times New Roman" w:hint="default"/>
      </w:rPr>
    </w:lvl>
    <w:lvl w:ilvl="7" w:tplc="650A9A72" w:tentative="1">
      <w:start w:val="1"/>
      <w:numFmt w:val="bullet"/>
      <w:lvlText w:val="•"/>
      <w:lvlJc w:val="left"/>
      <w:pPr>
        <w:tabs>
          <w:tab w:val="num" w:pos="5542"/>
        </w:tabs>
        <w:ind w:left="5542" w:hanging="360"/>
      </w:pPr>
      <w:rPr>
        <w:rFonts w:ascii="Times New Roman" w:hAnsi="Times New Roman" w:hint="default"/>
      </w:rPr>
    </w:lvl>
    <w:lvl w:ilvl="8" w:tplc="A7D66E34" w:tentative="1">
      <w:start w:val="1"/>
      <w:numFmt w:val="bullet"/>
      <w:lvlText w:val="•"/>
      <w:lvlJc w:val="left"/>
      <w:pPr>
        <w:tabs>
          <w:tab w:val="num" w:pos="6262"/>
        </w:tabs>
        <w:ind w:left="6262" w:hanging="360"/>
      </w:pPr>
      <w:rPr>
        <w:rFonts w:ascii="Times New Roman" w:hAnsi="Times New Roman" w:hint="default"/>
      </w:rPr>
    </w:lvl>
  </w:abstractNum>
  <w:abstractNum w:abstractNumId="59">
    <w:nsid w:val="3BE16444"/>
    <w:multiLevelType w:val="hybridMultilevel"/>
    <w:tmpl w:val="C24A167A"/>
    <w:lvl w:ilvl="0" w:tplc="15FE385E">
      <w:start w:val="1"/>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BDC426E" w:tentative="1">
      <w:start w:val="1"/>
      <w:numFmt w:val="bullet"/>
      <w:lvlText w:val=""/>
      <w:lvlJc w:val="left"/>
      <w:pPr>
        <w:tabs>
          <w:tab w:val="num" w:pos="2160"/>
        </w:tabs>
        <w:ind w:left="2160" w:hanging="360"/>
      </w:pPr>
      <w:rPr>
        <w:rFonts w:ascii="Wingdings" w:hAnsi="Wingdings" w:hint="default"/>
      </w:rPr>
    </w:lvl>
    <w:lvl w:ilvl="3" w:tplc="C6DC7E6E" w:tentative="1">
      <w:start w:val="1"/>
      <w:numFmt w:val="bullet"/>
      <w:lvlText w:val=""/>
      <w:lvlJc w:val="left"/>
      <w:pPr>
        <w:tabs>
          <w:tab w:val="num" w:pos="2880"/>
        </w:tabs>
        <w:ind w:left="2880" w:hanging="360"/>
      </w:pPr>
      <w:rPr>
        <w:rFonts w:ascii="Wingdings" w:hAnsi="Wingdings" w:hint="default"/>
      </w:rPr>
    </w:lvl>
    <w:lvl w:ilvl="4" w:tplc="E0686F48" w:tentative="1">
      <w:start w:val="1"/>
      <w:numFmt w:val="bullet"/>
      <w:lvlText w:val=""/>
      <w:lvlJc w:val="left"/>
      <w:pPr>
        <w:tabs>
          <w:tab w:val="num" w:pos="3600"/>
        </w:tabs>
        <w:ind w:left="3600" w:hanging="360"/>
      </w:pPr>
      <w:rPr>
        <w:rFonts w:ascii="Wingdings" w:hAnsi="Wingdings" w:hint="default"/>
      </w:rPr>
    </w:lvl>
    <w:lvl w:ilvl="5" w:tplc="7F9C294C" w:tentative="1">
      <w:start w:val="1"/>
      <w:numFmt w:val="bullet"/>
      <w:lvlText w:val=""/>
      <w:lvlJc w:val="left"/>
      <w:pPr>
        <w:tabs>
          <w:tab w:val="num" w:pos="4320"/>
        </w:tabs>
        <w:ind w:left="4320" w:hanging="360"/>
      </w:pPr>
      <w:rPr>
        <w:rFonts w:ascii="Wingdings" w:hAnsi="Wingdings" w:hint="default"/>
      </w:rPr>
    </w:lvl>
    <w:lvl w:ilvl="6" w:tplc="D54A0A96" w:tentative="1">
      <w:start w:val="1"/>
      <w:numFmt w:val="bullet"/>
      <w:lvlText w:val=""/>
      <w:lvlJc w:val="left"/>
      <w:pPr>
        <w:tabs>
          <w:tab w:val="num" w:pos="5040"/>
        </w:tabs>
        <w:ind w:left="5040" w:hanging="360"/>
      </w:pPr>
      <w:rPr>
        <w:rFonts w:ascii="Wingdings" w:hAnsi="Wingdings" w:hint="default"/>
      </w:rPr>
    </w:lvl>
    <w:lvl w:ilvl="7" w:tplc="6994C244" w:tentative="1">
      <w:start w:val="1"/>
      <w:numFmt w:val="bullet"/>
      <w:lvlText w:val=""/>
      <w:lvlJc w:val="left"/>
      <w:pPr>
        <w:tabs>
          <w:tab w:val="num" w:pos="5760"/>
        </w:tabs>
        <w:ind w:left="5760" w:hanging="360"/>
      </w:pPr>
      <w:rPr>
        <w:rFonts w:ascii="Wingdings" w:hAnsi="Wingdings" w:hint="default"/>
      </w:rPr>
    </w:lvl>
    <w:lvl w:ilvl="8" w:tplc="4F888C6E" w:tentative="1">
      <w:start w:val="1"/>
      <w:numFmt w:val="bullet"/>
      <w:lvlText w:val=""/>
      <w:lvlJc w:val="left"/>
      <w:pPr>
        <w:tabs>
          <w:tab w:val="num" w:pos="6480"/>
        </w:tabs>
        <w:ind w:left="6480" w:hanging="360"/>
      </w:pPr>
      <w:rPr>
        <w:rFonts w:ascii="Wingdings" w:hAnsi="Wingdings" w:hint="default"/>
      </w:rPr>
    </w:lvl>
  </w:abstractNum>
  <w:abstractNum w:abstractNumId="60">
    <w:nsid w:val="3C7754A8"/>
    <w:multiLevelType w:val="hybridMultilevel"/>
    <w:tmpl w:val="0F48AAAE"/>
    <w:lvl w:ilvl="0" w:tplc="CA7688E4">
      <w:start w:val="1"/>
      <w:numFmt w:val="bullet"/>
      <w:lvlText w:val="•"/>
      <w:lvlJc w:val="left"/>
      <w:pPr>
        <w:tabs>
          <w:tab w:val="num" w:pos="720"/>
        </w:tabs>
        <w:ind w:left="720" w:hanging="360"/>
      </w:pPr>
      <w:rPr>
        <w:rFonts w:ascii="Times New Roman" w:hAnsi="Times New Roman" w:hint="default"/>
      </w:rPr>
    </w:lvl>
    <w:lvl w:ilvl="1" w:tplc="15FE385E">
      <w:start w:val="1"/>
      <w:numFmt w:val="bullet"/>
      <w:lvlText w:val="•"/>
      <w:lvlJc w:val="left"/>
      <w:pPr>
        <w:tabs>
          <w:tab w:val="num" w:pos="360"/>
        </w:tabs>
        <w:ind w:left="360" w:hanging="360"/>
      </w:pPr>
      <w:rPr>
        <w:rFonts w:ascii="Times New Roman" w:hAnsi="Times New Roman" w:hint="default"/>
      </w:rPr>
    </w:lvl>
    <w:lvl w:ilvl="2" w:tplc="04240003">
      <w:start w:val="1"/>
      <w:numFmt w:val="bullet"/>
      <w:lvlText w:val="o"/>
      <w:lvlJc w:val="left"/>
      <w:pPr>
        <w:tabs>
          <w:tab w:val="num" w:pos="927"/>
        </w:tabs>
        <w:ind w:left="927" w:hanging="360"/>
      </w:pPr>
      <w:rPr>
        <w:rFonts w:ascii="Courier New" w:hAnsi="Courier New" w:cs="Courier New" w:hint="default"/>
      </w:rPr>
    </w:lvl>
    <w:lvl w:ilvl="3" w:tplc="E0C2F1A2">
      <w:start w:val="1"/>
      <w:numFmt w:val="bullet"/>
      <w:lvlText w:val="•"/>
      <w:lvlJc w:val="left"/>
      <w:pPr>
        <w:tabs>
          <w:tab w:val="num" w:pos="1778"/>
        </w:tabs>
        <w:ind w:left="1778" w:hanging="360"/>
      </w:pPr>
      <w:rPr>
        <w:rFonts w:ascii="Times New Roman" w:hAnsi="Times New Roman" w:hint="default"/>
      </w:rPr>
    </w:lvl>
    <w:lvl w:ilvl="4" w:tplc="799E3DAE" w:tentative="1">
      <w:start w:val="1"/>
      <w:numFmt w:val="bullet"/>
      <w:lvlText w:val="•"/>
      <w:lvlJc w:val="left"/>
      <w:pPr>
        <w:tabs>
          <w:tab w:val="num" w:pos="3600"/>
        </w:tabs>
        <w:ind w:left="3600" w:hanging="360"/>
      </w:pPr>
      <w:rPr>
        <w:rFonts w:ascii="Times New Roman" w:hAnsi="Times New Roman" w:hint="default"/>
      </w:rPr>
    </w:lvl>
    <w:lvl w:ilvl="5" w:tplc="CD4A221C" w:tentative="1">
      <w:start w:val="1"/>
      <w:numFmt w:val="bullet"/>
      <w:lvlText w:val="•"/>
      <w:lvlJc w:val="left"/>
      <w:pPr>
        <w:tabs>
          <w:tab w:val="num" w:pos="4320"/>
        </w:tabs>
        <w:ind w:left="4320" w:hanging="360"/>
      </w:pPr>
      <w:rPr>
        <w:rFonts w:ascii="Times New Roman" w:hAnsi="Times New Roman" w:hint="default"/>
      </w:rPr>
    </w:lvl>
    <w:lvl w:ilvl="6" w:tplc="0B262342" w:tentative="1">
      <w:start w:val="1"/>
      <w:numFmt w:val="bullet"/>
      <w:lvlText w:val="•"/>
      <w:lvlJc w:val="left"/>
      <w:pPr>
        <w:tabs>
          <w:tab w:val="num" w:pos="5040"/>
        </w:tabs>
        <w:ind w:left="5040" w:hanging="360"/>
      </w:pPr>
      <w:rPr>
        <w:rFonts w:ascii="Times New Roman" w:hAnsi="Times New Roman" w:hint="default"/>
      </w:rPr>
    </w:lvl>
    <w:lvl w:ilvl="7" w:tplc="FAF2DA7C" w:tentative="1">
      <w:start w:val="1"/>
      <w:numFmt w:val="bullet"/>
      <w:lvlText w:val="•"/>
      <w:lvlJc w:val="left"/>
      <w:pPr>
        <w:tabs>
          <w:tab w:val="num" w:pos="5760"/>
        </w:tabs>
        <w:ind w:left="5760" w:hanging="360"/>
      </w:pPr>
      <w:rPr>
        <w:rFonts w:ascii="Times New Roman" w:hAnsi="Times New Roman" w:hint="default"/>
      </w:rPr>
    </w:lvl>
    <w:lvl w:ilvl="8" w:tplc="44086B1A"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C9D08D8"/>
    <w:multiLevelType w:val="hybridMultilevel"/>
    <w:tmpl w:val="117C173C"/>
    <w:lvl w:ilvl="0" w:tplc="D75A4A46">
      <w:start w:val="1"/>
      <w:numFmt w:val="bullet"/>
      <w:lvlText w:val="-"/>
      <w:lvlJc w:val="left"/>
      <w:pPr>
        <w:tabs>
          <w:tab w:val="num" w:pos="360"/>
        </w:tabs>
        <w:ind w:left="360" w:hanging="360"/>
      </w:pPr>
      <w:rPr>
        <w:rFonts w:ascii="Times New Roman" w:hAnsi="Times New Roman" w:hint="default"/>
      </w:rPr>
    </w:lvl>
    <w:lvl w:ilvl="1" w:tplc="B6AC9DBA" w:tentative="1">
      <w:start w:val="1"/>
      <w:numFmt w:val="bullet"/>
      <w:lvlText w:val="-"/>
      <w:lvlJc w:val="left"/>
      <w:pPr>
        <w:tabs>
          <w:tab w:val="num" w:pos="1080"/>
        </w:tabs>
        <w:ind w:left="1080" w:hanging="360"/>
      </w:pPr>
      <w:rPr>
        <w:rFonts w:ascii="Times New Roman" w:hAnsi="Times New Roman" w:hint="default"/>
      </w:rPr>
    </w:lvl>
    <w:lvl w:ilvl="2" w:tplc="6AAA7C58" w:tentative="1">
      <w:start w:val="1"/>
      <w:numFmt w:val="bullet"/>
      <w:lvlText w:val="-"/>
      <w:lvlJc w:val="left"/>
      <w:pPr>
        <w:tabs>
          <w:tab w:val="num" w:pos="1800"/>
        </w:tabs>
        <w:ind w:left="1800" w:hanging="360"/>
      </w:pPr>
      <w:rPr>
        <w:rFonts w:ascii="Times New Roman" w:hAnsi="Times New Roman" w:hint="default"/>
      </w:rPr>
    </w:lvl>
    <w:lvl w:ilvl="3" w:tplc="B97AEC5A" w:tentative="1">
      <w:start w:val="1"/>
      <w:numFmt w:val="bullet"/>
      <w:lvlText w:val="-"/>
      <w:lvlJc w:val="left"/>
      <w:pPr>
        <w:tabs>
          <w:tab w:val="num" w:pos="2520"/>
        </w:tabs>
        <w:ind w:left="2520" w:hanging="360"/>
      </w:pPr>
      <w:rPr>
        <w:rFonts w:ascii="Times New Roman" w:hAnsi="Times New Roman" w:hint="default"/>
      </w:rPr>
    </w:lvl>
    <w:lvl w:ilvl="4" w:tplc="CD88729C" w:tentative="1">
      <w:start w:val="1"/>
      <w:numFmt w:val="bullet"/>
      <w:lvlText w:val="-"/>
      <w:lvlJc w:val="left"/>
      <w:pPr>
        <w:tabs>
          <w:tab w:val="num" w:pos="3240"/>
        </w:tabs>
        <w:ind w:left="3240" w:hanging="360"/>
      </w:pPr>
      <w:rPr>
        <w:rFonts w:ascii="Times New Roman" w:hAnsi="Times New Roman" w:hint="default"/>
      </w:rPr>
    </w:lvl>
    <w:lvl w:ilvl="5" w:tplc="5FACC4FE" w:tentative="1">
      <w:start w:val="1"/>
      <w:numFmt w:val="bullet"/>
      <w:lvlText w:val="-"/>
      <w:lvlJc w:val="left"/>
      <w:pPr>
        <w:tabs>
          <w:tab w:val="num" w:pos="3960"/>
        </w:tabs>
        <w:ind w:left="3960" w:hanging="360"/>
      </w:pPr>
      <w:rPr>
        <w:rFonts w:ascii="Times New Roman" w:hAnsi="Times New Roman" w:hint="default"/>
      </w:rPr>
    </w:lvl>
    <w:lvl w:ilvl="6" w:tplc="0180DAF8" w:tentative="1">
      <w:start w:val="1"/>
      <w:numFmt w:val="bullet"/>
      <w:lvlText w:val="-"/>
      <w:lvlJc w:val="left"/>
      <w:pPr>
        <w:tabs>
          <w:tab w:val="num" w:pos="4680"/>
        </w:tabs>
        <w:ind w:left="4680" w:hanging="360"/>
      </w:pPr>
      <w:rPr>
        <w:rFonts w:ascii="Times New Roman" w:hAnsi="Times New Roman" w:hint="default"/>
      </w:rPr>
    </w:lvl>
    <w:lvl w:ilvl="7" w:tplc="F9EC66A0" w:tentative="1">
      <w:start w:val="1"/>
      <w:numFmt w:val="bullet"/>
      <w:lvlText w:val="-"/>
      <w:lvlJc w:val="left"/>
      <w:pPr>
        <w:tabs>
          <w:tab w:val="num" w:pos="5400"/>
        </w:tabs>
        <w:ind w:left="5400" w:hanging="360"/>
      </w:pPr>
      <w:rPr>
        <w:rFonts w:ascii="Times New Roman" w:hAnsi="Times New Roman" w:hint="default"/>
      </w:rPr>
    </w:lvl>
    <w:lvl w:ilvl="8" w:tplc="A8568CEC" w:tentative="1">
      <w:start w:val="1"/>
      <w:numFmt w:val="bullet"/>
      <w:lvlText w:val="-"/>
      <w:lvlJc w:val="left"/>
      <w:pPr>
        <w:tabs>
          <w:tab w:val="num" w:pos="6120"/>
        </w:tabs>
        <w:ind w:left="6120" w:hanging="360"/>
      </w:pPr>
      <w:rPr>
        <w:rFonts w:ascii="Times New Roman" w:hAnsi="Times New Roman" w:hint="default"/>
      </w:rPr>
    </w:lvl>
  </w:abstractNum>
  <w:abstractNum w:abstractNumId="62">
    <w:nsid w:val="3CD903AD"/>
    <w:multiLevelType w:val="hybridMultilevel"/>
    <w:tmpl w:val="86E2266A"/>
    <w:lvl w:ilvl="0" w:tplc="F3D49662">
      <w:start w:val="1"/>
      <w:numFmt w:val="bullet"/>
      <w:lvlText w:val=""/>
      <w:lvlJc w:val="left"/>
      <w:pPr>
        <w:tabs>
          <w:tab w:val="num" w:pos="720"/>
        </w:tabs>
        <w:ind w:left="720" w:hanging="360"/>
      </w:pPr>
      <w:rPr>
        <w:rFonts w:ascii="Wingdings" w:hAnsi="Wingdings" w:hint="default"/>
      </w:rPr>
    </w:lvl>
    <w:lvl w:ilvl="1" w:tplc="DD268AB0" w:tentative="1">
      <w:start w:val="1"/>
      <w:numFmt w:val="bullet"/>
      <w:lvlText w:val=""/>
      <w:lvlJc w:val="left"/>
      <w:pPr>
        <w:tabs>
          <w:tab w:val="num" w:pos="1440"/>
        </w:tabs>
        <w:ind w:left="1440" w:hanging="360"/>
      </w:pPr>
      <w:rPr>
        <w:rFonts w:ascii="Wingdings" w:hAnsi="Wingdings" w:hint="default"/>
      </w:rPr>
    </w:lvl>
    <w:lvl w:ilvl="2" w:tplc="0472DCC6" w:tentative="1">
      <w:start w:val="1"/>
      <w:numFmt w:val="bullet"/>
      <w:lvlText w:val=""/>
      <w:lvlJc w:val="left"/>
      <w:pPr>
        <w:tabs>
          <w:tab w:val="num" w:pos="2160"/>
        </w:tabs>
        <w:ind w:left="2160" w:hanging="360"/>
      </w:pPr>
      <w:rPr>
        <w:rFonts w:ascii="Wingdings" w:hAnsi="Wingdings" w:hint="default"/>
      </w:rPr>
    </w:lvl>
    <w:lvl w:ilvl="3" w:tplc="2BA83DEA" w:tentative="1">
      <w:start w:val="1"/>
      <w:numFmt w:val="bullet"/>
      <w:lvlText w:val=""/>
      <w:lvlJc w:val="left"/>
      <w:pPr>
        <w:tabs>
          <w:tab w:val="num" w:pos="2880"/>
        </w:tabs>
        <w:ind w:left="2880" w:hanging="360"/>
      </w:pPr>
      <w:rPr>
        <w:rFonts w:ascii="Wingdings" w:hAnsi="Wingdings" w:hint="default"/>
      </w:rPr>
    </w:lvl>
    <w:lvl w:ilvl="4" w:tplc="8596665C" w:tentative="1">
      <w:start w:val="1"/>
      <w:numFmt w:val="bullet"/>
      <w:lvlText w:val=""/>
      <w:lvlJc w:val="left"/>
      <w:pPr>
        <w:tabs>
          <w:tab w:val="num" w:pos="3600"/>
        </w:tabs>
        <w:ind w:left="3600" w:hanging="360"/>
      </w:pPr>
      <w:rPr>
        <w:rFonts w:ascii="Wingdings" w:hAnsi="Wingdings" w:hint="default"/>
      </w:rPr>
    </w:lvl>
    <w:lvl w:ilvl="5" w:tplc="43FC8A30" w:tentative="1">
      <w:start w:val="1"/>
      <w:numFmt w:val="bullet"/>
      <w:lvlText w:val=""/>
      <w:lvlJc w:val="left"/>
      <w:pPr>
        <w:tabs>
          <w:tab w:val="num" w:pos="4320"/>
        </w:tabs>
        <w:ind w:left="4320" w:hanging="360"/>
      </w:pPr>
      <w:rPr>
        <w:rFonts w:ascii="Wingdings" w:hAnsi="Wingdings" w:hint="default"/>
      </w:rPr>
    </w:lvl>
    <w:lvl w:ilvl="6" w:tplc="EBBC3082" w:tentative="1">
      <w:start w:val="1"/>
      <w:numFmt w:val="bullet"/>
      <w:lvlText w:val=""/>
      <w:lvlJc w:val="left"/>
      <w:pPr>
        <w:tabs>
          <w:tab w:val="num" w:pos="5040"/>
        </w:tabs>
        <w:ind w:left="5040" w:hanging="360"/>
      </w:pPr>
      <w:rPr>
        <w:rFonts w:ascii="Wingdings" w:hAnsi="Wingdings" w:hint="default"/>
      </w:rPr>
    </w:lvl>
    <w:lvl w:ilvl="7" w:tplc="57469EA2" w:tentative="1">
      <w:start w:val="1"/>
      <w:numFmt w:val="bullet"/>
      <w:lvlText w:val=""/>
      <w:lvlJc w:val="left"/>
      <w:pPr>
        <w:tabs>
          <w:tab w:val="num" w:pos="5760"/>
        </w:tabs>
        <w:ind w:left="5760" w:hanging="360"/>
      </w:pPr>
      <w:rPr>
        <w:rFonts w:ascii="Wingdings" w:hAnsi="Wingdings" w:hint="default"/>
      </w:rPr>
    </w:lvl>
    <w:lvl w:ilvl="8" w:tplc="3484308A" w:tentative="1">
      <w:start w:val="1"/>
      <w:numFmt w:val="bullet"/>
      <w:lvlText w:val=""/>
      <w:lvlJc w:val="left"/>
      <w:pPr>
        <w:tabs>
          <w:tab w:val="num" w:pos="6480"/>
        </w:tabs>
        <w:ind w:left="6480" w:hanging="360"/>
      </w:pPr>
      <w:rPr>
        <w:rFonts w:ascii="Wingdings" w:hAnsi="Wingdings" w:hint="default"/>
      </w:rPr>
    </w:lvl>
  </w:abstractNum>
  <w:abstractNum w:abstractNumId="63">
    <w:nsid w:val="3F7C26F9"/>
    <w:multiLevelType w:val="hybridMultilevel"/>
    <w:tmpl w:val="D704597C"/>
    <w:lvl w:ilvl="0" w:tplc="46C2FA2A">
      <w:start w:val="1"/>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644"/>
        </w:tabs>
        <w:ind w:left="644" w:hanging="360"/>
      </w:pPr>
      <w:rPr>
        <w:rFonts w:ascii="Courier New" w:hAnsi="Courier New" w:cs="Courier New" w:hint="default"/>
      </w:rPr>
    </w:lvl>
    <w:lvl w:ilvl="2" w:tplc="6B2CD3DE">
      <w:start w:val="1"/>
      <w:numFmt w:val="bullet"/>
      <w:lvlText w:val="-"/>
      <w:lvlJc w:val="left"/>
      <w:pPr>
        <w:tabs>
          <w:tab w:val="num" w:pos="1211"/>
        </w:tabs>
        <w:ind w:left="1211" w:hanging="360"/>
      </w:pPr>
      <w:rPr>
        <w:rFonts w:ascii="Times New Roman" w:hAnsi="Times New Roman" w:cs="Times New Roman" w:hint="default"/>
      </w:rPr>
    </w:lvl>
    <w:lvl w:ilvl="3" w:tplc="0568EAA2" w:tentative="1">
      <w:start w:val="1"/>
      <w:numFmt w:val="bullet"/>
      <w:lvlText w:val="•"/>
      <w:lvlJc w:val="left"/>
      <w:pPr>
        <w:tabs>
          <w:tab w:val="num" w:pos="2880"/>
        </w:tabs>
        <w:ind w:left="2880" w:hanging="360"/>
      </w:pPr>
      <w:rPr>
        <w:rFonts w:ascii="Times New Roman" w:hAnsi="Times New Roman" w:hint="default"/>
      </w:rPr>
    </w:lvl>
    <w:lvl w:ilvl="4" w:tplc="DF9E6986" w:tentative="1">
      <w:start w:val="1"/>
      <w:numFmt w:val="bullet"/>
      <w:lvlText w:val="•"/>
      <w:lvlJc w:val="left"/>
      <w:pPr>
        <w:tabs>
          <w:tab w:val="num" w:pos="3600"/>
        </w:tabs>
        <w:ind w:left="3600" w:hanging="360"/>
      </w:pPr>
      <w:rPr>
        <w:rFonts w:ascii="Times New Roman" w:hAnsi="Times New Roman" w:hint="default"/>
      </w:rPr>
    </w:lvl>
    <w:lvl w:ilvl="5" w:tplc="974EFF4E" w:tentative="1">
      <w:start w:val="1"/>
      <w:numFmt w:val="bullet"/>
      <w:lvlText w:val="•"/>
      <w:lvlJc w:val="left"/>
      <w:pPr>
        <w:tabs>
          <w:tab w:val="num" w:pos="4320"/>
        </w:tabs>
        <w:ind w:left="4320" w:hanging="360"/>
      </w:pPr>
      <w:rPr>
        <w:rFonts w:ascii="Times New Roman" w:hAnsi="Times New Roman" w:hint="default"/>
      </w:rPr>
    </w:lvl>
    <w:lvl w:ilvl="6" w:tplc="08D8A03A" w:tentative="1">
      <w:start w:val="1"/>
      <w:numFmt w:val="bullet"/>
      <w:lvlText w:val="•"/>
      <w:lvlJc w:val="left"/>
      <w:pPr>
        <w:tabs>
          <w:tab w:val="num" w:pos="5040"/>
        </w:tabs>
        <w:ind w:left="5040" w:hanging="360"/>
      </w:pPr>
      <w:rPr>
        <w:rFonts w:ascii="Times New Roman" w:hAnsi="Times New Roman" w:hint="default"/>
      </w:rPr>
    </w:lvl>
    <w:lvl w:ilvl="7" w:tplc="6952C85A" w:tentative="1">
      <w:start w:val="1"/>
      <w:numFmt w:val="bullet"/>
      <w:lvlText w:val="•"/>
      <w:lvlJc w:val="left"/>
      <w:pPr>
        <w:tabs>
          <w:tab w:val="num" w:pos="5760"/>
        </w:tabs>
        <w:ind w:left="5760" w:hanging="360"/>
      </w:pPr>
      <w:rPr>
        <w:rFonts w:ascii="Times New Roman" w:hAnsi="Times New Roman" w:hint="default"/>
      </w:rPr>
    </w:lvl>
    <w:lvl w:ilvl="8" w:tplc="BB86A4BA" w:tentative="1">
      <w:start w:val="1"/>
      <w:numFmt w:val="bullet"/>
      <w:lvlText w:val="•"/>
      <w:lvlJc w:val="left"/>
      <w:pPr>
        <w:tabs>
          <w:tab w:val="num" w:pos="6480"/>
        </w:tabs>
        <w:ind w:left="6480" w:hanging="360"/>
      </w:pPr>
      <w:rPr>
        <w:rFonts w:ascii="Times New Roman" w:hAnsi="Times New Roman" w:hint="default"/>
      </w:rPr>
    </w:lvl>
  </w:abstractNum>
  <w:abstractNum w:abstractNumId="64">
    <w:nsid w:val="41DB1EFD"/>
    <w:multiLevelType w:val="hybridMultilevel"/>
    <w:tmpl w:val="22F8CDEC"/>
    <w:lvl w:ilvl="0" w:tplc="B950D05A">
      <w:start w:val="1"/>
      <w:numFmt w:val="bullet"/>
      <w:lvlText w:val=""/>
      <w:lvlJc w:val="center"/>
      <w:pPr>
        <w:tabs>
          <w:tab w:val="num" w:pos="720"/>
        </w:tabs>
        <w:ind w:left="720" w:hanging="360"/>
      </w:pPr>
      <w:rPr>
        <w:rFonts w:ascii="Symbol" w:hAnsi="Symbol" w:hint="default"/>
      </w:rPr>
    </w:lvl>
    <w:lvl w:ilvl="1" w:tplc="0C3CD18C" w:tentative="1">
      <w:start w:val="1"/>
      <w:numFmt w:val="bullet"/>
      <w:lvlText w:val=""/>
      <w:lvlJc w:val="left"/>
      <w:pPr>
        <w:tabs>
          <w:tab w:val="num" w:pos="1440"/>
        </w:tabs>
        <w:ind w:left="1440" w:hanging="360"/>
      </w:pPr>
      <w:rPr>
        <w:rFonts w:ascii="Wingdings" w:hAnsi="Wingdings" w:hint="default"/>
      </w:rPr>
    </w:lvl>
    <w:lvl w:ilvl="2" w:tplc="7F0EC9A4" w:tentative="1">
      <w:start w:val="1"/>
      <w:numFmt w:val="bullet"/>
      <w:lvlText w:val=""/>
      <w:lvlJc w:val="left"/>
      <w:pPr>
        <w:tabs>
          <w:tab w:val="num" w:pos="2160"/>
        </w:tabs>
        <w:ind w:left="2160" w:hanging="360"/>
      </w:pPr>
      <w:rPr>
        <w:rFonts w:ascii="Wingdings" w:hAnsi="Wingdings" w:hint="default"/>
      </w:rPr>
    </w:lvl>
    <w:lvl w:ilvl="3" w:tplc="0FF2081A" w:tentative="1">
      <w:start w:val="1"/>
      <w:numFmt w:val="bullet"/>
      <w:lvlText w:val=""/>
      <w:lvlJc w:val="left"/>
      <w:pPr>
        <w:tabs>
          <w:tab w:val="num" w:pos="2880"/>
        </w:tabs>
        <w:ind w:left="2880" w:hanging="360"/>
      </w:pPr>
      <w:rPr>
        <w:rFonts w:ascii="Wingdings" w:hAnsi="Wingdings" w:hint="default"/>
      </w:rPr>
    </w:lvl>
    <w:lvl w:ilvl="4" w:tplc="367491AC" w:tentative="1">
      <w:start w:val="1"/>
      <w:numFmt w:val="bullet"/>
      <w:lvlText w:val=""/>
      <w:lvlJc w:val="left"/>
      <w:pPr>
        <w:tabs>
          <w:tab w:val="num" w:pos="3600"/>
        </w:tabs>
        <w:ind w:left="3600" w:hanging="360"/>
      </w:pPr>
      <w:rPr>
        <w:rFonts w:ascii="Wingdings" w:hAnsi="Wingdings" w:hint="default"/>
      </w:rPr>
    </w:lvl>
    <w:lvl w:ilvl="5" w:tplc="10D05588" w:tentative="1">
      <w:start w:val="1"/>
      <w:numFmt w:val="bullet"/>
      <w:lvlText w:val=""/>
      <w:lvlJc w:val="left"/>
      <w:pPr>
        <w:tabs>
          <w:tab w:val="num" w:pos="4320"/>
        </w:tabs>
        <w:ind w:left="4320" w:hanging="360"/>
      </w:pPr>
      <w:rPr>
        <w:rFonts w:ascii="Wingdings" w:hAnsi="Wingdings" w:hint="default"/>
      </w:rPr>
    </w:lvl>
    <w:lvl w:ilvl="6" w:tplc="93BAD930" w:tentative="1">
      <w:start w:val="1"/>
      <w:numFmt w:val="bullet"/>
      <w:lvlText w:val=""/>
      <w:lvlJc w:val="left"/>
      <w:pPr>
        <w:tabs>
          <w:tab w:val="num" w:pos="5040"/>
        </w:tabs>
        <w:ind w:left="5040" w:hanging="360"/>
      </w:pPr>
      <w:rPr>
        <w:rFonts w:ascii="Wingdings" w:hAnsi="Wingdings" w:hint="default"/>
      </w:rPr>
    </w:lvl>
    <w:lvl w:ilvl="7" w:tplc="8C3E8960" w:tentative="1">
      <w:start w:val="1"/>
      <w:numFmt w:val="bullet"/>
      <w:lvlText w:val=""/>
      <w:lvlJc w:val="left"/>
      <w:pPr>
        <w:tabs>
          <w:tab w:val="num" w:pos="5760"/>
        </w:tabs>
        <w:ind w:left="5760" w:hanging="360"/>
      </w:pPr>
      <w:rPr>
        <w:rFonts w:ascii="Wingdings" w:hAnsi="Wingdings" w:hint="default"/>
      </w:rPr>
    </w:lvl>
    <w:lvl w:ilvl="8" w:tplc="8E1C738E" w:tentative="1">
      <w:start w:val="1"/>
      <w:numFmt w:val="bullet"/>
      <w:lvlText w:val=""/>
      <w:lvlJc w:val="left"/>
      <w:pPr>
        <w:tabs>
          <w:tab w:val="num" w:pos="6480"/>
        </w:tabs>
        <w:ind w:left="6480" w:hanging="360"/>
      </w:pPr>
      <w:rPr>
        <w:rFonts w:ascii="Wingdings" w:hAnsi="Wingdings" w:hint="default"/>
      </w:rPr>
    </w:lvl>
  </w:abstractNum>
  <w:abstractNum w:abstractNumId="65">
    <w:nsid w:val="43393238"/>
    <w:multiLevelType w:val="hybridMultilevel"/>
    <w:tmpl w:val="A6D838E0"/>
    <w:lvl w:ilvl="0" w:tplc="B950D05A">
      <w:start w:val="1"/>
      <w:numFmt w:val="bullet"/>
      <w:lvlText w:val=""/>
      <w:lvlJc w:val="center"/>
      <w:pPr>
        <w:tabs>
          <w:tab w:val="num" w:pos="720"/>
        </w:tabs>
        <w:ind w:left="720" w:hanging="360"/>
      </w:pPr>
      <w:rPr>
        <w:rFonts w:ascii="Symbol" w:hAnsi="Symbol" w:hint="default"/>
      </w:rPr>
    </w:lvl>
    <w:lvl w:ilvl="1" w:tplc="43B25942" w:tentative="1">
      <w:start w:val="1"/>
      <w:numFmt w:val="bullet"/>
      <w:lvlText w:val=""/>
      <w:lvlJc w:val="left"/>
      <w:pPr>
        <w:tabs>
          <w:tab w:val="num" w:pos="1440"/>
        </w:tabs>
        <w:ind w:left="1440" w:hanging="360"/>
      </w:pPr>
      <w:rPr>
        <w:rFonts w:ascii="Wingdings" w:hAnsi="Wingdings" w:hint="default"/>
      </w:rPr>
    </w:lvl>
    <w:lvl w:ilvl="2" w:tplc="BE2E61BC" w:tentative="1">
      <w:start w:val="1"/>
      <w:numFmt w:val="bullet"/>
      <w:lvlText w:val=""/>
      <w:lvlJc w:val="left"/>
      <w:pPr>
        <w:tabs>
          <w:tab w:val="num" w:pos="2160"/>
        </w:tabs>
        <w:ind w:left="2160" w:hanging="360"/>
      </w:pPr>
      <w:rPr>
        <w:rFonts w:ascii="Wingdings" w:hAnsi="Wingdings" w:hint="default"/>
      </w:rPr>
    </w:lvl>
    <w:lvl w:ilvl="3" w:tplc="CB7E1812" w:tentative="1">
      <w:start w:val="1"/>
      <w:numFmt w:val="bullet"/>
      <w:lvlText w:val=""/>
      <w:lvlJc w:val="left"/>
      <w:pPr>
        <w:tabs>
          <w:tab w:val="num" w:pos="2880"/>
        </w:tabs>
        <w:ind w:left="2880" w:hanging="360"/>
      </w:pPr>
      <w:rPr>
        <w:rFonts w:ascii="Wingdings" w:hAnsi="Wingdings" w:hint="default"/>
      </w:rPr>
    </w:lvl>
    <w:lvl w:ilvl="4" w:tplc="C746633E" w:tentative="1">
      <w:start w:val="1"/>
      <w:numFmt w:val="bullet"/>
      <w:lvlText w:val=""/>
      <w:lvlJc w:val="left"/>
      <w:pPr>
        <w:tabs>
          <w:tab w:val="num" w:pos="3600"/>
        </w:tabs>
        <w:ind w:left="3600" w:hanging="360"/>
      </w:pPr>
      <w:rPr>
        <w:rFonts w:ascii="Wingdings" w:hAnsi="Wingdings" w:hint="default"/>
      </w:rPr>
    </w:lvl>
    <w:lvl w:ilvl="5" w:tplc="BE9E332A" w:tentative="1">
      <w:start w:val="1"/>
      <w:numFmt w:val="bullet"/>
      <w:lvlText w:val=""/>
      <w:lvlJc w:val="left"/>
      <w:pPr>
        <w:tabs>
          <w:tab w:val="num" w:pos="4320"/>
        </w:tabs>
        <w:ind w:left="4320" w:hanging="360"/>
      </w:pPr>
      <w:rPr>
        <w:rFonts w:ascii="Wingdings" w:hAnsi="Wingdings" w:hint="default"/>
      </w:rPr>
    </w:lvl>
    <w:lvl w:ilvl="6" w:tplc="1892E916" w:tentative="1">
      <w:start w:val="1"/>
      <w:numFmt w:val="bullet"/>
      <w:lvlText w:val=""/>
      <w:lvlJc w:val="left"/>
      <w:pPr>
        <w:tabs>
          <w:tab w:val="num" w:pos="5040"/>
        </w:tabs>
        <w:ind w:left="5040" w:hanging="360"/>
      </w:pPr>
      <w:rPr>
        <w:rFonts w:ascii="Wingdings" w:hAnsi="Wingdings" w:hint="default"/>
      </w:rPr>
    </w:lvl>
    <w:lvl w:ilvl="7" w:tplc="AA921C40" w:tentative="1">
      <w:start w:val="1"/>
      <w:numFmt w:val="bullet"/>
      <w:lvlText w:val=""/>
      <w:lvlJc w:val="left"/>
      <w:pPr>
        <w:tabs>
          <w:tab w:val="num" w:pos="5760"/>
        </w:tabs>
        <w:ind w:left="5760" w:hanging="360"/>
      </w:pPr>
      <w:rPr>
        <w:rFonts w:ascii="Wingdings" w:hAnsi="Wingdings" w:hint="default"/>
      </w:rPr>
    </w:lvl>
    <w:lvl w:ilvl="8" w:tplc="08ECC5B0" w:tentative="1">
      <w:start w:val="1"/>
      <w:numFmt w:val="bullet"/>
      <w:lvlText w:val=""/>
      <w:lvlJc w:val="left"/>
      <w:pPr>
        <w:tabs>
          <w:tab w:val="num" w:pos="6480"/>
        </w:tabs>
        <w:ind w:left="6480" w:hanging="360"/>
      </w:pPr>
      <w:rPr>
        <w:rFonts w:ascii="Wingdings" w:hAnsi="Wingdings" w:hint="default"/>
      </w:rPr>
    </w:lvl>
  </w:abstractNum>
  <w:abstractNum w:abstractNumId="66">
    <w:nsid w:val="436B12D2"/>
    <w:multiLevelType w:val="hybridMultilevel"/>
    <w:tmpl w:val="91B08768"/>
    <w:lvl w:ilvl="0" w:tplc="CA7688E4">
      <w:start w:val="1"/>
      <w:numFmt w:val="bullet"/>
      <w:lvlText w:val="•"/>
      <w:lvlJc w:val="left"/>
      <w:pPr>
        <w:tabs>
          <w:tab w:val="num" w:pos="720"/>
        </w:tabs>
        <w:ind w:left="720" w:hanging="360"/>
      </w:pPr>
      <w:rPr>
        <w:rFonts w:ascii="Times New Roman" w:hAnsi="Times New Roman" w:hint="default"/>
      </w:rPr>
    </w:lvl>
    <w:lvl w:ilvl="1" w:tplc="15FE385E">
      <w:start w:val="1"/>
      <w:numFmt w:val="bullet"/>
      <w:lvlText w:val="•"/>
      <w:lvlJc w:val="left"/>
      <w:pPr>
        <w:tabs>
          <w:tab w:val="num" w:pos="360"/>
        </w:tabs>
        <w:ind w:left="360" w:hanging="360"/>
      </w:pPr>
      <w:rPr>
        <w:rFonts w:ascii="Times New Roman" w:hAnsi="Times New Roman" w:hint="default"/>
      </w:rPr>
    </w:lvl>
    <w:lvl w:ilvl="2" w:tplc="E362DD22">
      <w:start w:val="667"/>
      <w:numFmt w:val="bullet"/>
      <w:lvlText w:val="•"/>
      <w:lvlJc w:val="left"/>
      <w:pPr>
        <w:tabs>
          <w:tab w:val="num" w:pos="786"/>
        </w:tabs>
        <w:ind w:left="786" w:hanging="360"/>
      </w:pPr>
      <w:rPr>
        <w:rFonts w:ascii="Times New Roman" w:hAnsi="Times New Roman" w:hint="default"/>
      </w:rPr>
    </w:lvl>
    <w:lvl w:ilvl="3" w:tplc="6B2CD3DE">
      <w:start w:val="1"/>
      <w:numFmt w:val="bullet"/>
      <w:lvlText w:val="-"/>
      <w:lvlJc w:val="left"/>
      <w:pPr>
        <w:tabs>
          <w:tab w:val="num" w:pos="1353"/>
        </w:tabs>
        <w:ind w:left="1353" w:hanging="360"/>
      </w:pPr>
      <w:rPr>
        <w:rFonts w:ascii="Times New Roman" w:hAnsi="Times New Roman" w:cs="Times New Roman" w:hint="default"/>
      </w:rPr>
    </w:lvl>
    <w:lvl w:ilvl="4" w:tplc="799E3DAE" w:tentative="1">
      <w:start w:val="1"/>
      <w:numFmt w:val="bullet"/>
      <w:lvlText w:val="•"/>
      <w:lvlJc w:val="left"/>
      <w:pPr>
        <w:tabs>
          <w:tab w:val="num" w:pos="3600"/>
        </w:tabs>
        <w:ind w:left="3600" w:hanging="360"/>
      </w:pPr>
      <w:rPr>
        <w:rFonts w:ascii="Times New Roman" w:hAnsi="Times New Roman" w:hint="default"/>
      </w:rPr>
    </w:lvl>
    <w:lvl w:ilvl="5" w:tplc="CD4A221C" w:tentative="1">
      <w:start w:val="1"/>
      <w:numFmt w:val="bullet"/>
      <w:lvlText w:val="•"/>
      <w:lvlJc w:val="left"/>
      <w:pPr>
        <w:tabs>
          <w:tab w:val="num" w:pos="4320"/>
        </w:tabs>
        <w:ind w:left="4320" w:hanging="360"/>
      </w:pPr>
      <w:rPr>
        <w:rFonts w:ascii="Times New Roman" w:hAnsi="Times New Roman" w:hint="default"/>
      </w:rPr>
    </w:lvl>
    <w:lvl w:ilvl="6" w:tplc="0B262342" w:tentative="1">
      <w:start w:val="1"/>
      <w:numFmt w:val="bullet"/>
      <w:lvlText w:val="•"/>
      <w:lvlJc w:val="left"/>
      <w:pPr>
        <w:tabs>
          <w:tab w:val="num" w:pos="5040"/>
        </w:tabs>
        <w:ind w:left="5040" w:hanging="360"/>
      </w:pPr>
      <w:rPr>
        <w:rFonts w:ascii="Times New Roman" w:hAnsi="Times New Roman" w:hint="default"/>
      </w:rPr>
    </w:lvl>
    <w:lvl w:ilvl="7" w:tplc="FAF2DA7C" w:tentative="1">
      <w:start w:val="1"/>
      <w:numFmt w:val="bullet"/>
      <w:lvlText w:val="•"/>
      <w:lvlJc w:val="left"/>
      <w:pPr>
        <w:tabs>
          <w:tab w:val="num" w:pos="5760"/>
        </w:tabs>
        <w:ind w:left="5760" w:hanging="360"/>
      </w:pPr>
      <w:rPr>
        <w:rFonts w:ascii="Times New Roman" w:hAnsi="Times New Roman" w:hint="default"/>
      </w:rPr>
    </w:lvl>
    <w:lvl w:ilvl="8" w:tplc="44086B1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43B1104A"/>
    <w:multiLevelType w:val="hybridMultilevel"/>
    <w:tmpl w:val="6EE480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43E27442"/>
    <w:multiLevelType w:val="hybridMultilevel"/>
    <w:tmpl w:val="8DDC96CC"/>
    <w:lvl w:ilvl="0" w:tplc="BC686408">
      <w:start w:val="1"/>
      <w:numFmt w:val="bullet"/>
      <w:lvlText w:val=""/>
      <w:lvlJc w:val="left"/>
      <w:pPr>
        <w:tabs>
          <w:tab w:val="num" w:pos="720"/>
        </w:tabs>
        <w:ind w:left="720" w:hanging="360"/>
      </w:pPr>
      <w:rPr>
        <w:rFonts w:ascii="Wingdings" w:hAnsi="Wingdings" w:hint="default"/>
      </w:rPr>
    </w:lvl>
    <w:lvl w:ilvl="1" w:tplc="DEE2462A" w:tentative="1">
      <w:start w:val="1"/>
      <w:numFmt w:val="bullet"/>
      <w:lvlText w:val=""/>
      <w:lvlJc w:val="left"/>
      <w:pPr>
        <w:tabs>
          <w:tab w:val="num" w:pos="1440"/>
        </w:tabs>
        <w:ind w:left="1440" w:hanging="360"/>
      </w:pPr>
      <w:rPr>
        <w:rFonts w:ascii="Wingdings" w:hAnsi="Wingdings" w:hint="default"/>
      </w:rPr>
    </w:lvl>
    <w:lvl w:ilvl="2" w:tplc="0FDCD4DE" w:tentative="1">
      <w:start w:val="1"/>
      <w:numFmt w:val="bullet"/>
      <w:lvlText w:val=""/>
      <w:lvlJc w:val="left"/>
      <w:pPr>
        <w:tabs>
          <w:tab w:val="num" w:pos="2160"/>
        </w:tabs>
        <w:ind w:left="2160" w:hanging="360"/>
      </w:pPr>
      <w:rPr>
        <w:rFonts w:ascii="Wingdings" w:hAnsi="Wingdings" w:hint="default"/>
      </w:rPr>
    </w:lvl>
    <w:lvl w:ilvl="3" w:tplc="094C2500" w:tentative="1">
      <w:start w:val="1"/>
      <w:numFmt w:val="bullet"/>
      <w:lvlText w:val=""/>
      <w:lvlJc w:val="left"/>
      <w:pPr>
        <w:tabs>
          <w:tab w:val="num" w:pos="2880"/>
        </w:tabs>
        <w:ind w:left="2880" w:hanging="360"/>
      </w:pPr>
      <w:rPr>
        <w:rFonts w:ascii="Wingdings" w:hAnsi="Wingdings" w:hint="default"/>
      </w:rPr>
    </w:lvl>
    <w:lvl w:ilvl="4" w:tplc="CBFAAF4E" w:tentative="1">
      <w:start w:val="1"/>
      <w:numFmt w:val="bullet"/>
      <w:lvlText w:val=""/>
      <w:lvlJc w:val="left"/>
      <w:pPr>
        <w:tabs>
          <w:tab w:val="num" w:pos="3600"/>
        </w:tabs>
        <w:ind w:left="3600" w:hanging="360"/>
      </w:pPr>
      <w:rPr>
        <w:rFonts w:ascii="Wingdings" w:hAnsi="Wingdings" w:hint="default"/>
      </w:rPr>
    </w:lvl>
    <w:lvl w:ilvl="5" w:tplc="E4C4BEBE" w:tentative="1">
      <w:start w:val="1"/>
      <w:numFmt w:val="bullet"/>
      <w:lvlText w:val=""/>
      <w:lvlJc w:val="left"/>
      <w:pPr>
        <w:tabs>
          <w:tab w:val="num" w:pos="4320"/>
        </w:tabs>
        <w:ind w:left="4320" w:hanging="360"/>
      </w:pPr>
      <w:rPr>
        <w:rFonts w:ascii="Wingdings" w:hAnsi="Wingdings" w:hint="default"/>
      </w:rPr>
    </w:lvl>
    <w:lvl w:ilvl="6" w:tplc="38DCAF6A" w:tentative="1">
      <w:start w:val="1"/>
      <w:numFmt w:val="bullet"/>
      <w:lvlText w:val=""/>
      <w:lvlJc w:val="left"/>
      <w:pPr>
        <w:tabs>
          <w:tab w:val="num" w:pos="5040"/>
        </w:tabs>
        <w:ind w:left="5040" w:hanging="360"/>
      </w:pPr>
      <w:rPr>
        <w:rFonts w:ascii="Wingdings" w:hAnsi="Wingdings" w:hint="default"/>
      </w:rPr>
    </w:lvl>
    <w:lvl w:ilvl="7" w:tplc="1ABE674A" w:tentative="1">
      <w:start w:val="1"/>
      <w:numFmt w:val="bullet"/>
      <w:lvlText w:val=""/>
      <w:lvlJc w:val="left"/>
      <w:pPr>
        <w:tabs>
          <w:tab w:val="num" w:pos="5760"/>
        </w:tabs>
        <w:ind w:left="5760" w:hanging="360"/>
      </w:pPr>
      <w:rPr>
        <w:rFonts w:ascii="Wingdings" w:hAnsi="Wingdings" w:hint="default"/>
      </w:rPr>
    </w:lvl>
    <w:lvl w:ilvl="8" w:tplc="04C8D080" w:tentative="1">
      <w:start w:val="1"/>
      <w:numFmt w:val="bullet"/>
      <w:lvlText w:val=""/>
      <w:lvlJc w:val="left"/>
      <w:pPr>
        <w:tabs>
          <w:tab w:val="num" w:pos="6480"/>
        </w:tabs>
        <w:ind w:left="6480" w:hanging="360"/>
      </w:pPr>
      <w:rPr>
        <w:rFonts w:ascii="Wingdings" w:hAnsi="Wingdings" w:hint="default"/>
      </w:rPr>
    </w:lvl>
  </w:abstractNum>
  <w:abstractNum w:abstractNumId="69">
    <w:nsid w:val="44E54766"/>
    <w:multiLevelType w:val="hybridMultilevel"/>
    <w:tmpl w:val="BCD02B0A"/>
    <w:lvl w:ilvl="0" w:tplc="DF6488AA">
      <w:start w:val="1"/>
      <w:numFmt w:val="bullet"/>
      <w:lvlText w:val="•"/>
      <w:lvlJc w:val="left"/>
      <w:pPr>
        <w:tabs>
          <w:tab w:val="num" w:pos="720"/>
        </w:tabs>
        <w:ind w:left="720" w:hanging="360"/>
      </w:pPr>
      <w:rPr>
        <w:rFonts w:ascii="Times New Roman" w:hAnsi="Times New Roman" w:hint="default"/>
      </w:rPr>
    </w:lvl>
    <w:lvl w:ilvl="1" w:tplc="47CA8262">
      <w:start w:val="1"/>
      <w:numFmt w:val="bullet"/>
      <w:lvlText w:val="•"/>
      <w:lvlJc w:val="left"/>
      <w:pPr>
        <w:tabs>
          <w:tab w:val="num" w:pos="644"/>
        </w:tabs>
        <w:ind w:left="644" w:hanging="360"/>
      </w:pPr>
      <w:rPr>
        <w:rFonts w:ascii="Times New Roman" w:hAnsi="Times New Roman" w:hint="default"/>
      </w:rPr>
    </w:lvl>
    <w:lvl w:ilvl="2" w:tplc="04240003">
      <w:start w:val="1"/>
      <w:numFmt w:val="bullet"/>
      <w:lvlText w:val="o"/>
      <w:lvlJc w:val="left"/>
      <w:pPr>
        <w:tabs>
          <w:tab w:val="num" w:pos="1211"/>
        </w:tabs>
        <w:ind w:left="1211" w:hanging="360"/>
      </w:pPr>
      <w:rPr>
        <w:rFonts w:ascii="Courier New" w:hAnsi="Courier New" w:cs="Courier New" w:hint="default"/>
      </w:rPr>
    </w:lvl>
    <w:lvl w:ilvl="3" w:tplc="C8EC9392" w:tentative="1">
      <w:start w:val="1"/>
      <w:numFmt w:val="bullet"/>
      <w:lvlText w:val="•"/>
      <w:lvlJc w:val="left"/>
      <w:pPr>
        <w:tabs>
          <w:tab w:val="num" w:pos="2880"/>
        </w:tabs>
        <w:ind w:left="2880" w:hanging="360"/>
      </w:pPr>
      <w:rPr>
        <w:rFonts w:ascii="Times New Roman" w:hAnsi="Times New Roman" w:hint="default"/>
      </w:rPr>
    </w:lvl>
    <w:lvl w:ilvl="4" w:tplc="CA7A5AA4" w:tentative="1">
      <w:start w:val="1"/>
      <w:numFmt w:val="bullet"/>
      <w:lvlText w:val="•"/>
      <w:lvlJc w:val="left"/>
      <w:pPr>
        <w:tabs>
          <w:tab w:val="num" w:pos="3600"/>
        </w:tabs>
        <w:ind w:left="3600" w:hanging="360"/>
      </w:pPr>
      <w:rPr>
        <w:rFonts w:ascii="Times New Roman" w:hAnsi="Times New Roman" w:hint="default"/>
      </w:rPr>
    </w:lvl>
    <w:lvl w:ilvl="5" w:tplc="C1BCC798" w:tentative="1">
      <w:start w:val="1"/>
      <w:numFmt w:val="bullet"/>
      <w:lvlText w:val="•"/>
      <w:lvlJc w:val="left"/>
      <w:pPr>
        <w:tabs>
          <w:tab w:val="num" w:pos="4320"/>
        </w:tabs>
        <w:ind w:left="4320" w:hanging="360"/>
      </w:pPr>
      <w:rPr>
        <w:rFonts w:ascii="Times New Roman" w:hAnsi="Times New Roman" w:hint="default"/>
      </w:rPr>
    </w:lvl>
    <w:lvl w:ilvl="6" w:tplc="BA863C5E" w:tentative="1">
      <w:start w:val="1"/>
      <w:numFmt w:val="bullet"/>
      <w:lvlText w:val="•"/>
      <w:lvlJc w:val="left"/>
      <w:pPr>
        <w:tabs>
          <w:tab w:val="num" w:pos="5040"/>
        </w:tabs>
        <w:ind w:left="5040" w:hanging="360"/>
      </w:pPr>
      <w:rPr>
        <w:rFonts w:ascii="Times New Roman" w:hAnsi="Times New Roman" w:hint="default"/>
      </w:rPr>
    </w:lvl>
    <w:lvl w:ilvl="7" w:tplc="6DA263C6" w:tentative="1">
      <w:start w:val="1"/>
      <w:numFmt w:val="bullet"/>
      <w:lvlText w:val="•"/>
      <w:lvlJc w:val="left"/>
      <w:pPr>
        <w:tabs>
          <w:tab w:val="num" w:pos="5760"/>
        </w:tabs>
        <w:ind w:left="5760" w:hanging="360"/>
      </w:pPr>
      <w:rPr>
        <w:rFonts w:ascii="Times New Roman" w:hAnsi="Times New Roman" w:hint="default"/>
      </w:rPr>
    </w:lvl>
    <w:lvl w:ilvl="8" w:tplc="FC447D56"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4ED72BA"/>
    <w:multiLevelType w:val="hybridMultilevel"/>
    <w:tmpl w:val="29064EEA"/>
    <w:lvl w:ilvl="0" w:tplc="00087634">
      <w:start w:val="1"/>
      <w:numFmt w:val="bullet"/>
      <w:lvlText w:val="-"/>
      <w:lvlJc w:val="left"/>
      <w:pPr>
        <w:tabs>
          <w:tab w:val="num" w:pos="720"/>
        </w:tabs>
        <w:ind w:left="720" w:hanging="360"/>
      </w:pPr>
      <w:rPr>
        <w:rFonts w:ascii="Times New Roman" w:hAnsi="Times New Roman" w:hint="default"/>
      </w:rPr>
    </w:lvl>
    <w:lvl w:ilvl="1" w:tplc="497ED740" w:tentative="1">
      <w:start w:val="1"/>
      <w:numFmt w:val="bullet"/>
      <w:lvlText w:val="-"/>
      <w:lvlJc w:val="left"/>
      <w:pPr>
        <w:tabs>
          <w:tab w:val="num" w:pos="1440"/>
        </w:tabs>
        <w:ind w:left="1440" w:hanging="360"/>
      </w:pPr>
      <w:rPr>
        <w:rFonts w:ascii="Times New Roman" w:hAnsi="Times New Roman" w:hint="default"/>
      </w:rPr>
    </w:lvl>
    <w:lvl w:ilvl="2" w:tplc="320C61A0" w:tentative="1">
      <w:start w:val="1"/>
      <w:numFmt w:val="bullet"/>
      <w:lvlText w:val="-"/>
      <w:lvlJc w:val="left"/>
      <w:pPr>
        <w:tabs>
          <w:tab w:val="num" w:pos="2160"/>
        </w:tabs>
        <w:ind w:left="2160" w:hanging="360"/>
      </w:pPr>
      <w:rPr>
        <w:rFonts w:ascii="Times New Roman" w:hAnsi="Times New Roman" w:hint="default"/>
      </w:rPr>
    </w:lvl>
    <w:lvl w:ilvl="3" w:tplc="9B825A5C" w:tentative="1">
      <w:start w:val="1"/>
      <w:numFmt w:val="bullet"/>
      <w:lvlText w:val="-"/>
      <w:lvlJc w:val="left"/>
      <w:pPr>
        <w:tabs>
          <w:tab w:val="num" w:pos="2880"/>
        </w:tabs>
        <w:ind w:left="2880" w:hanging="360"/>
      </w:pPr>
      <w:rPr>
        <w:rFonts w:ascii="Times New Roman" w:hAnsi="Times New Roman" w:hint="default"/>
      </w:rPr>
    </w:lvl>
    <w:lvl w:ilvl="4" w:tplc="D174E702" w:tentative="1">
      <w:start w:val="1"/>
      <w:numFmt w:val="bullet"/>
      <w:lvlText w:val="-"/>
      <w:lvlJc w:val="left"/>
      <w:pPr>
        <w:tabs>
          <w:tab w:val="num" w:pos="3600"/>
        </w:tabs>
        <w:ind w:left="3600" w:hanging="360"/>
      </w:pPr>
      <w:rPr>
        <w:rFonts w:ascii="Times New Roman" w:hAnsi="Times New Roman" w:hint="default"/>
      </w:rPr>
    </w:lvl>
    <w:lvl w:ilvl="5" w:tplc="EC12FE34" w:tentative="1">
      <w:start w:val="1"/>
      <w:numFmt w:val="bullet"/>
      <w:lvlText w:val="-"/>
      <w:lvlJc w:val="left"/>
      <w:pPr>
        <w:tabs>
          <w:tab w:val="num" w:pos="4320"/>
        </w:tabs>
        <w:ind w:left="4320" w:hanging="360"/>
      </w:pPr>
      <w:rPr>
        <w:rFonts w:ascii="Times New Roman" w:hAnsi="Times New Roman" w:hint="default"/>
      </w:rPr>
    </w:lvl>
    <w:lvl w:ilvl="6" w:tplc="AFBA17A8" w:tentative="1">
      <w:start w:val="1"/>
      <w:numFmt w:val="bullet"/>
      <w:lvlText w:val="-"/>
      <w:lvlJc w:val="left"/>
      <w:pPr>
        <w:tabs>
          <w:tab w:val="num" w:pos="5040"/>
        </w:tabs>
        <w:ind w:left="5040" w:hanging="360"/>
      </w:pPr>
      <w:rPr>
        <w:rFonts w:ascii="Times New Roman" w:hAnsi="Times New Roman" w:hint="default"/>
      </w:rPr>
    </w:lvl>
    <w:lvl w:ilvl="7" w:tplc="04F6B020" w:tentative="1">
      <w:start w:val="1"/>
      <w:numFmt w:val="bullet"/>
      <w:lvlText w:val="-"/>
      <w:lvlJc w:val="left"/>
      <w:pPr>
        <w:tabs>
          <w:tab w:val="num" w:pos="5760"/>
        </w:tabs>
        <w:ind w:left="5760" w:hanging="360"/>
      </w:pPr>
      <w:rPr>
        <w:rFonts w:ascii="Times New Roman" w:hAnsi="Times New Roman" w:hint="default"/>
      </w:rPr>
    </w:lvl>
    <w:lvl w:ilvl="8" w:tplc="60F0493C" w:tentative="1">
      <w:start w:val="1"/>
      <w:numFmt w:val="bullet"/>
      <w:lvlText w:val="-"/>
      <w:lvlJc w:val="left"/>
      <w:pPr>
        <w:tabs>
          <w:tab w:val="num" w:pos="6480"/>
        </w:tabs>
        <w:ind w:left="6480" w:hanging="360"/>
      </w:pPr>
      <w:rPr>
        <w:rFonts w:ascii="Times New Roman" w:hAnsi="Times New Roman" w:hint="default"/>
      </w:rPr>
    </w:lvl>
  </w:abstractNum>
  <w:abstractNum w:abstractNumId="71">
    <w:nsid w:val="464876C0"/>
    <w:multiLevelType w:val="hybridMultilevel"/>
    <w:tmpl w:val="E66683FC"/>
    <w:lvl w:ilvl="0" w:tplc="C57EE522">
      <w:start w:val="1"/>
      <w:numFmt w:val="bullet"/>
      <w:lvlText w:val="•"/>
      <w:lvlJc w:val="left"/>
      <w:pPr>
        <w:tabs>
          <w:tab w:val="num" w:pos="720"/>
        </w:tabs>
        <w:ind w:left="720" w:hanging="360"/>
      </w:pPr>
      <w:rPr>
        <w:rFonts w:ascii="Times New Roman" w:hAnsi="Times New Roman" w:hint="default"/>
      </w:rPr>
    </w:lvl>
    <w:lvl w:ilvl="1" w:tplc="0F4AF1DE" w:tentative="1">
      <w:start w:val="1"/>
      <w:numFmt w:val="bullet"/>
      <w:lvlText w:val="•"/>
      <w:lvlJc w:val="left"/>
      <w:pPr>
        <w:tabs>
          <w:tab w:val="num" w:pos="1440"/>
        </w:tabs>
        <w:ind w:left="1440" w:hanging="360"/>
      </w:pPr>
      <w:rPr>
        <w:rFonts w:ascii="Times New Roman" w:hAnsi="Times New Roman" w:hint="default"/>
      </w:rPr>
    </w:lvl>
    <w:lvl w:ilvl="2" w:tplc="632271B8" w:tentative="1">
      <w:start w:val="1"/>
      <w:numFmt w:val="bullet"/>
      <w:lvlText w:val="•"/>
      <w:lvlJc w:val="left"/>
      <w:pPr>
        <w:tabs>
          <w:tab w:val="num" w:pos="2160"/>
        </w:tabs>
        <w:ind w:left="2160" w:hanging="360"/>
      </w:pPr>
      <w:rPr>
        <w:rFonts w:ascii="Times New Roman" w:hAnsi="Times New Roman" w:hint="default"/>
      </w:rPr>
    </w:lvl>
    <w:lvl w:ilvl="3" w:tplc="116E1B4E" w:tentative="1">
      <w:start w:val="1"/>
      <w:numFmt w:val="bullet"/>
      <w:lvlText w:val="•"/>
      <w:lvlJc w:val="left"/>
      <w:pPr>
        <w:tabs>
          <w:tab w:val="num" w:pos="2880"/>
        </w:tabs>
        <w:ind w:left="2880" w:hanging="360"/>
      </w:pPr>
      <w:rPr>
        <w:rFonts w:ascii="Times New Roman" w:hAnsi="Times New Roman" w:hint="default"/>
      </w:rPr>
    </w:lvl>
    <w:lvl w:ilvl="4" w:tplc="C1461928" w:tentative="1">
      <w:start w:val="1"/>
      <w:numFmt w:val="bullet"/>
      <w:lvlText w:val="•"/>
      <w:lvlJc w:val="left"/>
      <w:pPr>
        <w:tabs>
          <w:tab w:val="num" w:pos="3600"/>
        </w:tabs>
        <w:ind w:left="3600" w:hanging="360"/>
      </w:pPr>
      <w:rPr>
        <w:rFonts w:ascii="Times New Roman" w:hAnsi="Times New Roman" w:hint="default"/>
      </w:rPr>
    </w:lvl>
    <w:lvl w:ilvl="5" w:tplc="6DC8EA0E" w:tentative="1">
      <w:start w:val="1"/>
      <w:numFmt w:val="bullet"/>
      <w:lvlText w:val="•"/>
      <w:lvlJc w:val="left"/>
      <w:pPr>
        <w:tabs>
          <w:tab w:val="num" w:pos="4320"/>
        </w:tabs>
        <w:ind w:left="4320" w:hanging="360"/>
      </w:pPr>
      <w:rPr>
        <w:rFonts w:ascii="Times New Roman" w:hAnsi="Times New Roman" w:hint="default"/>
      </w:rPr>
    </w:lvl>
    <w:lvl w:ilvl="6" w:tplc="DA301900" w:tentative="1">
      <w:start w:val="1"/>
      <w:numFmt w:val="bullet"/>
      <w:lvlText w:val="•"/>
      <w:lvlJc w:val="left"/>
      <w:pPr>
        <w:tabs>
          <w:tab w:val="num" w:pos="5040"/>
        </w:tabs>
        <w:ind w:left="5040" w:hanging="360"/>
      </w:pPr>
      <w:rPr>
        <w:rFonts w:ascii="Times New Roman" w:hAnsi="Times New Roman" w:hint="default"/>
      </w:rPr>
    </w:lvl>
    <w:lvl w:ilvl="7" w:tplc="76924384" w:tentative="1">
      <w:start w:val="1"/>
      <w:numFmt w:val="bullet"/>
      <w:lvlText w:val="•"/>
      <w:lvlJc w:val="left"/>
      <w:pPr>
        <w:tabs>
          <w:tab w:val="num" w:pos="5760"/>
        </w:tabs>
        <w:ind w:left="5760" w:hanging="360"/>
      </w:pPr>
      <w:rPr>
        <w:rFonts w:ascii="Times New Roman" w:hAnsi="Times New Roman" w:hint="default"/>
      </w:rPr>
    </w:lvl>
    <w:lvl w:ilvl="8" w:tplc="9B00D03A" w:tentative="1">
      <w:start w:val="1"/>
      <w:numFmt w:val="bullet"/>
      <w:lvlText w:val="•"/>
      <w:lvlJc w:val="left"/>
      <w:pPr>
        <w:tabs>
          <w:tab w:val="num" w:pos="6480"/>
        </w:tabs>
        <w:ind w:left="6480" w:hanging="360"/>
      </w:pPr>
      <w:rPr>
        <w:rFonts w:ascii="Times New Roman" w:hAnsi="Times New Roman" w:hint="default"/>
      </w:rPr>
    </w:lvl>
  </w:abstractNum>
  <w:abstractNum w:abstractNumId="72">
    <w:nsid w:val="46AB44E7"/>
    <w:multiLevelType w:val="hybridMultilevel"/>
    <w:tmpl w:val="0DF6FAA0"/>
    <w:lvl w:ilvl="0" w:tplc="04240011">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3">
    <w:nsid w:val="4872113E"/>
    <w:multiLevelType w:val="hybridMultilevel"/>
    <w:tmpl w:val="4EE87368"/>
    <w:lvl w:ilvl="0" w:tplc="B950D05A">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48F3534F"/>
    <w:multiLevelType w:val="hybridMultilevel"/>
    <w:tmpl w:val="A7A022EA"/>
    <w:lvl w:ilvl="0" w:tplc="EBFEF77A">
      <w:start w:val="1"/>
      <w:numFmt w:val="bullet"/>
      <w:lvlText w:val="•"/>
      <w:lvlJc w:val="left"/>
      <w:pPr>
        <w:tabs>
          <w:tab w:val="num" w:pos="720"/>
        </w:tabs>
        <w:ind w:left="720" w:hanging="360"/>
      </w:pPr>
      <w:rPr>
        <w:rFonts w:ascii="Times New Roman" w:hAnsi="Times New Roman" w:hint="default"/>
      </w:rPr>
    </w:lvl>
    <w:lvl w:ilvl="1" w:tplc="8DDEF542">
      <w:start w:val="669"/>
      <w:numFmt w:val="bullet"/>
      <w:lvlText w:val="•"/>
      <w:lvlJc w:val="left"/>
      <w:pPr>
        <w:tabs>
          <w:tab w:val="num" w:pos="1440"/>
        </w:tabs>
        <w:ind w:left="1440" w:hanging="360"/>
      </w:pPr>
      <w:rPr>
        <w:rFonts w:ascii="Times New Roman" w:hAnsi="Times New Roman" w:hint="default"/>
      </w:rPr>
    </w:lvl>
    <w:lvl w:ilvl="2" w:tplc="831C3CCA" w:tentative="1">
      <w:start w:val="1"/>
      <w:numFmt w:val="bullet"/>
      <w:lvlText w:val="•"/>
      <w:lvlJc w:val="left"/>
      <w:pPr>
        <w:tabs>
          <w:tab w:val="num" w:pos="2160"/>
        </w:tabs>
        <w:ind w:left="2160" w:hanging="360"/>
      </w:pPr>
      <w:rPr>
        <w:rFonts w:ascii="Times New Roman" w:hAnsi="Times New Roman" w:hint="default"/>
      </w:rPr>
    </w:lvl>
    <w:lvl w:ilvl="3" w:tplc="6DEA1A82" w:tentative="1">
      <w:start w:val="1"/>
      <w:numFmt w:val="bullet"/>
      <w:lvlText w:val="•"/>
      <w:lvlJc w:val="left"/>
      <w:pPr>
        <w:tabs>
          <w:tab w:val="num" w:pos="2880"/>
        </w:tabs>
        <w:ind w:left="2880" w:hanging="360"/>
      </w:pPr>
      <w:rPr>
        <w:rFonts w:ascii="Times New Roman" w:hAnsi="Times New Roman" w:hint="default"/>
      </w:rPr>
    </w:lvl>
    <w:lvl w:ilvl="4" w:tplc="36C0C8B6" w:tentative="1">
      <w:start w:val="1"/>
      <w:numFmt w:val="bullet"/>
      <w:lvlText w:val="•"/>
      <w:lvlJc w:val="left"/>
      <w:pPr>
        <w:tabs>
          <w:tab w:val="num" w:pos="3600"/>
        </w:tabs>
        <w:ind w:left="3600" w:hanging="360"/>
      </w:pPr>
      <w:rPr>
        <w:rFonts w:ascii="Times New Roman" w:hAnsi="Times New Roman" w:hint="default"/>
      </w:rPr>
    </w:lvl>
    <w:lvl w:ilvl="5" w:tplc="9FAC2486" w:tentative="1">
      <w:start w:val="1"/>
      <w:numFmt w:val="bullet"/>
      <w:lvlText w:val="•"/>
      <w:lvlJc w:val="left"/>
      <w:pPr>
        <w:tabs>
          <w:tab w:val="num" w:pos="4320"/>
        </w:tabs>
        <w:ind w:left="4320" w:hanging="360"/>
      </w:pPr>
      <w:rPr>
        <w:rFonts w:ascii="Times New Roman" w:hAnsi="Times New Roman" w:hint="default"/>
      </w:rPr>
    </w:lvl>
    <w:lvl w:ilvl="6" w:tplc="9B522676" w:tentative="1">
      <w:start w:val="1"/>
      <w:numFmt w:val="bullet"/>
      <w:lvlText w:val="•"/>
      <w:lvlJc w:val="left"/>
      <w:pPr>
        <w:tabs>
          <w:tab w:val="num" w:pos="5040"/>
        </w:tabs>
        <w:ind w:left="5040" w:hanging="360"/>
      </w:pPr>
      <w:rPr>
        <w:rFonts w:ascii="Times New Roman" w:hAnsi="Times New Roman" w:hint="default"/>
      </w:rPr>
    </w:lvl>
    <w:lvl w:ilvl="7" w:tplc="C876D5AE" w:tentative="1">
      <w:start w:val="1"/>
      <w:numFmt w:val="bullet"/>
      <w:lvlText w:val="•"/>
      <w:lvlJc w:val="left"/>
      <w:pPr>
        <w:tabs>
          <w:tab w:val="num" w:pos="5760"/>
        </w:tabs>
        <w:ind w:left="5760" w:hanging="360"/>
      </w:pPr>
      <w:rPr>
        <w:rFonts w:ascii="Times New Roman" w:hAnsi="Times New Roman" w:hint="default"/>
      </w:rPr>
    </w:lvl>
    <w:lvl w:ilvl="8" w:tplc="EE8299A8" w:tentative="1">
      <w:start w:val="1"/>
      <w:numFmt w:val="bullet"/>
      <w:lvlText w:val="•"/>
      <w:lvlJc w:val="left"/>
      <w:pPr>
        <w:tabs>
          <w:tab w:val="num" w:pos="6480"/>
        </w:tabs>
        <w:ind w:left="6480" w:hanging="360"/>
      </w:pPr>
      <w:rPr>
        <w:rFonts w:ascii="Times New Roman" w:hAnsi="Times New Roman" w:hint="default"/>
      </w:rPr>
    </w:lvl>
  </w:abstractNum>
  <w:abstractNum w:abstractNumId="75">
    <w:nsid w:val="48FB0DCE"/>
    <w:multiLevelType w:val="hybridMultilevel"/>
    <w:tmpl w:val="E63ACEE8"/>
    <w:lvl w:ilvl="0" w:tplc="B950D05A">
      <w:start w:val="1"/>
      <w:numFmt w:val="bullet"/>
      <w:lvlText w:val=""/>
      <w:lvlJc w:val="center"/>
      <w:pPr>
        <w:tabs>
          <w:tab w:val="num" w:pos="720"/>
        </w:tabs>
        <w:ind w:left="720" w:hanging="360"/>
      </w:pPr>
      <w:rPr>
        <w:rFonts w:ascii="Symbol" w:hAnsi="Symbol" w:hint="default"/>
      </w:rPr>
    </w:lvl>
    <w:lvl w:ilvl="1" w:tplc="C900B56C">
      <w:start w:val="643"/>
      <w:numFmt w:val="bullet"/>
      <w:lvlText w:val="•"/>
      <w:lvlJc w:val="left"/>
      <w:pPr>
        <w:tabs>
          <w:tab w:val="num" w:pos="1440"/>
        </w:tabs>
        <w:ind w:left="1440" w:hanging="360"/>
      </w:pPr>
      <w:rPr>
        <w:rFonts w:ascii="Times New Roman" w:hAnsi="Times New Roman" w:hint="default"/>
      </w:rPr>
    </w:lvl>
    <w:lvl w:ilvl="2" w:tplc="85C6675E" w:tentative="1">
      <w:start w:val="1"/>
      <w:numFmt w:val="bullet"/>
      <w:lvlText w:val=""/>
      <w:lvlJc w:val="left"/>
      <w:pPr>
        <w:tabs>
          <w:tab w:val="num" w:pos="2160"/>
        </w:tabs>
        <w:ind w:left="2160" w:hanging="360"/>
      </w:pPr>
      <w:rPr>
        <w:rFonts w:ascii="Wingdings" w:hAnsi="Wingdings" w:hint="default"/>
      </w:rPr>
    </w:lvl>
    <w:lvl w:ilvl="3" w:tplc="FE56CE46" w:tentative="1">
      <w:start w:val="1"/>
      <w:numFmt w:val="bullet"/>
      <w:lvlText w:val=""/>
      <w:lvlJc w:val="left"/>
      <w:pPr>
        <w:tabs>
          <w:tab w:val="num" w:pos="2880"/>
        </w:tabs>
        <w:ind w:left="2880" w:hanging="360"/>
      </w:pPr>
      <w:rPr>
        <w:rFonts w:ascii="Wingdings" w:hAnsi="Wingdings" w:hint="default"/>
      </w:rPr>
    </w:lvl>
    <w:lvl w:ilvl="4" w:tplc="EC2E5274" w:tentative="1">
      <w:start w:val="1"/>
      <w:numFmt w:val="bullet"/>
      <w:lvlText w:val=""/>
      <w:lvlJc w:val="left"/>
      <w:pPr>
        <w:tabs>
          <w:tab w:val="num" w:pos="3600"/>
        </w:tabs>
        <w:ind w:left="3600" w:hanging="360"/>
      </w:pPr>
      <w:rPr>
        <w:rFonts w:ascii="Wingdings" w:hAnsi="Wingdings" w:hint="default"/>
      </w:rPr>
    </w:lvl>
    <w:lvl w:ilvl="5" w:tplc="BD6C619A" w:tentative="1">
      <w:start w:val="1"/>
      <w:numFmt w:val="bullet"/>
      <w:lvlText w:val=""/>
      <w:lvlJc w:val="left"/>
      <w:pPr>
        <w:tabs>
          <w:tab w:val="num" w:pos="4320"/>
        </w:tabs>
        <w:ind w:left="4320" w:hanging="360"/>
      </w:pPr>
      <w:rPr>
        <w:rFonts w:ascii="Wingdings" w:hAnsi="Wingdings" w:hint="default"/>
      </w:rPr>
    </w:lvl>
    <w:lvl w:ilvl="6" w:tplc="B8C876D4" w:tentative="1">
      <w:start w:val="1"/>
      <w:numFmt w:val="bullet"/>
      <w:lvlText w:val=""/>
      <w:lvlJc w:val="left"/>
      <w:pPr>
        <w:tabs>
          <w:tab w:val="num" w:pos="5040"/>
        </w:tabs>
        <w:ind w:left="5040" w:hanging="360"/>
      </w:pPr>
      <w:rPr>
        <w:rFonts w:ascii="Wingdings" w:hAnsi="Wingdings" w:hint="default"/>
      </w:rPr>
    </w:lvl>
    <w:lvl w:ilvl="7" w:tplc="31C48FA0" w:tentative="1">
      <w:start w:val="1"/>
      <w:numFmt w:val="bullet"/>
      <w:lvlText w:val=""/>
      <w:lvlJc w:val="left"/>
      <w:pPr>
        <w:tabs>
          <w:tab w:val="num" w:pos="5760"/>
        </w:tabs>
        <w:ind w:left="5760" w:hanging="360"/>
      </w:pPr>
      <w:rPr>
        <w:rFonts w:ascii="Wingdings" w:hAnsi="Wingdings" w:hint="default"/>
      </w:rPr>
    </w:lvl>
    <w:lvl w:ilvl="8" w:tplc="81286802" w:tentative="1">
      <w:start w:val="1"/>
      <w:numFmt w:val="bullet"/>
      <w:lvlText w:val=""/>
      <w:lvlJc w:val="left"/>
      <w:pPr>
        <w:tabs>
          <w:tab w:val="num" w:pos="6480"/>
        </w:tabs>
        <w:ind w:left="6480" w:hanging="360"/>
      </w:pPr>
      <w:rPr>
        <w:rFonts w:ascii="Wingdings" w:hAnsi="Wingdings" w:hint="default"/>
      </w:rPr>
    </w:lvl>
  </w:abstractNum>
  <w:abstractNum w:abstractNumId="76">
    <w:nsid w:val="4AE8620B"/>
    <w:multiLevelType w:val="hybridMultilevel"/>
    <w:tmpl w:val="320AF9CC"/>
    <w:lvl w:ilvl="0" w:tplc="B950D05A">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nsid w:val="4BEF6755"/>
    <w:multiLevelType w:val="hybridMultilevel"/>
    <w:tmpl w:val="E93EAD9C"/>
    <w:lvl w:ilvl="0" w:tplc="B6263DEC">
      <w:start w:val="1"/>
      <w:numFmt w:val="bullet"/>
      <w:lvlText w:val="•"/>
      <w:lvlJc w:val="left"/>
      <w:pPr>
        <w:tabs>
          <w:tab w:val="num" w:pos="720"/>
        </w:tabs>
        <w:ind w:left="720" w:hanging="360"/>
      </w:pPr>
      <w:rPr>
        <w:rFonts w:ascii="Times New Roman" w:hAnsi="Times New Roman" w:hint="default"/>
      </w:rPr>
    </w:lvl>
    <w:lvl w:ilvl="1" w:tplc="10388EEE">
      <w:start w:val="1"/>
      <w:numFmt w:val="bullet"/>
      <w:lvlText w:val="•"/>
      <w:lvlJc w:val="left"/>
      <w:pPr>
        <w:tabs>
          <w:tab w:val="num" w:pos="1440"/>
        </w:tabs>
        <w:ind w:left="1440" w:hanging="360"/>
      </w:pPr>
      <w:rPr>
        <w:rFonts w:ascii="Times New Roman" w:hAnsi="Times New Roman" w:hint="default"/>
      </w:rPr>
    </w:lvl>
    <w:lvl w:ilvl="2" w:tplc="E92CE708" w:tentative="1">
      <w:start w:val="1"/>
      <w:numFmt w:val="bullet"/>
      <w:lvlText w:val="•"/>
      <w:lvlJc w:val="left"/>
      <w:pPr>
        <w:tabs>
          <w:tab w:val="num" w:pos="2160"/>
        </w:tabs>
        <w:ind w:left="2160" w:hanging="360"/>
      </w:pPr>
      <w:rPr>
        <w:rFonts w:ascii="Times New Roman" w:hAnsi="Times New Roman" w:hint="default"/>
      </w:rPr>
    </w:lvl>
    <w:lvl w:ilvl="3" w:tplc="D2D6D606" w:tentative="1">
      <w:start w:val="1"/>
      <w:numFmt w:val="bullet"/>
      <w:lvlText w:val="•"/>
      <w:lvlJc w:val="left"/>
      <w:pPr>
        <w:tabs>
          <w:tab w:val="num" w:pos="2880"/>
        </w:tabs>
        <w:ind w:left="2880" w:hanging="360"/>
      </w:pPr>
      <w:rPr>
        <w:rFonts w:ascii="Times New Roman" w:hAnsi="Times New Roman" w:hint="default"/>
      </w:rPr>
    </w:lvl>
    <w:lvl w:ilvl="4" w:tplc="622CA50E" w:tentative="1">
      <w:start w:val="1"/>
      <w:numFmt w:val="bullet"/>
      <w:lvlText w:val="•"/>
      <w:lvlJc w:val="left"/>
      <w:pPr>
        <w:tabs>
          <w:tab w:val="num" w:pos="3600"/>
        </w:tabs>
        <w:ind w:left="3600" w:hanging="360"/>
      </w:pPr>
      <w:rPr>
        <w:rFonts w:ascii="Times New Roman" w:hAnsi="Times New Roman" w:hint="default"/>
      </w:rPr>
    </w:lvl>
    <w:lvl w:ilvl="5" w:tplc="85905F4A" w:tentative="1">
      <w:start w:val="1"/>
      <w:numFmt w:val="bullet"/>
      <w:lvlText w:val="•"/>
      <w:lvlJc w:val="left"/>
      <w:pPr>
        <w:tabs>
          <w:tab w:val="num" w:pos="4320"/>
        </w:tabs>
        <w:ind w:left="4320" w:hanging="360"/>
      </w:pPr>
      <w:rPr>
        <w:rFonts w:ascii="Times New Roman" w:hAnsi="Times New Roman" w:hint="default"/>
      </w:rPr>
    </w:lvl>
    <w:lvl w:ilvl="6" w:tplc="EC8EC1AE" w:tentative="1">
      <w:start w:val="1"/>
      <w:numFmt w:val="bullet"/>
      <w:lvlText w:val="•"/>
      <w:lvlJc w:val="left"/>
      <w:pPr>
        <w:tabs>
          <w:tab w:val="num" w:pos="5040"/>
        </w:tabs>
        <w:ind w:left="5040" w:hanging="360"/>
      </w:pPr>
      <w:rPr>
        <w:rFonts w:ascii="Times New Roman" w:hAnsi="Times New Roman" w:hint="default"/>
      </w:rPr>
    </w:lvl>
    <w:lvl w:ilvl="7" w:tplc="D6983CB8" w:tentative="1">
      <w:start w:val="1"/>
      <w:numFmt w:val="bullet"/>
      <w:lvlText w:val="•"/>
      <w:lvlJc w:val="left"/>
      <w:pPr>
        <w:tabs>
          <w:tab w:val="num" w:pos="5760"/>
        </w:tabs>
        <w:ind w:left="5760" w:hanging="360"/>
      </w:pPr>
      <w:rPr>
        <w:rFonts w:ascii="Times New Roman" w:hAnsi="Times New Roman" w:hint="default"/>
      </w:rPr>
    </w:lvl>
    <w:lvl w:ilvl="8" w:tplc="F0CAF91C" w:tentative="1">
      <w:start w:val="1"/>
      <w:numFmt w:val="bullet"/>
      <w:lvlText w:val="•"/>
      <w:lvlJc w:val="left"/>
      <w:pPr>
        <w:tabs>
          <w:tab w:val="num" w:pos="6480"/>
        </w:tabs>
        <w:ind w:left="6480" w:hanging="360"/>
      </w:pPr>
      <w:rPr>
        <w:rFonts w:ascii="Times New Roman" w:hAnsi="Times New Roman" w:hint="default"/>
      </w:rPr>
    </w:lvl>
  </w:abstractNum>
  <w:abstractNum w:abstractNumId="78">
    <w:nsid w:val="4DF031C8"/>
    <w:multiLevelType w:val="hybridMultilevel"/>
    <w:tmpl w:val="14649150"/>
    <w:lvl w:ilvl="0" w:tplc="51C20FC8">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069"/>
        </w:tabs>
        <w:ind w:left="1069" w:hanging="360"/>
      </w:pPr>
      <w:rPr>
        <w:rFonts w:ascii="Courier New" w:hAnsi="Courier New" w:cs="Courier New" w:hint="default"/>
      </w:rPr>
    </w:lvl>
    <w:lvl w:ilvl="2" w:tplc="77E881C4" w:tentative="1">
      <w:start w:val="1"/>
      <w:numFmt w:val="bullet"/>
      <w:lvlText w:val=""/>
      <w:lvlJc w:val="left"/>
      <w:pPr>
        <w:tabs>
          <w:tab w:val="num" w:pos="2160"/>
        </w:tabs>
        <w:ind w:left="2160" w:hanging="360"/>
      </w:pPr>
      <w:rPr>
        <w:rFonts w:ascii="Wingdings" w:hAnsi="Wingdings" w:hint="default"/>
      </w:rPr>
    </w:lvl>
    <w:lvl w:ilvl="3" w:tplc="BE0090C6" w:tentative="1">
      <w:start w:val="1"/>
      <w:numFmt w:val="bullet"/>
      <w:lvlText w:val=""/>
      <w:lvlJc w:val="left"/>
      <w:pPr>
        <w:tabs>
          <w:tab w:val="num" w:pos="2880"/>
        </w:tabs>
        <w:ind w:left="2880" w:hanging="360"/>
      </w:pPr>
      <w:rPr>
        <w:rFonts w:ascii="Wingdings" w:hAnsi="Wingdings" w:hint="default"/>
      </w:rPr>
    </w:lvl>
    <w:lvl w:ilvl="4" w:tplc="9E8A8A42" w:tentative="1">
      <w:start w:val="1"/>
      <w:numFmt w:val="bullet"/>
      <w:lvlText w:val=""/>
      <w:lvlJc w:val="left"/>
      <w:pPr>
        <w:tabs>
          <w:tab w:val="num" w:pos="3600"/>
        </w:tabs>
        <w:ind w:left="3600" w:hanging="360"/>
      </w:pPr>
      <w:rPr>
        <w:rFonts w:ascii="Wingdings" w:hAnsi="Wingdings" w:hint="default"/>
      </w:rPr>
    </w:lvl>
    <w:lvl w:ilvl="5" w:tplc="AB348620" w:tentative="1">
      <w:start w:val="1"/>
      <w:numFmt w:val="bullet"/>
      <w:lvlText w:val=""/>
      <w:lvlJc w:val="left"/>
      <w:pPr>
        <w:tabs>
          <w:tab w:val="num" w:pos="4320"/>
        </w:tabs>
        <w:ind w:left="4320" w:hanging="360"/>
      </w:pPr>
      <w:rPr>
        <w:rFonts w:ascii="Wingdings" w:hAnsi="Wingdings" w:hint="default"/>
      </w:rPr>
    </w:lvl>
    <w:lvl w:ilvl="6" w:tplc="06A408A0" w:tentative="1">
      <w:start w:val="1"/>
      <w:numFmt w:val="bullet"/>
      <w:lvlText w:val=""/>
      <w:lvlJc w:val="left"/>
      <w:pPr>
        <w:tabs>
          <w:tab w:val="num" w:pos="5040"/>
        </w:tabs>
        <w:ind w:left="5040" w:hanging="360"/>
      </w:pPr>
      <w:rPr>
        <w:rFonts w:ascii="Wingdings" w:hAnsi="Wingdings" w:hint="default"/>
      </w:rPr>
    </w:lvl>
    <w:lvl w:ilvl="7" w:tplc="4AC27A88" w:tentative="1">
      <w:start w:val="1"/>
      <w:numFmt w:val="bullet"/>
      <w:lvlText w:val=""/>
      <w:lvlJc w:val="left"/>
      <w:pPr>
        <w:tabs>
          <w:tab w:val="num" w:pos="5760"/>
        </w:tabs>
        <w:ind w:left="5760" w:hanging="360"/>
      </w:pPr>
      <w:rPr>
        <w:rFonts w:ascii="Wingdings" w:hAnsi="Wingdings" w:hint="default"/>
      </w:rPr>
    </w:lvl>
    <w:lvl w:ilvl="8" w:tplc="396646F8" w:tentative="1">
      <w:start w:val="1"/>
      <w:numFmt w:val="bullet"/>
      <w:lvlText w:val=""/>
      <w:lvlJc w:val="left"/>
      <w:pPr>
        <w:tabs>
          <w:tab w:val="num" w:pos="6480"/>
        </w:tabs>
        <w:ind w:left="6480" w:hanging="360"/>
      </w:pPr>
      <w:rPr>
        <w:rFonts w:ascii="Wingdings" w:hAnsi="Wingdings" w:hint="default"/>
      </w:rPr>
    </w:lvl>
  </w:abstractNum>
  <w:abstractNum w:abstractNumId="79">
    <w:nsid w:val="4EA67B0A"/>
    <w:multiLevelType w:val="hybridMultilevel"/>
    <w:tmpl w:val="0E3C66E2"/>
    <w:lvl w:ilvl="0" w:tplc="6D98CDE0">
      <w:start w:val="1"/>
      <w:numFmt w:val="bullet"/>
      <w:lvlText w:val="•"/>
      <w:lvlJc w:val="left"/>
      <w:pPr>
        <w:tabs>
          <w:tab w:val="num" w:pos="720"/>
        </w:tabs>
        <w:ind w:left="720" w:hanging="360"/>
      </w:pPr>
      <w:rPr>
        <w:rFonts w:ascii="Times New Roman" w:hAnsi="Times New Roman" w:hint="default"/>
      </w:rPr>
    </w:lvl>
    <w:lvl w:ilvl="1" w:tplc="AA98F2F0" w:tentative="1">
      <w:start w:val="1"/>
      <w:numFmt w:val="bullet"/>
      <w:lvlText w:val="•"/>
      <w:lvlJc w:val="left"/>
      <w:pPr>
        <w:tabs>
          <w:tab w:val="num" w:pos="1440"/>
        </w:tabs>
        <w:ind w:left="1440" w:hanging="360"/>
      </w:pPr>
      <w:rPr>
        <w:rFonts w:ascii="Times New Roman" w:hAnsi="Times New Roman" w:hint="default"/>
      </w:rPr>
    </w:lvl>
    <w:lvl w:ilvl="2" w:tplc="A7AE6498" w:tentative="1">
      <w:start w:val="1"/>
      <w:numFmt w:val="bullet"/>
      <w:lvlText w:val="•"/>
      <w:lvlJc w:val="left"/>
      <w:pPr>
        <w:tabs>
          <w:tab w:val="num" w:pos="2160"/>
        </w:tabs>
        <w:ind w:left="2160" w:hanging="360"/>
      </w:pPr>
      <w:rPr>
        <w:rFonts w:ascii="Times New Roman" w:hAnsi="Times New Roman" w:hint="default"/>
      </w:rPr>
    </w:lvl>
    <w:lvl w:ilvl="3" w:tplc="809EB39A" w:tentative="1">
      <w:start w:val="1"/>
      <w:numFmt w:val="bullet"/>
      <w:lvlText w:val="•"/>
      <w:lvlJc w:val="left"/>
      <w:pPr>
        <w:tabs>
          <w:tab w:val="num" w:pos="2880"/>
        </w:tabs>
        <w:ind w:left="2880" w:hanging="360"/>
      </w:pPr>
      <w:rPr>
        <w:rFonts w:ascii="Times New Roman" w:hAnsi="Times New Roman" w:hint="default"/>
      </w:rPr>
    </w:lvl>
    <w:lvl w:ilvl="4" w:tplc="8B5E11E6" w:tentative="1">
      <w:start w:val="1"/>
      <w:numFmt w:val="bullet"/>
      <w:lvlText w:val="•"/>
      <w:lvlJc w:val="left"/>
      <w:pPr>
        <w:tabs>
          <w:tab w:val="num" w:pos="3600"/>
        </w:tabs>
        <w:ind w:left="3600" w:hanging="360"/>
      </w:pPr>
      <w:rPr>
        <w:rFonts w:ascii="Times New Roman" w:hAnsi="Times New Roman" w:hint="default"/>
      </w:rPr>
    </w:lvl>
    <w:lvl w:ilvl="5" w:tplc="F500C49A" w:tentative="1">
      <w:start w:val="1"/>
      <w:numFmt w:val="bullet"/>
      <w:lvlText w:val="•"/>
      <w:lvlJc w:val="left"/>
      <w:pPr>
        <w:tabs>
          <w:tab w:val="num" w:pos="4320"/>
        </w:tabs>
        <w:ind w:left="4320" w:hanging="360"/>
      </w:pPr>
      <w:rPr>
        <w:rFonts w:ascii="Times New Roman" w:hAnsi="Times New Roman" w:hint="default"/>
      </w:rPr>
    </w:lvl>
    <w:lvl w:ilvl="6" w:tplc="CAA49812" w:tentative="1">
      <w:start w:val="1"/>
      <w:numFmt w:val="bullet"/>
      <w:lvlText w:val="•"/>
      <w:lvlJc w:val="left"/>
      <w:pPr>
        <w:tabs>
          <w:tab w:val="num" w:pos="5040"/>
        </w:tabs>
        <w:ind w:left="5040" w:hanging="360"/>
      </w:pPr>
      <w:rPr>
        <w:rFonts w:ascii="Times New Roman" w:hAnsi="Times New Roman" w:hint="default"/>
      </w:rPr>
    </w:lvl>
    <w:lvl w:ilvl="7" w:tplc="5B7043F6" w:tentative="1">
      <w:start w:val="1"/>
      <w:numFmt w:val="bullet"/>
      <w:lvlText w:val="•"/>
      <w:lvlJc w:val="left"/>
      <w:pPr>
        <w:tabs>
          <w:tab w:val="num" w:pos="5760"/>
        </w:tabs>
        <w:ind w:left="5760" w:hanging="360"/>
      </w:pPr>
      <w:rPr>
        <w:rFonts w:ascii="Times New Roman" w:hAnsi="Times New Roman" w:hint="default"/>
      </w:rPr>
    </w:lvl>
    <w:lvl w:ilvl="8" w:tplc="94ECB64A"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EDF0D47"/>
    <w:multiLevelType w:val="hybridMultilevel"/>
    <w:tmpl w:val="3A649A24"/>
    <w:lvl w:ilvl="0" w:tplc="F42A7DB2">
      <w:start w:val="1"/>
      <w:numFmt w:val="bullet"/>
      <w:lvlText w:val=""/>
      <w:lvlJc w:val="left"/>
      <w:pPr>
        <w:tabs>
          <w:tab w:val="num" w:pos="720"/>
        </w:tabs>
        <w:ind w:left="720" w:hanging="360"/>
      </w:pPr>
      <w:rPr>
        <w:rFonts w:ascii="Wingdings" w:hAnsi="Wingdings" w:hint="default"/>
      </w:rPr>
    </w:lvl>
    <w:lvl w:ilvl="1" w:tplc="9324363A" w:tentative="1">
      <w:start w:val="1"/>
      <w:numFmt w:val="bullet"/>
      <w:lvlText w:val=""/>
      <w:lvlJc w:val="left"/>
      <w:pPr>
        <w:tabs>
          <w:tab w:val="num" w:pos="1440"/>
        </w:tabs>
        <w:ind w:left="1440" w:hanging="360"/>
      </w:pPr>
      <w:rPr>
        <w:rFonts w:ascii="Wingdings" w:hAnsi="Wingdings" w:hint="default"/>
      </w:rPr>
    </w:lvl>
    <w:lvl w:ilvl="2" w:tplc="BE9C057C" w:tentative="1">
      <w:start w:val="1"/>
      <w:numFmt w:val="bullet"/>
      <w:lvlText w:val=""/>
      <w:lvlJc w:val="left"/>
      <w:pPr>
        <w:tabs>
          <w:tab w:val="num" w:pos="2160"/>
        </w:tabs>
        <w:ind w:left="2160" w:hanging="360"/>
      </w:pPr>
      <w:rPr>
        <w:rFonts w:ascii="Wingdings" w:hAnsi="Wingdings" w:hint="default"/>
      </w:rPr>
    </w:lvl>
    <w:lvl w:ilvl="3" w:tplc="C1B61614" w:tentative="1">
      <w:start w:val="1"/>
      <w:numFmt w:val="bullet"/>
      <w:lvlText w:val=""/>
      <w:lvlJc w:val="left"/>
      <w:pPr>
        <w:tabs>
          <w:tab w:val="num" w:pos="2880"/>
        </w:tabs>
        <w:ind w:left="2880" w:hanging="360"/>
      </w:pPr>
      <w:rPr>
        <w:rFonts w:ascii="Wingdings" w:hAnsi="Wingdings" w:hint="default"/>
      </w:rPr>
    </w:lvl>
    <w:lvl w:ilvl="4" w:tplc="6A7ED1E8" w:tentative="1">
      <w:start w:val="1"/>
      <w:numFmt w:val="bullet"/>
      <w:lvlText w:val=""/>
      <w:lvlJc w:val="left"/>
      <w:pPr>
        <w:tabs>
          <w:tab w:val="num" w:pos="3600"/>
        </w:tabs>
        <w:ind w:left="3600" w:hanging="360"/>
      </w:pPr>
      <w:rPr>
        <w:rFonts w:ascii="Wingdings" w:hAnsi="Wingdings" w:hint="default"/>
      </w:rPr>
    </w:lvl>
    <w:lvl w:ilvl="5" w:tplc="6276CC1E" w:tentative="1">
      <w:start w:val="1"/>
      <w:numFmt w:val="bullet"/>
      <w:lvlText w:val=""/>
      <w:lvlJc w:val="left"/>
      <w:pPr>
        <w:tabs>
          <w:tab w:val="num" w:pos="4320"/>
        </w:tabs>
        <w:ind w:left="4320" w:hanging="360"/>
      </w:pPr>
      <w:rPr>
        <w:rFonts w:ascii="Wingdings" w:hAnsi="Wingdings" w:hint="default"/>
      </w:rPr>
    </w:lvl>
    <w:lvl w:ilvl="6" w:tplc="2AEAE048" w:tentative="1">
      <w:start w:val="1"/>
      <w:numFmt w:val="bullet"/>
      <w:lvlText w:val=""/>
      <w:lvlJc w:val="left"/>
      <w:pPr>
        <w:tabs>
          <w:tab w:val="num" w:pos="5040"/>
        </w:tabs>
        <w:ind w:left="5040" w:hanging="360"/>
      </w:pPr>
      <w:rPr>
        <w:rFonts w:ascii="Wingdings" w:hAnsi="Wingdings" w:hint="default"/>
      </w:rPr>
    </w:lvl>
    <w:lvl w:ilvl="7" w:tplc="D6E8418C" w:tentative="1">
      <w:start w:val="1"/>
      <w:numFmt w:val="bullet"/>
      <w:lvlText w:val=""/>
      <w:lvlJc w:val="left"/>
      <w:pPr>
        <w:tabs>
          <w:tab w:val="num" w:pos="5760"/>
        </w:tabs>
        <w:ind w:left="5760" w:hanging="360"/>
      </w:pPr>
      <w:rPr>
        <w:rFonts w:ascii="Wingdings" w:hAnsi="Wingdings" w:hint="default"/>
      </w:rPr>
    </w:lvl>
    <w:lvl w:ilvl="8" w:tplc="17C2D5B0" w:tentative="1">
      <w:start w:val="1"/>
      <w:numFmt w:val="bullet"/>
      <w:lvlText w:val=""/>
      <w:lvlJc w:val="left"/>
      <w:pPr>
        <w:tabs>
          <w:tab w:val="num" w:pos="6480"/>
        </w:tabs>
        <w:ind w:left="6480" w:hanging="360"/>
      </w:pPr>
      <w:rPr>
        <w:rFonts w:ascii="Wingdings" w:hAnsi="Wingdings" w:hint="default"/>
      </w:rPr>
    </w:lvl>
  </w:abstractNum>
  <w:abstractNum w:abstractNumId="81">
    <w:nsid w:val="524E47E6"/>
    <w:multiLevelType w:val="hybridMultilevel"/>
    <w:tmpl w:val="26CA6DB8"/>
    <w:lvl w:ilvl="0" w:tplc="B950D05A">
      <w:start w:val="1"/>
      <w:numFmt w:val="bullet"/>
      <w:lvlText w:val=""/>
      <w:lvlJc w:val="center"/>
      <w:pPr>
        <w:tabs>
          <w:tab w:val="num" w:pos="360"/>
        </w:tabs>
        <w:ind w:left="360" w:hanging="360"/>
      </w:pPr>
      <w:rPr>
        <w:rFonts w:ascii="Symbol" w:hAnsi="Symbol" w:hint="default"/>
      </w:rPr>
    </w:lvl>
    <w:lvl w:ilvl="1" w:tplc="A3E63FA8" w:tentative="1">
      <w:start w:val="1"/>
      <w:numFmt w:val="bullet"/>
      <w:lvlText w:val=""/>
      <w:lvlJc w:val="left"/>
      <w:pPr>
        <w:tabs>
          <w:tab w:val="num" w:pos="1080"/>
        </w:tabs>
        <w:ind w:left="1080" w:hanging="360"/>
      </w:pPr>
      <w:rPr>
        <w:rFonts w:ascii="Wingdings" w:hAnsi="Wingdings" w:hint="default"/>
      </w:rPr>
    </w:lvl>
    <w:lvl w:ilvl="2" w:tplc="A2AAEABC" w:tentative="1">
      <w:start w:val="1"/>
      <w:numFmt w:val="bullet"/>
      <w:lvlText w:val=""/>
      <w:lvlJc w:val="left"/>
      <w:pPr>
        <w:tabs>
          <w:tab w:val="num" w:pos="1800"/>
        </w:tabs>
        <w:ind w:left="1800" w:hanging="360"/>
      </w:pPr>
      <w:rPr>
        <w:rFonts w:ascii="Wingdings" w:hAnsi="Wingdings" w:hint="default"/>
      </w:rPr>
    </w:lvl>
    <w:lvl w:ilvl="3" w:tplc="B0BA7348" w:tentative="1">
      <w:start w:val="1"/>
      <w:numFmt w:val="bullet"/>
      <w:lvlText w:val=""/>
      <w:lvlJc w:val="left"/>
      <w:pPr>
        <w:tabs>
          <w:tab w:val="num" w:pos="2520"/>
        </w:tabs>
        <w:ind w:left="2520" w:hanging="360"/>
      </w:pPr>
      <w:rPr>
        <w:rFonts w:ascii="Wingdings" w:hAnsi="Wingdings" w:hint="default"/>
      </w:rPr>
    </w:lvl>
    <w:lvl w:ilvl="4" w:tplc="214233C4" w:tentative="1">
      <w:start w:val="1"/>
      <w:numFmt w:val="bullet"/>
      <w:lvlText w:val=""/>
      <w:lvlJc w:val="left"/>
      <w:pPr>
        <w:tabs>
          <w:tab w:val="num" w:pos="3240"/>
        </w:tabs>
        <w:ind w:left="3240" w:hanging="360"/>
      </w:pPr>
      <w:rPr>
        <w:rFonts w:ascii="Wingdings" w:hAnsi="Wingdings" w:hint="default"/>
      </w:rPr>
    </w:lvl>
    <w:lvl w:ilvl="5" w:tplc="4C5CE2A2" w:tentative="1">
      <w:start w:val="1"/>
      <w:numFmt w:val="bullet"/>
      <w:lvlText w:val=""/>
      <w:lvlJc w:val="left"/>
      <w:pPr>
        <w:tabs>
          <w:tab w:val="num" w:pos="3960"/>
        </w:tabs>
        <w:ind w:left="3960" w:hanging="360"/>
      </w:pPr>
      <w:rPr>
        <w:rFonts w:ascii="Wingdings" w:hAnsi="Wingdings" w:hint="default"/>
      </w:rPr>
    </w:lvl>
    <w:lvl w:ilvl="6" w:tplc="F9FCD82E" w:tentative="1">
      <w:start w:val="1"/>
      <w:numFmt w:val="bullet"/>
      <w:lvlText w:val=""/>
      <w:lvlJc w:val="left"/>
      <w:pPr>
        <w:tabs>
          <w:tab w:val="num" w:pos="4680"/>
        </w:tabs>
        <w:ind w:left="4680" w:hanging="360"/>
      </w:pPr>
      <w:rPr>
        <w:rFonts w:ascii="Wingdings" w:hAnsi="Wingdings" w:hint="default"/>
      </w:rPr>
    </w:lvl>
    <w:lvl w:ilvl="7" w:tplc="EADC9A7A" w:tentative="1">
      <w:start w:val="1"/>
      <w:numFmt w:val="bullet"/>
      <w:lvlText w:val=""/>
      <w:lvlJc w:val="left"/>
      <w:pPr>
        <w:tabs>
          <w:tab w:val="num" w:pos="5400"/>
        </w:tabs>
        <w:ind w:left="5400" w:hanging="360"/>
      </w:pPr>
      <w:rPr>
        <w:rFonts w:ascii="Wingdings" w:hAnsi="Wingdings" w:hint="default"/>
      </w:rPr>
    </w:lvl>
    <w:lvl w:ilvl="8" w:tplc="D0668570" w:tentative="1">
      <w:start w:val="1"/>
      <w:numFmt w:val="bullet"/>
      <w:lvlText w:val=""/>
      <w:lvlJc w:val="left"/>
      <w:pPr>
        <w:tabs>
          <w:tab w:val="num" w:pos="6120"/>
        </w:tabs>
        <w:ind w:left="6120" w:hanging="360"/>
      </w:pPr>
      <w:rPr>
        <w:rFonts w:ascii="Wingdings" w:hAnsi="Wingdings" w:hint="default"/>
      </w:rPr>
    </w:lvl>
  </w:abstractNum>
  <w:abstractNum w:abstractNumId="82">
    <w:nsid w:val="534D7BFB"/>
    <w:multiLevelType w:val="hybridMultilevel"/>
    <w:tmpl w:val="59FED91A"/>
    <w:lvl w:ilvl="0" w:tplc="4AA03864">
      <w:start w:val="1"/>
      <w:numFmt w:val="bullet"/>
      <w:lvlText w:val="•"/>
      <w:lvlJc w:val="left"/>
      <w:pPr>
        <w:tabs>
          <w:tab w:val="num" w:pos="720"/>
        </w:tabs>
        <w:ind w:left="720" w:hanging="360"/>
      </w:pPr>
      <w:rPr>
        <w:rFonts w:ascii="Times New Roman" w:hAnsi="Times New Roman" w:hint="default"/>
      </w:rPr>
    </w:lvl>
    <w:lvl w:ilvl="1" w:tplc="BC966F76" w:tentative="1">
      <w:start w:val="1"/>
      <w:numFmt w:val="bullet"/>
      <w:lvlText w:val="•"/>
      <w:lvlJc w:val="left"/>
      <w:pPr>
        <w:tabs>
          <w:tab w:val="num" w:pos="1440"/>
        </w:tabs>
        <w:ind w:left="1440" w:hanging="360"/>
      </w:pPr>
      <w:rPr>
        <w:rFonts w:ascii="Times New Roman" w:hAnsi="Times New Roman" w:hint="default"/>
      </w:rPr>
    </w:lvl>
    <w:lvl w:ilvl="2" w:tplc="98EC3524" w:tentative="1">
      <w:start w:val="1"/>
      <w:numFmt w:val="bullet"/>
      <w:lvlText w:val="•"/>
      <w:lvlJc w:val="left"/>
      <w:pPr>
        <w:tabs>
          <w:tab w:val="num" w:pos="2160"/>
        </w:tabs>
        <w:ind w:left="2160" w:hanging="360"/>
      </w:pPr>
      <w:rPr>
        <w:rFonts w:ascii="Times New Roman" w:hAnsi="Times New Roman" w:hint="default"/>
      </w:rPr>
    </w:lvl>
    <w:lvl w:ilvl="3" w:tplc="03DAFA8E" w:tentative="1">
      <w:start w:val="1"/>
      <w:numFmt w:val="bullet"/>
      <w:lvlText w:val="•"/>
      <w:lvlJc w:val="left"/>
      <w:pPr>
        <w:tabs>
          <w:tab w:val="num" w:pos="2880"/>
        </w:tabs>
        <w:ind w:left="2880" w:hanging="360"/>
      </w:pPr>
      <w:rPr>
        <w:rFonts w:ascii="Times New Roman" w:hAnsi="Times New Roman" w:hint="default"/>
      </w:rPr>
    </w:lvl>
    <w:lvl w:ilvl="4" w:tplc="C91CAC14" w:tentative="1">
      <w:start w:val="1"/>
      <w:numFmt w:val="bullet"/>
      <w:lvlText w:val="•"/>
      <w:lvlJc w:val="left"/>
      <w:pPr>
        <w:tabs>
          <w:tab w:val="num" w:pos="3600"/>
        </w:tabs>
        <w:ind w:left="3600" w:hanging="360"/>
      </w:pPr>
      <w:rPr>
        <w:rFonts w:ascii="Times New Roman" w:hAnsi="Times New Roman" w:hint="default"/>
      </w:rPr>
    </w:lvl>
    <w:lvl w:ilvl="5" w:tplc="10F4A506" w:tentative="1">
      <w:start w:val="1"/>
      <w:numFmt w:val="bullet"/>
      <w:lvlText w:val="•"/>
      <w:lvlJc w:val="left"/>
      <w:pPr>
        <w:tabs>
          <w:tab w:val="num" w:pos="4320"/>
        </w:tabs>
        <w:ind w:left="4320" w:hanging="360"/>
      </w:pPr>
      <w:rPr>
        <w:rFonts w:ascii="Times New Roman" w:hAnsi="Times New Roman" w:hint="default"/>
      </w:rPr>
    </w:lvl>
    <w:lvl w:ilvl="6" w:tplc="75E8BFA4" w:tentative="1">
      <w:start w:val="1"/>
      <w:numFmt w:val="bullet"/>
      <w:lvlText w:val="•"/>
      <w:lvlJc w:val="left"/>
      <w:pPr>
        <w:tabs>
          <w:tab w:val="num" w:pos="5040"/>
        </w:tabs>
        <w:ind w:left="5040" w:hanging="360"/>
      </w:pPr>
      <w:rPr>
        <w:rFonts w:ascii="Times New Roman" w:hAnsi="Times New Roman" w:hint="default"/>
      </w:rPr>
    </w:lvl>
    <w:lvl w:ilvl="7" w:tplc="737E0524" w:tentative="1">
      <w:start w:val="1"/>
      <w:numFmt w:val="bullet"/>
      <w:lvlText w:val="•"/>
      <w:lvlJc w:val="left"/>
      <w:pPr>
        <w:tabs>
          <w:tab w:val="num" w:pos="5760"/>
        </w:tabs>
        <w:ind w:left="5760" w:hanging="360"/>
      </w:pPr>
      <w:rPr>
        <w:rFonts w:ascii="Times New Roman" w:hAnsi="Times New Roman" w:hint="default"/>
      </w:rPr>
    </w:lvl>
    <w:lvl w:ilvl="8" w:tplc="8F1E005C" w:tentative="1">
      <w:start w:val="1"/>
      <w:numFmt w:val="bullet"/>
      <w:lvlText w:val="•"/>
      <w:lvlJc w:val="left"/>
      <w:pPr>
        <w:tabs>
          <w:tab w:val="num" w:pos="6480"/>
        </w:tabs>
        <w:ind w:left="6480" w:hanging="360"/>
      </w:pPr>
      <w:rPr>
        <w:rFonts w:ascii="Times New Roman" w:hAnsi="Times New Roman" w:hint="default"/>
      </w:rPr>
    </w:lvl>
  </w:abstractNum>
  <w:abstractNum w:abstractNumId="83">
    <w:nsid w:val="53C27A08"/>
    <w:multiLevelType w:val="hybridMultilevel"/>
    <w:tmpl w:val="B56A47F8"/>
    <w:lvl w:ilvl="0" w:tplc="544A0CB6">
      <w:start w:val="1"/>
      <w:numFmt w:val="bullet"/>
      <w:lvlText w:val="-"/>
      <w:lvlJc w:val="left"/>
      <w:pPr>
        <w:tabs>
          <w:tab w:val="num" w:pos="720"/>
        </w:tabs>
        <w:ind w:left="720" w:hanging="360"/>
      </w:pPr>
      <w:rPr>
        <w:rFonts w:ascii="Times New Roman" w:hAnsi="Times New Roman" w:hint="default"/>
      </w:rPr>
    </w:lvl>
    <w:lvl w:ilvl="1" w:tplc="0AC45D04" w:tentative="1">
      <w:start w:val="1"/>
      <w:numFmt w:val="bullet"/>
      <w:lvlText w:val="-"/>
      <w:lvlJc w:val="left"/>
      <w:pPr>
        <w:tabs>
          <w:tab w:val="num" w:pos="1440"/>
        </w:tabs>
        <w:ind w:left="1440" w:hanging="360"/>
      </w:pPr>
      <w:rPr>
        <w:rFonts w:ascii="Times New Roman" w:hAnsi="Times New Roman" w:hint="default"/>
      </w:rPr>
    </w:lvl>
    <w:lvl w:ilvl="2" w:tplc="BB0EADFC" w:tentative="1">
      <w:start w:val="1"/>
      <w:numFmt w:val="bullet"/>
      <w:lvlText w:val="-"/>
      <w:lvlJc w:val="left"/>
      <w:pPr>
        <w:tabs>
          <w:tab w:val="num" w:pos="2160"/>
        </w:tabs>
        <w:ind w:left="2160" w:hanging="360"/>
      </w:pPr>
      <w:rPr>
        <w:rFonts w:ascii="Times New Roman" w:hAnsi="Times New Roman" w:hint="default"/>
      </w:rPr>
    </w:lvl>
    <w:lvl w:ilvl="3" w:tplc="0A78DC72" w:tentative="1">
      <w:start w:val="1"/>
      <w:numFmt w:val="bullet"/>
      <w:lvlText w:val="-"/>
      <w:lvlJc w:val="left"/>
      <w:pPr>
        <w:tabs>
          <w:tab w:val="num" w:pos="2880"/>
        </w:tabs>
        <w:ind w:left="2880" w:hanging="360"/>
      </w:pPr>
      <w:rPr>
        <w:rFonts w:ascii="Times New Roman" w:hAnsi="Times New Roman" w:hint="default"/>
      </w:rPr>
    </w:lvl>
    <w:lvl w:ilvl="4" w:tplc="AEC2E380" w:tentative="1">
      <w:start w:val="1"/>
      <w:numFmt w:val="bullet"/>
      <w:lvlText w:val="-"/>
      <w:lvlJc w:val="left"/>
      <w:pPr>
        <w:tabs>
          <w:tab w:val="num" w:pos="3600"/>
        </w:tabs>
        <w:ind w:left="3600" w:hanging="360"/>
      </w:pPr>
      <w:rPr>
        <w:rFonts w:ascii="Times New Roman" w:hAnsi="Times New Roman" w:hint="default"/>
      </w:rPr>
    </w:lvl>
    <w:lvl w:ilvl="5" w:tplc="5678918E" w:tentative="1">
      <w:start w:val="1"/>
      <w:numFmt w:val="bullet"/>
      <w:lvlText w:val="-"/>
      <w:lvlJc w:val="left"/>
      <w:pPr>
        <w:tabs>
          <w:tab w:val="num" w:pos="4320"/>
        </w:tabs>
        <w:ind w:left="4320" w:hanging="360"/>
      </w:pPr>
      <w:rPr>
        <w:rFonts w:ascii="Times New Roman" w:hAnsi="Times New Roman" w:hint="default"/>
      </w:rPr>
    </w:lvl>
    <w:lvl w:ilvl="6" w:tplc="64188AFA" w:tentative="1">
      <w:start w:val="1"/>
      <w:numFmt w:val="bullet"/>
      <w:lvlText w:val="-"/>
      <w:lvlJc w:val="left"/>
      <w:pPr>
        <w:tabs>
          <w:tab w:val="num" w:pos="5040"/>
        </w:tabs>
        <w:ind w:left="5040" w:hanging="360"/>
      </w:pPr>
      <w:rPr>
        <w:rFonts w:ascii="Times New Roman" w:hAnsi="Times New Roman" w:hint="default"/>
      </w:rPr>
    </w:lvl>
    <w:lvl w:ilvl="7" w:tplc="0ADAAD1C" w:tentative="1">
      <w:start w:val="1"/>
      <w:numFmt w:val="bullet"/>
      <w:lvlText w:val="-"/>
      <w:lvlJc w:val="left"/>
      <w:pPr>
        <w:tabs>
          <w:tab w:val="num" w:pos="5760"/>
        </w:tabs>
        <w:ind w:left="5760" w:hanging="360"/>
      </w:pPr>
      <w:rPr>
        <w:rFonts w:ascii="Times New Roman" w:hAnsi="Times New Roman" w:hint="default"/>
      </w:rPr>
    </w:lvl>
    <w:lvl w:ilvl="8" w:tplc="AF840C40"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4F74171"/>
    <w:multiLevelType w:val="hybridMultilevel"/>
    <w:tmpl w:val="A380DD52"/>
    <w:lvl w:ilvl="0" w:tplc="B950D05A">
      <w:start w:val="1"/>
      <w:numFmt w:val="bullet"/>
      <w:lvlText w:val=""/>
      <w:lvlJc w:val="center"/>
      <w:pPr>
        <w:tabs>
          <w:tab w:val="num" w:pos="360"/>
        </w:tabs>
        <w:ind w:left="360" w:hanging="360"/>
      </w:pPr>
      <w:rPr>
        <w:rFonts w:ascii="Symbol" w:hAnsi="Symbol" w:hint="default"/>
      </w:rPr>
    </w:lvl>
    <w:lvl w:ilvl="1" w:tplc="C9AEA406" w:tentative="1">
      <w:start w:val="1"/>
      <w:numFmt w:val="bullet"/>
      <w:lvlText w:val=""/>
      <w:lvlJc w:val="left"/>
      <w:pPr>
        <w:tabs>
          <w:tab w:val="num" w:pos="1080"/>
        </w:tabs>
        <w:ind w:left="1080" w:hanging="360"/>
      </w:pPr>
      <w:rPr>
        <w:rFonts w:ascii="Wingdings" w:hAnsi="Wingdings" w:hint="default"/>
      </w:rPr>
    </w:lvl>
    <w:lvl w:ilvl="2" w:tplc="EAB0FA2C" w:tentative="1">
      <w:start w:val="1"/>
      <w:numFmt w:val="bullet"/>
      <w:lvlText w:val=""/>
      <w:lvlJc w:val="left"/>
      <w:pPr>
        <w:tabs>
          <w:tab w:val="num" w:pos="1800"/>
        </w:tabs>
        <w:ind w:left="1800" w:hanging="360"/>
      </w:pPr>
      <w:rPr>
        <w:rFonts w:ascii="Wingdings" w:hAnsi="Wingdings" w:hint="default"/>
      </w:rPr>
    </w:lvl>
    <w:lvl w:ilvl="3" w:tplc="2F1A6B76" w:tentative="1">
      <w:start w:val="1"/>
      <w:numFmt w:val="bullet"/>
      <w:lvlText w:val=""/>
      <w:lvlJc w:val="left"/>
      <w:pPr>
        <w:tabs>
          <w:tab w:val="num" w:pos="2520"/>
        </w:tabs>
        <w:ind w:left="2520" w:hanging="360"/>
      </w:pPr>
      <w:rPr>
        <w:rFonts w:ascii="Wingdings" w:hAnsi="Wingdings" w:hint="default"/>
      </w:rPr>
    </w:lvl>
    <w:lvl w:ilvl="4" w:tplc="F78EC7E6" w:tentative="1">
      <w:start w:val="1"/>
      <w:numFmt w:val="bullet"/>
      <w:lvlText w:val=""/>
      <w:lvlJc w:val="left"/>
      <w:pPr>
        <w:tabs>
          <w:tab w:val="num" w:pos="3240"/>
        </w:tabs>
        <w:ind w:left="3240" w:hanging="360"/>
      </w:pPr>
      <w:rPr>
        <w:rFonts w:ascii="Wingdings" w:hAnsi="Wingdings" w:hint="default"/>
      </w:rPr>
    </w:lvl>
    <w:lvl w:ilvl="5" w:tplc="5A04CAA6" w:tentative="1">
      <w:start w:val="1"/>
      <w:numFmt w:val="bullet"/>
      <w:lvlText w:val=""/>
      <w:lvlJc w:val="left"/>
      <w:pPr>
        <w:tabs>
          <w:tab w:val="num" w:pos="3960"/>
        </w:tabs>
        <w:ind w:left="3960" w:hanging="360"/>
      </w:pPr>
      <w:rPr>
        <w:rFonts w:ascii="Wingdings" w:hAnsi="Wingdings" w:hint="default"/>
      </w:rPr>
    </w:lvl>
    <w:lvl w:ilvl="6" w:tplc="BAC0074E" w:tentative="1">
      <w:start w:val="1"/>
      <w:numFmt w:val="bullet"/>
      <w:lvlText w:val=""/>
      <w:lvlJc w:val="left"/>
      <w:pPr>
        <w:tabs>
          <w:tab w:val="num" w:pos="4680"/>
        </w:tabs>
        <w:ind w:left="4680" w:hanging="360"/>
      </w:pPr>
      <w:rPr>
        <w:rFonts w:ascii="Wingdings" w:hAnsi="Wingdings" w:hint="default"/>
      </w:rPr>
    </w:lvl>
    <w:lvl w:ilvl="7" w:tplc="A9501756" w:tentative="1">
      <w:start w:val="1"/>
      <w:numFmt w:val="bullet"/>
      <w:lvlText w:val=""/>
      <w:lvlJc w:val="left"/>
      <w:pPr>
        <w:tabs>
          <w:tab w:val="num" w:pos="5400"/>
        </w:tabs>
        <w:ind w:left="5400" w:hanging="360"/>
      </w:pPr>
      <w:rPr>
        <w:rFonts w:ascii="Wingdings" w:hAnsi="Wingdings" w:hint="default"/>
      </w:rPr>
    </w:lvl>
    <w:lvl w:ilvl="8" w:tplc="826CE5DC" w:tentative="1">
      <w:start w:val="1"/>
      <w:numFmt w:val="bullet"/>
      <w:lvlText w:val=""/>
      <w:lvlJc w:val="left"/>
      <w:pPr>
        <w:tabs>
          <w:tab w:val="num" w:pos="6120"/>
        </w:tabs>
        <w:ind w:left="6120" w:hanging="360"/>
      </w:pPr>
      <w:rPr>
        <w:rFonts w:ascii="Wingdings" w:hAnsi="Wingdings" w:hint="default"/>
      </w:rPr>
    </w:lvl>
  </w:abstractNum>
  <w:abstractNum w:abstractNumId="85">
    <w:nsid w:val="583B2310"/>
    <w:multiLevelType w:val="hybridMultilevel"/>
    <w:tmpl w:val="AFC6AD18"/>
    <w:lvl w:ilvl="0" w:tplc="25CA1F40">
      <w:start w:val="1"/>
      <w:numFmt w:val="bullet"/>
      <w:lvlText w:val="•"/>
      <w:lvlJc w:val="left"/>
      <w:pPr>
        <w:tabs>
          <w:tab w:val="num" w:pos="720"/>
        </w:tabs>
        <w:ind w:left="720" w:hanging="360"/>
      </w:pPr>
      <w:rPr>
        <w:rFonts w:ascii="Times New Roman" w:hAnsi="Times New Roman" w:hint="default"/>
      </w:rPr>
    </w:lvl>
    <w:lvl w:ilvl="1" w:tplc="253E3E5C" w:tentative="1">
      <w:start w:val="1"/>
      <w:numFmt w:val="bullet"/>
      <w:lvlText w:val="•"/>
      <w:lvlJc w:val="left"/>
      <w:pPr>
        <w:tabs>
          <w:tab w:val="num" w:pos="1440"/>
        </w:tabs>
        <w:ind w:left="1440" w:hanging="360"/>
      </w:pPr>
      <w:rPr>
        <w:rFonts w:ascii="Times New Roman" w:hAnsi="Times New Roman" w:hint="default"/>
      </w:rPr>
    </w:lvl>
    <w:lvl w:ilvl="2" w:tplc="D80006D2" w:tentative="1">
      <w:start w:val="1"/>
      <w:numFmt w:val="bullet"/>
      <w:lvlText w:val="•"/>
      <w:lvlJc w:val="left"/>
      <w:pPr>
        <w:tabs>
          <w:tab w:val="num" w:pos="2160"/>
        </w:tabs>
        <w:ind w:left="2160" w:hanging="360"/>
      </w:pPr>
      <w:rPr>
        <w:rFonts w:ascii="Times New Roman" w:hAnsi="Times New Roman" w:hint="default"/>
      </w:rPr>
    </w:lvl>
    <w:lvl w:ilvl="3" w:tplc="05665CA0" w:tentative="1">
      <w:start w:val="1"/>
      <w:numFmt w:val="bullet"/>
      <w:lvlText w:val="•"/>
      <w:lvlJc w:val="left"/>
      <w:pPr>
        <w:tabs>
          <w:tab w:val="num" w:pos="2880"/>
        </w:tabs>
        <w:ind w:left="2880" w:hanging="360"/>
      </w:pPr>
      <w:rPr>
        <w:rFonts w:ascii="Times New Roman" w:hAnsi="Times New Roman" w:hint="default"/>
      </w:rPr>
    </w:lvl>
    <w:lvl w:ilvl="4" w:tplc="C8F04BB2" w:tentative="1">
      <w:start w:val="1"/>
      <w:numFmt w:val="bullet"/>
      <w:lvlText w:val="•"/>
      <w:lvlJc w:val="left"/>
      <w:pPr>
        <w:tabs>
          <w:tab w:val="num" w:pos="3600"/>
        </w:tabs>
        <w:ind w:left="3600" w:hanging="360"/>
      </w:pPr>
      <w:rPr>
        <w:rFonts w:ascii="Times New Roman" w:hAnsi="Times New Roman" w:hint="default"/>
      </w:rPr>
    </w:lvl>
    <w:lvl w:ilvl="5" w:tplc="682E238C" w:tentative="1">
      <w:start w:val="1"/>
      <w:numFmt w:val="bullet"/>
      <w:lvlText w:val="•"/>
      <w:lvlJc w:val="left"/>
      <w:pPr>
        <w:tabs>
          <w:tab w:val="num" w:pos="4320"/>
        </w:tabs>
        <w:ind w:left="4320" w:hanging="360"/>
      </w:pPr>
      <w:rPr>
        <w:rFonts w:ascii="Times New Roman" w:hAnsi="Times New Roman" w:hint="default"/>
      </w:rPr>
    </w:lvl>
    <w:lvl w:ilvl="6" w:tplc="0590A310" w:tentative="1">
      <w:start w:val="1"/>
      <w:numFmt w:val="bullet"/>
      <w:lvlText w:val="•"/>
      <w:lvlJc w:val="left"/>
      <w:pPr>
        <w:tabs>
          <w:tab w:val="num" w:pos="5040"/>
        </w:tabs>
        <w:ind w:left="5040" w:hanging="360"/>
      </w:pPr>
      <w:rPr>
        <w:rFonts w:ascii="Times New Roman" w:hAnsi="Times New Roman" w:hint="default"/>
      </w:rPr>
    </w:lvl>
    <w:lvl w:ilvl="7" w:tplc="21202D10" w:tentative="1">
      <w:start w:val="1"/>
      <w:numFmt w:val="bullet"/>
      <w:lvlText w:val="•"/>
      <w:lvlJc w:val="left"/>
      <w:pPr>
        <w:tabs>
          <w:tab w:val="num" w:pos="5760"/>
        </w:tabs>
        <w:ind w:left="5760" w:hanging="360"/>
      </w:pPr>
      <w:rPr>
        <w:rFonts w:ascii="Times New Roman" w:hAnsi="Times New Roman" w:hint="default"/>
      </w:rPr>
    </w:lvl>
    <w:lvl w:ilvl="8" w:tplc="35D49448" w:tentative="1">
      <w:start w:val="1"/>
      <w:numFmt w:val="bullet"/>
      <w:lvlText w:val="•"/>
      <w:lvlJc w:val="left"/>
      <w:pPr>
        <w:tabs>
          <w:tab w:val="num" w:pos="6480"/>
        </w:tabs>
        <w:ind w:left="6480" w:hanging="360"/>
      </w:pPr>
      <w:rPr>
        <w:rFonts w:ascii="Times New Roman" w:hAnsi="Times New Roman" w:hint="default"/>
      </w:rPr>
    </w:lvl>
  </w:abstractNum>
  <w:abstractNum w:abstractNumId="86">
    <w:nsid w:val="59845A10"/>
    <w:multiLevelType w:val="hybridMultilevel"/>
    <w:tmpl w:val="296C880A"/>
    <w:lvl w:ilvl="0" w:tplc="C57EE52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5A2620F9"/>
    <w:multiLevelType w:val="hybridMultilevel"/>
    <w:tmpl w:val="5C22213E"/>
    <w:lvl w:ilvl="0" w:tplc="B10488D4">
      <w:start w:val="1"/>
      <w:numFmt w:val="bullet"/>
      <w:lvlText w:val="-"/>
      <w:lvlJc w:val="left"/>
      <w:pPr>
        <w:tabs>
          <w:tab w:val="num" w:pos="720"/>
        </w:tabs>
        <w:ind w:left="720" w:hanging="360"/>
      </w:pPr>
      <w:rPr>
        <w:rFonts w:ascii="Times New Roman" w:hAnsi="Times New Roman" w:hint="default"/>
      </w:rPr>
    </w:lvl>
    <w:lvl w:ilvl="1" w:tplc="8F9CBD00" w:tentative="1">
      <w:start w:val="1"/>
      <w:numFmt w:val="bullet"/>
      <w:lvlText w:val="-"/>
      <w:lvlJc w:val="left"/>
      <w:pPr>
        <w:tabs>
          <w:tab w:val="num" w:pos="1440"/>
        </w:tabs>
        <w:ind w:left="1440" w:hanging="360"/>
      </w:pPr>
      <w:rPr>
        <w:rFonts w:ascii="Times New Roman" w:hAnsi="Times New Roman" w:hint="default"/>
      </w:rPr>
    </w:lvl>
    <w:lvl w:ilvl="2" w:tplc="5EFEA6A4" w:tentative="1">
      <w:start w:val="1"/>
      <w:numFmt w:val="bullet"/>
      <w:lvlText w:val="-"/>
      <w:lvlJc w:val="left"/>
      <w:pPr>
        <w:tabs>
          <w:tab w:val="num" w:pos="2160"/>
        </w:tabs>
        <w:ind w:left="2160" w:hanging="360"/>
      </w:pPr>
      <w:rPr>
        <w:rFonts w:ascii="Times New Roman" w:hAnsi="Times New Roman" w:hint="default"/>
      </w:rPr>
    </w:lvl>
    <w:lvl w:ilvl="3" w:tplc="783E6C70" w:tentative="1">
      <w:start w:val="1"/>
      <w:numFmt w:val="bullet"/>
      <w:lvlText w:val="-"/>
      <w:lvlJc w:val="left"/>
      <w:pPr>
        <w:tabs>
          <w:tab w:val="num" w:pos="2880"/>
        </w:tabs>
        <w:ind w:left="2880" w:hanging="360"/>
      </w:pPr>
      <w:rPr>
        <w:rFonts w:ascii="Times New Roman" w:hAnsi="Times New Roman" w:hint="default"/>
      </w:rPr>
    </w:lvl>
    <w:lvl w:ilvl="4" w:tplc="6E98341E" w:tentative="1">
      <w:start w:val="1"/>
      <w:numFmt w:val="bullet"/>
      <w:lvlText w:val="-"/>
      <w:lvlJc w:val="left"/>
      <w:pPr>
        <w:tabs>
          <w:tab w:val="num" w:pos="3600"/>
        </w:tabs>
        <w:ind w:left="3600" w:hanging="360"/>
      </w:pPr>
      <w:rPr>
        <w:rFonts w:ascii="Times New Roman" w:hAnsi="Times New Roman" w:hint="default"/>
      </w:rPr>
    </w:lvl>
    <w:lvl w:ilvl="5" w:tplc="EBDE240C" w:tentative="1">
      <w:start w:val="1"/>
      <w:numFmt w:val="bullet"/>
      <w:lvlText w:val="-"/>
      <w:lvlJc w:val="left"/>
      <w:pPr>
        <w:tabs>
          <w:tab w:val="num" w:pos="4320"/>
        </w:tabs>
        <w:ind w:left="4320" w:hanging="360"/>
      </w:pPr>
      <w:rPr>
        <w:rFonts w:ascii="Times New Roman" w:hAnsi="Times New Roman" w:hint="default"/>
      </w:rPr>
    </w:lvl>
    <w:lvl w:ilvl="6" w:tplc="67B62FAE" w:tentative="1">
      <w:start w:val="1"/>
      <w:numFmt w:val="bullet"/>
      <w:lvlText w:val="-"/>
      <w:lvlJc w:val="left"/>
      <w:pPr>
        <w:tabs>
          <w:tab w:val="num" w:pos="5040"/>
        </w:tabs>
        <w:ind w:left="5040" w:hanging="360"/>
      </w:pPr>
      <w:rPr>
        <w:rFonts w:ascii="Times New Roman" w:hAnsi="Times New Roman" w:hint="default"/>
      </w:rPr>
    </w:lvl>
    <w:lvl w:ilvl="7" w:tplc="B31CC9B2" w:tentative="1">
      <w:start w:val="1"/>
      <w:numFmt w:val="bullet"/>
      <w:lvlText w:val="-"/>
      <w:lvlJc w:val="left"/>
      <w:pPr>
        <w:tabs>
          <w:tab w:val="num" w:pos="5760"/>
        </w:tabs>
        <w:ind w:left="5760" w:hanging="360"/>
      </w:pPr>
      <w:rPr>
        <w:rFonts w:ascii="Times New Roman" w:hAnsi="Times New Roman" w:hint="default"/>
      </w:rPr>
    </w:lvl>
    <w:lvl w:ilvl="8" w:tplc="3612D7B0" w:tentative="1">
      <w:start w:val="1"/>
      <w:numFmt w:val="bullet"/>
      <w:lvlText w:val="-"/>
      <w:lvlJc w:val="left"/>
      <w:pPr>
        <w:tabs>
          <w:tab w:val="num" w:pos="6480"/>
        </w:tabs>
        <w:ind w:left="6480" w:hanging="360"/>
      </w:pPr>
      <w:rPr>
        <w:rFonts w:ascii="Times New Roman" w:hAnsi="Times New Roman" w:hint="default"/>
      </w:rPr>
    </w:lvl>
  </w:abstractNum>
  <w:abstractNum w:abstractNumId="88">
    <w:nsid w:val="5CC11386"/>
    <w:multiLevelType w:val="hybridMultilevel"/>
    <w:tmpl w:val="41466EFA"/>
    <w:lvl w:ilvl="0" w:tplc="6B2CD3D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5D9B48FF"/>
    <w:multiLevelType w:val="hybridMultilevel"/>
    <w:tmpl w:val="A816019A"/>
    <w:lvl w:ilvl="0" w:tplc="B950D05A">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nsid w:val="5E6C226F"/>
    <w:multiLevelType w:val="hybridMultilevel"/>
    <w:tmpl w:val="4712129A"/>
    <w:lvl w:ilvl="0" w:tplc="0068E9F0">
      <w:start w:val="1"/>
      <w:numFmt w:val="bullet"/>
      <w:lvlText w:val="-"/>
      <w:lvlJc w:val="left"/>
      <w:pPr>
        <w:tabs>
          <w:tab w:val="num" w:pos="720"/>
        </w:tabs>
        <w:ind w:left="720" w:hanging="360"/>
      </w:pPr>
      <w:rPr>
        <w:rFonts w:ascii="Times New Roman" w:hAnsi="Times New Roman" w:hint="default"/>
      </w:rPr>
    </w:lvl>
    <w:lvl w:ilvl="1" w:tplc="4DD2EEBA" w:tentative="1">
      <w:start w:val="1"/>
      <w:numFmt w:val="bullet"/>
      <w:lvlText w:val="-"/>
      <w:lvlJc w:val="left"/>
      <w:pPr>
        <w:tabs>
          <w:tab w:val="num" w:pos="1440"/>
        </w:tabs>
        <w:ind w:left="1440" w:hanging="360"/>
      </w:pPr>
      <w:rPr>
        <w:rFonts w:ascii="Times New Roman" w:hAnsi="Times New Roman" w:hint="default"/>
      </w:rPr>
    </w:lvl>
    <w:lvl w:ilvl="2" w:tplc="EBAA6654" w:tentative="1">
      <w:start w:val="1"/>
      <w:numFmt w:val="bullet"/>
      <w:lvlText w:val="-"/>
      <w:lvlJc w:val="left"/>
      <w:pPr>
        <w:tabs>
          <w:tab w:val="num" w:pos="2160"/>
        </w:tabs>
        <w:ind w:left="2160" w:hanging="360"/>
      </w:pPr>
      <w:rPr>
        <w:rFonts w:ascii="Times New Roman" w:hAnsi="Times New Roman" w:hint="default"/>
      </w:rPr>
    </w:lvl>
    <w:lvl w:ilvl="3" w:tplc="1186A872" w:tentative="1">
      <w:start w:val="1"/>
      <w:numFmt w:val="bullet"/>
      <w:lvlText w:val="-"/>
      <w:lvlJc w:val="left"/>
      <w:pPr>
        <w:tabs>
          <w:tab w:val="num" w:pos="2880"/>
        </w:tabs>
        <w:ind w:left="2880" w:hanging="360"/>
      </w:pPr>
      <w:rPr>
        <w:rFonts w:ascii="Times New Roman" w:hAnsi="Times New Roman" w:hint="default"/>
      </w:rPr>
    </w:lvl>
    <w:lvl w:ilvl="4" w:tplc="B156AB92" w:tentative="1">
      <w:start w:val="1"/>
      <w:numFmt w:val="bullet"/>
      <w:lvlText w:val="-"/>
      <w:lvlJc w:val="left"/>
      <w:pPr>
        <w:tabs>
          <w:tab w:val="num" w:pos="3600"/>
        </w:tabs>
        <w:ind w:left="3600" w:hanging="360"/>
      </w:pPr>
      <w:rPr>
        <w:rFonts w:ascii="Times New Roman" w:hAnsi="Times New Roman" w:hint="default"/>
      </w:rPr>
    </w:lvl>
    <w:lvl w:ilvl="5" w:tplc="9C00141E" w:tentative="1">
      <w:start w:val="1"/>
      <w:numFmt w:val="bullet"/>
      <w:lvlText w:val="-"/>
      <w:lvlJc w:val="left"/>
      <w:pPr>
        <w:tabs>
          <w:tab w:val="num" w:pos="4320"/>
        </w:tabs>
        <w:ind w:left="4320" w:hanging="360"/>
      </w:pPr>
      <w:rPr>
        <w:rFonts w:ascii="Times New Roman" w:hAnsi="Times New Roman" w:hint="default"/>
      </w:rPr>
    </w:lvl>
    <w:lvl w:ilvl="6" w:tplc="1C5AE80A" w:tentative="1">
      <w:start w:val="1"/>
      <w:numFmt w:val="bullet"/>
      <w:lvlText w:val="-"/>
      <w:lvlJc w:val="left"/>
      <w:pPr>
        <w:tabs>
          <w:tab w:val="num" w:pos="5040"/>
        </w:tabs>
        <w:ind w:left="5040" w:hanging="360"/>
      </w:pPr>
      <w:rPr>
        <w:rFonts w:ascii="Times New Roman" w:hAnsi="Times New Roman" w:hint="default"/>
      </w:rPr>
    </w:lvl>
    <w:lvl w:ilvl="7" w:tplc="72CECBCA" w:tentative="1">
      <w:start w:val="1"/>
      <w:numFmt w:val="bullet"/>
      <w:lvlText w:val="-"/>
      <w:lvlJc w:val="left"/>
      <w:pPr>
        <w:tabs>
          <w:tab w:val="num" w:pos="5760"/>
        </w:tabs>
        <w:ind w:left="5760" w:hanging="360"/>
      </w:pPr>
      <w:rPr>
        <w:rFonts w:ascii="Times New Roman" w:hAnsi="Times New Roman" w:hint="default"/>
      </w:rPr>
    </w:lvl>
    <w:lvl w:ilvl="8" w:tplc="7B44658E" w:tentative="1">
      <w:start w:val="1"/>
      <w:numFmt w:val="bullet"/>
      <w:lvlText w:val="-"/>
      <w:lvlJc w:val="left"/>
      <w:pPr>
        <w:tabs>
          <w:tab w:val="num" w:pos="6480"/>
        </w:tabs>
        <w:ind w:left="6480" w:hanging="360"/>
      </w:pPr>
      <w:rPr>
        <w:rFonts w:ascii="Times New Roman" w:hAnsi="Times New Roman" w:hint="default"/>
      </w:rPr>
    </w:lvl>
  </w:abstractNum>
  <w:abstractNum w:abstractNumId="91">
    <w:nsid w:val="600E3484"/>
    <w:multiLevelType w:val="hybridMultilevel"/>
    <w:tmpl w:val="B532C832"/>
    <w:lvl w:ilvl="0" w:tplc="15FE385E">
      <w:start w:val="1"/>
      <w:numFmt w:val="bullet"/>
      <w:lvlText w:val="•"/>
      <w:lvlJc w:val="left"/>
      <w:pPr>
        <w:tabs>
          <w:tab w:val="num" w:pos="360"/>
        </w:tabs>
        <w:ind w:left="360" w:hanging="360"/>
      </w:pPr>
      <w:rPr>
        <w:rFonts w:ascii="Times New Roman" w:hAnsi="Times New Roman" w:hint="default"/>
      </w:rPr>
    </w:lvl>
    <w:lvl w:ilvl="1" w:tplc="04240003">
      <w:start w:val="1"/>
      <w:numFmt w:val="bullet"/>
      <w:lvlText w:val="o"/>
      <w:lvlJc w:val="left"/>
      <w:pPr>
        <w:tabs>
          <w:tab w:val="num" w:pos="786"/>
        </w:tabs>
        <w:ind w:left="786" w:hanging="360"/>
      </w:pPr>
      <w:rPr>
        <w:rFonts w:ascii="Courier New" w:hAnsi="Courier New" w:cs="Courier New" w:hint="default"/>
      </w:rPr>
    </w:lvl>
    <w:lvl w:ilvl="2" w:tplc="FCF4B044" w:tentative="1">
      <w:start w:val="1"/>
      <w:numFmt w:val="bullet"/>
      <w:lvlText w:val=""/>
      <w:lvlJc w:val="left"/>
      <w:pPr>
        <w:tabs>
          <w:tab w:val="num" w:pos="1800"/>
        </w:tabs>
        <w:ind w:left="1800" w:hanging="360"/>
      </w:pPr>
      <w:rPr>
        <w:rFonts w:ascii="Wingdings" w:hAnsi="Wingdings" w:hint="default"/>
      </w:rPr>
    </w:lvl>
    <w:lvl w:ilvl="3" w:tplc="C09004B4" w:tentative="1">
      <w:start w:val="1"/>
      <w:numFmt w:val="bullet"/>
      <w:lvlText w:val=""/>
      <w:lvlJc w:val="left"/>
      <w:pPr>
        <w:tabs>
          <w:tab w:val="num" w:pos="2520"/>
        </w:tabs>
        <w:ind w:left="2520" w:hanging="360"/>
      </w:pPr>
      <w:rPr>
        <w:rFonts w:ascii="Wingdings" w:hAnsi="Wingdings" w:hint="default"/>
      </w:rPr>
    </w:lvl>
    <w:lvl w:ilvl="4" w:tplc="E1E0FDAA" w:tentative="1">
      <w:start w:val="1"/>
      <w:numFmt w:val="bullet"/>
      <w:lvlText w:val=""/>
      <w:lvlJc w:val="left"/>
      <w:pPr>
        <w:tabs>
          <w:tab w:val="num" w:pos="3240"/>
        </w:tabs>
        <w:ind w:left="3240" w:hanging="360"/>
      </w:pPr>
      <w:rPr>
        <w:rFonts w:ascii="Wingdings" w:hAnsi="Wingdings" w:hint="default"/>
      </w:rPr>
    </w:lvl>
    <w:lvl w:ilvl="5" w:tplc="FDA8DF82" w:tentative="1">
      <w:start w:val="1"/>
      <w:numFmt w:val="bullet"/>
      <w:lvlText w:val=""/>
      <w:lvlJc w:val="left"/>
      <w:pPr>
        <w:tabs>
          <w:tab w:val="num" w:pos="3960"/>
        </w:tabs>
        <w:ind w:left="3960" w:hanging="360"/>
      </w:pPr>
      <w:rPr>
        <w:rFonts w:ascii="Wingdings" w:hAnsi="Wingdings" w:hint="default"/>
      </w:rPr>
    </w:lvl>
    <w:lvl w:ilvl="6" w:tplc="14B49B56" w:tentative="1">
      <w:start w:val="1"/>
      <w:numFmt w:val="bullet"/>
      <w:lvlText w:val=""/>
      <w:lvlJc w:val="left"/>
      <w:pPr>
        <w:tabs>
          <w:tab w:val="num" w:pos="4680"/>
        </w:tabs>
        <w:ind w:left="4680" w:hanging="360"/>
      </w:pPr>
      <w:rPr>
        <w:rFonts w:ascii="Wingdings" w:hAnsi="Wingdings" w:hint="default"/>
      </w:rPr>
    </w:lvl>
    <w:lvl w:ilvl="7" w:tplc="E234918C" w:tentative="1">
      <w:start w:val="1"/>
      <w:numFmt w:val="bullet"/>
      <w:lvlText w:val=""/>
      <w:lvlJc w:val="left"/>
      <w:pPr>
        <w:tabs>
          <w:tab w:val="num" w:pos="5400"/>
        </w:tabs>
        <w:ind w:left="5400" w:hanging="360"/>
      </w:pPr>
      <w:rPr>
        <w:rFonts w:ascii="Wingdings" w:hAnsi="Wingdings" w:hint="default"/>
      </w:rPr>
    </w:lvl>
    <w:lvl w:ilvl="8" w:tplc="1730DD24" w:tentative="1">
      <w:start w:val="1"/>
      <w:numFmt w:val="bullet"/>
      <w:lvlText w:val=""/>
      <w:lvlJc w:val="left"/>
      <w:pPr>
        <w:tabs>
          <w:tab w:val="num" w:pos="6120"/>
        </w:tabs>
        <w:ind w:left="6120" w:hanging="360"/>
      </w:pPr>
      <w:rPr>
        <w:rFonts w:ascii="Wingdings" w:hAnsi="Wingdings" w:hint="default"/>
      </w:rPr>
    </w:lvl>
  </w:abstractNum>
  <w:abstractNum w:abstractNumId="92">
    <w:nsid w:val="618A4824"/>
    <w:multiLevelType w:val="hybridMultilevel"/>
    <w:tmpl w:val="B56A28BA"/>
    <w:lvl w:ilvl="0" w:tplc="B950D05A">
      <w:start w:val="1"/>
      <w:numFmt w:val="bullet"/>
      <w:lvlText w:val=""/>
      <w:lvlJc w:val="center"/>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nsid w:val="61B10CD6"/>
    <w:multiLevelType w:val="hybridMultilevel"/>
    <w:tmpl w:val="2C4CAC2A"/>
    <w:lvl w:ilvl="0" w:tplc="04240003">
      <w:start w:val="1"/>
      <w:numFmt w:val="bullet"/>
      <w:lvlText w:val="o"/>
      <w:lvlJc w:val="left"/>
      <w:pPr>
        <w:ind w:left="927" w:hanging="360"/>
      </w:pPr>
      <w:rPr>
        <w:rFonts w:ascii="Courier New" w:hAnsi="Courier New" w:cs="Courier New"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94">
    <w:nsid w:val="61FF421B"/>
    <w:multiLevelType w:val="hybridMultilevel"/>
    <w:tmpl w:val="69E00DB4"/>
    <w:lvl w:ilvl="0" w:tplc="2B9411E0">
      <w:start w:val="1"/>
      <w:numFmt w:val="bullet"/>
      <w:lvlText w:val=""/>
      <w:lvlJc w:val="left"/>
      <w:pPr>
        <w:tabs>
          <w:tab w:val="num" w:pos="720"/>
        </w:tabs>
        <w:ind w:left="720" w:hanging="360"/>
      </w:pPr>
      <w:rPr>
        <w:rFonts w:ascii="Wingdings" w:hAnsi="Wingdings" w:hint="default"/>
      </w:rPr>
    </w:lvl>
    <w:lvl w:ilvl="1" w:tplc="1D0483D0" w:tentative="1">
      <w:start w:val="1"/>
      <w:numFmt w:val="bullet"/>
      <w:lvlText w:val=""/>
      <w:lvlJc w:val="left"/>
      <w:pPr>
        <w:tabs>
          <w:tab w:val="num" w:pos="1440"/>
        </w:tabs>
        <w:ind w:left="1440" w:hanging="360"/>
      </w:pPr>
      <w:rPr>
        <w:rFonts w:ascii="Wingdings" w:hAnsi="Wingdings" w:hint="default"/>
      </w:rPr>
    </w:lvl>
    <w:lvl w:ilvl="2" w:tplc="24C64564" w:tentative="1">
      <w:start w:val="1"/>
      <w:numFmt w:val="bullet"/>
      <w:lvlText w:val=""/>
      <w:lvlJc w:val="left"/>
      <w:pPr>
        <w:tabs>
          <w:tab w:val="num" w:pos="2160"/>
        </w:tabs>
        <w:ind w:left="2160" w:hanging="360"/>
      </w:pPr>
      <w:rPr>
        <w:rFonts w:ascii="Wingdings" w:hAnsi="Wingdings" w:hint="default"/>
      </w:rPr>
    </w:lvl>
    <w:lvl w:ilvl="3" w:tplc="7BAA9396" w:tentative="1">
      <w:start w:val="1"/>
      <w:numFmt w:val="bullet"/>
      <w:lvlText w:val=""/>
      <w:lvlJc w:val="left"/>
      <w:pPr>
        <w:tabs>
          <w:tab w:val="num" w:pos="2880"/>
        </w:tabs>
        <w:ind w:left="2880" w:hanging="360"/>
      </w:pPr>
      <w:rPr>
        <w:rFonts w:ascii="Wingdings" w:hAnsi="Wingdings" w:hint="default"/>
      </w:rPr>
    </w:lvl>
    <w:lvl w:ilvl="4" w:tplc="7E30923A" w:tentative="1">
      <w:start w:val="1"/>
      <w:numFmt w:val="bullet"/>
      <w:lvlText w:val=""/>
      <w:lvlJc w:val="left"/>
      <w:pPr>
        <w:tabs>
          <w:tab w:val="num" w:pos="3600"/>
        </w:tabs>
        <w:ind w:left="3600" w:hanging="360"/>
      </w:pPr>
      <w:rPr>
        <w:rFonts w:ascii="Wingdings" w:hAnsi="Wingdings" w:hint="default"/>
      </w:rPr>
    </w:lvl>
    <w:lvl w:ilvl="5" w:tplc="3A3A39C0" w:tentative="1">
      <w:start w:val="1"/>
      <w:numFmt w:val="bullet"/>
      <w:lvlText w:val=""/>
      <w:lvlJc w:val="left"/>
      <w:pPr>
        <w:tabs>
          <w:tab w:val="num" w:pos="4320"/>
        </w:tabs>
        <w:ind w:left="4320" w:hanging="360"/>
      </w:pPr>
      <w:rPr>
        <w:rFonts w:ascii="Wingdings" w:hAnsi="Wingdings" w:hint="default"/>
      </w:rPr>
    </w:lvl>
    <w:lvl w:ilvl="6" w:tplc="D76E1376" w:tentative="1">
      <w:start w:val="1"/>
      <w:numFmt w:val="bullet"/>
      <w:lvlText w:val=""/>
      <w:lvlJc w:val="left"/>
      <w:pPr>
        <w:tabs>
          <w:tab w:val="num" w:pos="5040"/>
        </w:tabs>
        <w:ind w:left="5040" w:hanging="360"/>
      </w:pPr>
      <w:rPr>
        <w:rFonts w:ascii="Wingdings" w:hAnsi="Wingdings" w:hint="default"/>
      </w:rPr>
    </w:lvl>
    <w:lvl w:ilvl="7" w:tplc="1406B0B4" w:tentative="1">
      <w:start w:val="1"/>
      <w:numFmt w:val="bullet"/>
      <w:lvlText w:val=""/>
      <w:lvlJc w:val="left"/>
      <w:pPr>
        <w:tabs>
          <w:tab w:val="num" w:pos="5760"/>
        </w:tabs>
        <w:ind w:left="5760" w:hanging="360"/>
      </w:pPr>
      <w:rPr>
        <w:rFonts w:ascii="Wingdings" w:hAnsi="Wingdings" w:hint="default"/>
      </w:rPr>
    </w:lvl>
    <w:lvl w:ilvl="8" w:tplc="8EA4A040" w:tentative="1">
      <w:start w:val="1"/>
      <w:numFmt w:val="bullet"/>
      <w:lvlText w:val=""/>
      <w:lvlJc w:val="left"/>
      <w:pPr>
        <w:tabs>
          <w:tab w:val="num" w:pos="6480"/>
        </w:tabs>
        <w:ind w:left="6480" w:hanging="360"/>
      </w:pPr>
      <w:rPr>
        <w:rFonts w:ascii="Wingdings" w:hAnsi="Wingdings" w:hint="default"/>
      </w:rPr>
    </w:lvl>
  </w:abstractNum>
  <w:abstractNum w:abstractNumId="95">
    <w:nsid w:val="623C758B"/>
    <w:multiLevelType w:val="hybridMultilevel"/>
    <w:tmpl w:val="7048EE08"/>
    <w:lvl w:ilvl="0" w:tplc="B950D05A">
      <w:start w:val="1"/>
      <w:numFmt w:val="bullet"/>
      <w:lvlText w:val=""/>
      <w:lvlJc w:val="center"/>
      <w:pPr>
        <w:tabs>
          <w:tab w:val="num" w:pos="720"/>
        </w:tabs>
        <w:ind w:left="720" w:hanging="360"/>
      </w:pPr>
      <w:rPr>
        <w:rFonts w:ascii="Symbol" w:hAnsi="Symbol" w:hint="default"/>
      </w:rPr>
    </w:lvl>
    <w:lvl w:ilvl="1" w:tplc="D568AAEC" w:tentative="1">
      <w:start w:val="1"/>
      <w:numFmt w:val="bullet"/>
      <w:lvlText w:val=""/>
      <w:lvlJc w:val="left"/>
      <w:pPr>
        <w:tabs>
          <w:tab w:val="num" w:pos="1440"/>
        </w:tabs>
        <w:ind w:left="1440" w:hanging="360"/>
      </w:pPr>
      <w:rPr>
        <w:rFonts w:ascii="Wingdings" w:hAnsi="Wingdings" w:hint="default"/>
      </w:rPr>
    </w:lvl>
    <w:lvl w:ilvl="2" w:tplc="C6C4FD46" w:tentative="1">
      <w:start w:val="1"/>
      <w:numFmt w:val="bullet"/>
      <w:lvlText w:val=""/>
      <w:lvlJc w:val="left"/>
      <w:pPr>
        <w:tabs>
          <w:tab w:val="num" w:pos="2160"/>
        </w:tabs>
        <w:ind w:left="2160" w:hanging="360"/>
      </w:pPr>
      <w:rPr>
        <w:rFonts w:ascii="Wingdings" w:hAnsi="Wingdings" w:hint="default"/>
      </w:rPr>
    </w:lvl>
    <w:lvl w:ilvl="3" w:tplc="FB0697DC" w:tentative="1">
      <w:start w:val="1"/>
      <w:numFmt w:val="bullet"/>
      <w:lvlText w:val=""/>
      <w:lvlJc w:val="left"/>
      <w:pPr>
        <w:tabs>
          <w:tab w:val="num" w:pos="2880"/>
        </w:tabs>
        <w:ind w:left="2880" w:hanging="360"/>
      </w:pPr>
      <w:rPr>
        <w:rFonts w:ascii="Wingdings" w:hAnsi="Wingdings" w:hint="default"/>
      </w:rPr>
    </w:lvl>
    <w:lvl w:ilvl="4" w:tplc="70BAF1B6" w:tentative="1">
      <w:start w:val="1"/>
      <w:numFmt w:val="bullet"/>
      <w:lvlText w:val=""/>
      <w:lvlJc w:val="left"/>
      <w:pPr>
        <w:tabs>
          <w:tab w:val="num" w:pos="3600"/>
        </w:tabs>
        <w:ind w:left="3600" w:hanging="360"/>
      </w:pPr>
      <w:rPr>
        <w:rFonts w:ascii="Wingdings" w:hAnsi="Wingdings" w:hint="default"/>
      </w:rPr>
    </w:lvl>
    <w:lvl w:ilvl="5" w:tplc="9042A4B8" w:tentative="1">
      <w:start w:val="1"/>
      <w:numFmt w:val="bullet"/>
      <w:lvlText w:val=""/>
      <w:lvlJc w:val="left"/>
      <w:pPr>
        <w:tabs>
          <w:tab w:val="num" w:pos="4320"/>
        </w:tabs>
        <w:ind w:left="4320" w:hanging="360"/>
      </w:pPr>
      <w:rPr>
        <w:rFonts w:ascii="Wingdings" w:hAnsi="Wingdings" w:hint="default"/>
      </w:rPr>
    </w:lvl>
    <w:lvl w:ilvl="6" w:tplc="BA249C10" w:tentative="1">
      <w:start w:val="1"/>
      <w:numFmt w:val="bullet"/>
      <w:lvlText w:val=""/>
      <w:lvlJc w:val="left"/>
      <w:pPr>
        <w:tabs>
          <w:tab w:val="num" w:pos="5040"/>
        </w:tabs>
        <w:ind w:left="5040" w:hanging="360"/>
      </w:pPr>
      <w:rPr>
        <w:rFonts w:ascii="Wingdings" w:hAnsi="Wingdings" w:hint="default"/>
      </w:rPr>
    </w:lvl>
    <w:lvl w:ilvl="7" w:tplc="C24C51B6" w:tentative="1">
      <w:start w:val="1"/>
      <w:numFmt w:val="bullet"/>
      <w:lvlText w:val=""/>
      <w:lvlJc w:val="left"/>
      <w:pPr>
        <w:tabs>
          <w:tab w:val="num" w:pos="5760"/>
        </w:tabs>
        <w:ind w:left="5760" w:hanging="360"/>
      </w:pPr>
      <w:rPr>
        <w:rFonts w:ascii="Wingdings" w:hAnsi="Wingdings" w:hint="default"/>
      </w:rPr>
    </w:lvl>
    <w:lvl w:ilvl="8" w:tplc="3FA2A688" w:tentative="1">
      <w:start w:val="1"/>
      <w:numFmt w:val="bullet"/>
      <w:lvlText w:val=""/>
      <w:lvlJc w:val="left"/>
      <w:pPr>
        <w:tabs>
          <w:tab w:val="num" w:pos="6480"/>
        </w:tabs>
        <w:ind w:left="6480" w:hanging="360"/>
      </w:pPr>
      <w:rPr>
        <w:rFonts w:ascii="Wingdings" w:hAnsi="Wingdings" w:hint="default"/>
      </w:rPr>
    </w:lvl>
  </w:abstractNum>
  <w:abstractNum w:abstractNumId="96">
    <w:nsid w:val="62C902D9"/>
    <w:multiLevelType w:val="hybridMultilevel"/>
    <w:tmpl w:val="FAB498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63DB1543"/>
    <w:multiLevelType w:val="hybridMultilevel"/>
    <w:tmpl w:val="B53657BE"/>
    <w:lvl w:ilvl="0" w:tplc="6C36DD8C">
      <w:start w:val="1"/>
      <w:numFmt w:val="bullet"/>
      <w:lvlText w:val="-"/>
      <w:lvlJc w:val="left"/>
      <w:pPr>
        <w:tabs>
          <w:tab w:val="num" w:pos="720"/>
        </w:tabs>
        <w:ind w:left="720" w:hanging="360"/>
      </w:pPr>
      <w:rPr>
        <w:rFonts w:ascii="Times New Roman" w:hAnsi="Times New Roman" w:hint="default"/>
      </w:rPr>
    </w:lvl>
    <w:lvl w:ilvl="1" w:tplc="E9EC8894" w:tentative="1">
      <w:start w:val="1"/>
      <w:numFmt w:val="bullet"/>
      <w:lvlText w:val="-"/>
      <w:lvlJc w:val="left"/>
      <w:pPr>
        <w:tabs>
          <w:tab w:val="num" w:pos="1440"/>
        </w:tabs>
        <w:ind w:left="1440" w:hanging="360"/>
      </w:pPr>
      <w:rPr>
        <w:rFonts w:ascii="Times New Roman" w:hAnsi="Times New Roman" w:hint="default"/>
      </w:rPr>
    </w:lvl>
    <w:lvl w:ilvl="2" w:tplc="F8628DBC" w:tentative="1">
      <w:start w:val="1"/>
      <w:numFmt w:val="bullet"/>
      <w:lvlText w:val="-"/>
      <w:lvlJc w:val="left"/>
      <w:pPr>
        <w:tabs>
          <w:tab w:val="num" w:pos="2160"/>
        </w:tabs>
        <w:ind w:left="2160" w:hanging="360"/>
      </w:pPr>
      <w:rPr>
        <w:rFonts w:ascii="Times New Roman" w:hAnsi="Times New Roman" w:hint="default"/>
      </w:rPr>
    </w:lvl>
    <w:lvl w:ilvl="3" w:tplc="CD5E44F4" w:tentative="1">
      <w:start w:val="1"/>
      <w:numFmt w:val="bullet"/>
      <w:lvlText w:val="-"/>
      <w:lvlJc w:val="left"/>
      <w:pPr>
        <w:tabs>
          <w:tab w:val="num" w:pos="2880"/>
        </w:tabs>
        <w:ind w:left="2880" w:hanging="360"/>
      </w:pPr>
      <w:rPr>
        <w:rFonts w:ascii="Times New Roman" w:hAnsi="Times New Roman" w:hint="default"/>
      </w:rPr>
    </w:lvl>
    <w:lvl w:ilvl="4" w:tplc="B61E3566" w:tentative="1">
      <w:start w:val="1"/>
      <w:numFmt w:val="bullet"/>
      <w:lvlText w:val="-"/>
      <w:lvlJc w:val="left"/>
      <w:pPr>
        <w:tabs>
          <w:tab w:val="num" w:pos="3600"/>
        </w:tabs>
        <w:ind w:left="3600" w:hanging="360"/>
      </w:pPr>
      <w:rPr>
        <w:rFonts w:ascii="Times New Roman" w:hAnsi="Times New Roman" w:hint="default"/>
      </w:rPr>
    </w:lvl>
    <w:lvl w:ilvl="5" w:tplc="136202C2" w:tentative="1">
      <w:start w:val="1"/>
      <w:numFmt w:val="bullet"/>
      <w:lvlText w:val="-"/>
      <w:lvlJc w:val="left"/>
      <w:pPr>
        <w:tabs>
          <w:tab w:val="num" w:pos="4320"/>
        </w:tabs>
        <w:ind w:left="4320" w:hanging="360"/>
      </w:pPr>
      <w:rPr>
        <w:rFonts w:ascii="Times New Roman" w:hAnsi="Times New Roman" w:hint="default"/>
      </w:rPr>
    </w:lvl>
    <w:lvl w:ilvl="6" w:tplc="1EDE827E" w:tentative="1">
      <w:start w:val="1"/>
      <w:numFmt w:val="bullet"/>
      <w:lvlText w:val="-"/>
      <w:lvlJc w:val="left"/>
      <w:pPr>
        <w:tabs>
          <w:tab w:val="num" w:pos="5040"/>
        </w:tabs>
        <w:ind w:left="5040" w:hanging="360"/>
      </w:pPr>
      <w:rPr>
        <w:rFonts w:ascii="Times New Roman" w:hAnsi="Times New Roman" w:hint="default"/>
      </w:rPr>
    </w:lvl>
    <w:lvl w:ilvl="7" w:tplc="8D4E7584" w:tentative="1">
      <w:start w:val="1"/>
      <w:numFmt w:val="bullet"/>
      <w:lvlText w:val="-"/>
      <w:lvlJc w:val="left"/>
      <w:pPr>
        <w:tabs>
          <w:tab w:val="num" w:pos="5760"/>
        </w:tabs>
        <w:ind w:left="5760" w:hanging="360"/>
      </w:pPr>
      <w:rPr>
        <w:rFonts w:ascii="Times New Roman" w:hAnsi="Times New Roman" w:hint="default"/>
      </w:rPr>
    </w:lvl>
    <w:lvl w:ilvl="8" w:tplc="BFB4CD5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64445FA9"/>
    <w:multiLevelType w:val="hybridMultilevel"/>
    <w:tmpl w:val="6584F366"/>
    <w:lvl w:ilvl="0" w:tplc="3DBA981E">
      <w:start w:val="1"/>
      <w:numFmt w:val="bullet"/>
      <w:lvlText w:val="•"/>
      <w:lvlJc w:val="left"/>
      <w:pPr>
        <w:tabs>
          <w:tab w:val="num" w:pos="720"/>
        </w:tabs>
        <w:ind w:left="720" w:hanging="360"/>
      </w:pPr>
      <w:rPr>
        <w:rFonts w:ascii="Times New Roman" w:hAnsi="Times New Roman" w:hint="default"/>
      </w:rPr>
    </w:lvl>
    <w:lvl w:ilvl="1" w:tplc="42B8FD90" w:tentative="1">
      <w:start w:val="1"/>
      <w:numFmt w:val="bullet"/>
      <w:lvlText w:val="•"/>
      <w:lvlJc w:val="left"/>
      <w:pPr>
        <w:tabs>
          <w:tab w:val="num" w:pos="1440"/>
        </w:tabs>
        <w:ind w:left="1440" w:hanging="360"/>
      </w:pPr>
      <w:rPr>
        <w:rFonts w:ascii="Times New Roman" w:hAnsi="Times New Roman" w:hint="default"/>
      </w:rPr>
    </w:lvl>
    <w:lvl w:ilvl="2" w:tplc="17080F1E" w:tentative="1">
      <w:start w:val="1"/>
      <w:numFmt w:val="bullet"/>
      <w:lvlText w:val="•"/>
      <w:lvlJc w:val="left"/>
      <w:pPr>
        <w:tabs>
          <w:tab w:val="num" w:pos="2160"/>
        </w:tabs>
        <w:ind w:left="2160" w:hanging="360"/>
      </w:pPr>
      <w:rPr>
        <w:rFonts w:ascii="Times New Roman" w:hAnsi="Times New Roman" w:hint="default"/>
      </w:rPr>
    </w:lvl>
    <w:lvl w:ilvl="3" w:tplc="321E3878" w:tentative="1">
      <w:start w:val="1"/>
      <w:numFmt w:val="bullet"/>
      <w:lvlText w:val="•"/>
      <w:lvlJc w:val="left"/>
      <w:pPr>
        <w:tabs>
          <w:tab w:val="num" w:pos="2880"/>
        </w:tabs>
        <w:ind w:left="2880" w:hanging="360"/>
      </w:pPr>
      <w:rPr>
        <w:rFonts w:ascii="Times New Roman" w:hAnsi="Times New Roman" w:hint="default"/>
      </w:rPr>
    </w:lvl>
    <w:lvl w:ilvl="4" w:tplc="B4C09CE8" w:tentative="1">
      <w:start w:val="1"/>
      <w:numFmt w:val="bullet"/>
      <w:lvlText w:val="•"/>
      <w:lvlJc w:val="left"/>
      <w:pPr>
        <w:tabs>
          <w:tab w:val="num" w:pos="3600"/>
        </w:tabs>
        <w:ind w:left="3600" w:hanging="360"/>
      </w:pPr>
      <w:rPr>
        <w:rFonts w:ascii="Times New Roman" w:hAnsi="Times New Roman" w:hint="default"/>
      </w:rPr>
    </w:lvl>
    <w:lvl w:ilvl="5" w:tplc="FEEA2412" w:tentative="1">
      <w:start w:val="1"/>
      <w:numFmt w:val="bullet"/>
      <w:lvlText w:val="•"/>
      <w:lvlJc w:val="left"/>
      <w:pPr>
        <w:tabs>
          <w:tab w:val="num" w:pos="4320"/>
        </w:tabs>
        <w:ind w:left="4320" w:hanging="360"/>
      </w:pPr>
      <w:rPr>
        <w:rFonts w:ascii="Times New Roman" w:hAnsi="Times New Roman" w:hint="default"/>
      </w:rPr>
    </w:lvl>
    <w:lvl w:ilvl="6" w:tplc="3ED83E58" w:tentative="1">
      <w:start w:val="1"/>
      <w:numFmt w:val="bullet"/>
      <w:lvlText w:val="•"/>
      <w:lvlJc w:val="left"/>
      <w:pPr>
        <w:tabs>
          <w:tab w:val="num" w:pos="5040"/>
        </w:tabs>
        <w:ind w:left="5040" w:hanging="360"/>
      </w:pPr>
      <w:rPr>
        <w:rFonts w:ascii="Times New Roman" w:hAnsi="Times New Roman" w:hint="default"/>
      </w:rPr>
    </w:lvl>
    <w:lvl w:ilvl="7" w:tplc="36C6A474" w:tentative="1">
      <w:start w:val="1"/>
      <w:numFmt w:val="bullet"/>
      <w:lvlText w:val="•"/>
      <w:lvlJc w:val="left"/>
      <w:pPr>
        <w:tabs>
          <w:tab w:val="num" w:pos="5760"/>
        </w:tabs>
        <w:ind w:left="5760" w:hanging="360"/>
      </w:pPr>
      <w:rPr>
        <w:rFonts w:ascii="Times New Roman" w:hAnsi="Times New Roman" w:hint="default"/>
      </w:rPr>
    </w:lvl>
    <w:lvl w:ilvl="8" w:tplc="6BA06CF4" w:tentative="1">
      <w:start w:val="1"/>
      <w:numFmt w:val="bullet"/>
      <w:lvlText w:val="•"/>
      <w:lvlJc w:val="left"/>
      <w:pPr>
        <w:tabs>
          <w:tab w:val="num" w:pos="6480"/>
        </w:tabs>
        <w:ind w:left="6480" w:hanging="360"/>
      </w:pPr>
      <w:rPr>
        <w:rFonts w:ascii="Times New Roman" w:hAnsi="Times New Roman" w:hint="default"/>
      </w:rPr>
    </w:lvl>
  </w:abstractNum>
  <w:abstractNum w:abstractNumId="99">
    <w:nsid w:val="651356E3"/>
    <w:multiLevelType w:val="hybridMultilevel"/>
    <w:tmpl w:val="1D04894E"/>
    <w:lvl w:ilvl="0" w:tplc="EB549266">
      <w:start w:val="1"/>
      <w:numFmt w:val="bullet"/>
      <w:lvlText w:val="-"/>
      <w:lvlJc w:val="left"/>
      <w:pPr>
        <w:tabs>
          <w:tab w:val="num" w:pos="720"/>
        </w:tabs>
        <w:ind w:left="720" w:hanging="360"/>
      </w:pPr>
      <w:rPr>
        <w:rFonts w:ascii="Times New Roman" w:hAnsi="Times New Roman" w:hint="default"/>
      </w:rPr>
    </w:lvl>
    <w:lvl w:ilvl="1" w:tplc="B8066690" w:tentative="1">
      <w:start w:val="1"/>
      <w:numFmt w:val="bullet"/>
      <w:lvlText w:val="-"/>
      <w:lvlJc w:val="left"/>
      <w:pPr>
        <w:tabs>
          <w:tab w:val="num" w:pos="1440"/>
        </w:tabs>
        <w:ind w:left="1440" w:hanging="360"/>
      </w:pPr>
      <w:rPr>
        <w:rFonts w:ascii="Times New Roman" w:hAnsi="Times New Roman" w:hint="default"/>
      </w:rPr>
    </w:lvl>
    <w:lvl w:ilvl="2" w:tplc="157CB934" w:tentative="1">
      <w:start w:val="1"/>
      <w:numFmt w:val="bullet"/>
      <w:lvlText w:val="-"/>
      <w:lvlJc w:val="left"/>
      <w:pPr>
        <w:tabs>
          <w:tab w:val="num" w:pos="2160"/>
        </w:tabs>
        <w:ind w:left="2160" w:hanging="360"/>
      </w:pPr>
      <w:rPr>
        <w:rFonts w:ascii="Times New Roman" w:hAnsi="Times New Roman" w:hint="default"/>
      </w:rPr>
    </w:lvl>
    <w:lvl w:ilvl="3" w:tplc="AAE8FED0" w:tentative="1">
      <w:start w:val="1"/>
      <w:numFmt w:val="bullet"/>
      <w:lvlText w:val="-"/>
      <w:lvlJc w:val="left"/>
      <w:pPr>
        <w:tabs>
          <w:tab w:val="num" w:pos="2880"/>
        </w:tabs>
        <w:ind w:left="2880" w:hanging="360"/>
      </w:pPr>
      <w:rPr>
        <w:rFonts w:ascii="Times New Roman" w:hAnsi="Times New Roman" w:hint="default"/>
      </w:rPr>
    </w:lvl>
    <w:lvl w:ilvl="4" w:tplc="FBEE9248" w:tentative="1">
      <w:start w:val="1"/>
      <w:numFmt w:val="bullet"/>
      <w:lvlText w:val="-"/>
      <w:lvlJc w:val="left"/>
      <w:pPr>
        <w:tabs>
          <w:tab w:val="num" w:pos="3600"/>
        </w:tabs>
        <w:ind w:left="3600" w:hanging="360"/>
      </w:pPr>
      <w:rPr>
        <w:rFonts w:ascii="Times New Roman" w:hAnsi="Times New Roman" w:hint="default"/>
      </w:rPr>
    </w:lvl>
    <w:lvl w:ilvl="5" w:tplc="70D4E0FA" w:tentative="1">
      <w:start w:val="1"/>
      <w:numFmt w:val="bullet"/>
      <w:lvlText w:val="-"/>
      <w:lvlJc w:val="left"/>
      <w:pPr>
        <w:tabs>
          <w:tab w:val="num" w:pos="4320"/>
        </w:tabs>
        <w:ind w:left="4320" w:hanging="360"/>
      </w:pPr>
      <w:rPr>
        <w:rFonts w:ascii="Times New Roman" w:hAnsi="Times New Roman" w:hint="default"/>
      </w:rPr>
    </w:lvl>
    <w:lvl w:ilvl="6" w:tplc="5E24F2F8" w:tentative="1">
      <w:start w:val="1"/>
      <w:numFmt w:val="bullet"/>
      <w:lvlText w:val="-"/>
      <w:lvlJc w:val="left"/>
      <w:pPr>
        <w:tabs>
          <w:tab w:val="num" w:pos="5040"/>
        </w:tabs>
        <w:ind w:left="5040" w:hanging="360"/>
      </w:pPr>
      <w:rPr>
        <w:rFonts w:ascii="Times New Roman" w:hAnsi="Times New Roman" w:hint="default"/>
      </w:rPr>
    </w:lvl>
    <w:lvl w:ilvl="7" w:tplc="9A6A80C2" w:tentative="1">
      <w:start w:val="1"/>
      <w:numFmt w:val="bullet"/>
      <w:lvlText w:val="-"/>
      <w:lvlJc w:val="left"/>
      <w:pPr>
        <w:tabs>
          <w:tab w:val="num" w:pos="5760"/>
        </w:tabs>
        <w:ind w:left="5760" w:hanging="360"/>
      </w:pPr>
      <w:rPr>
        <w:rFonts w:ascii="Times New Roman" w:hAnsi="Times New Roman" w:hint="default"/>
      </w:rPr>
    </w:lvl>
    <w:lvl w:ilvl="8" w:tplc="F3966462"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67E4BA7"/>
    <w:multiLevelType w:val="hybridMultilevel"/>
    <w:tmpl w:val="0ADAB0CA"/>
    <w:lvl w:ilvl="0" w:tplc="15FE385E">
      <w:start w:val="1"/>
      <w:numFmt w:val="bullet"/>
      <w:lvlText w:val="•"/>
      <w:lvlJc w:val="left"/>
      <w:pPr>
        <w:tabs>
          <w:tab w:val="num" w:pos="360"/>
        </w:tabs>
        <w:ind w:left="360" w:hanging="360"/>
      </w:pPr>
      <w:rPr>
        <w:rFonts w:ascii="Times New Roman" w:hAnsi="Times New Roman" w:hint="default"/>
      </w:rPr>
    </w:lvl>
    <w:lvl w:ilvl="1" w:tplc="04240003">
      <w:start w:val="1"/>
      <w:numFmt w:val="bullet"/>
      <w:lvlText w:val="o"/>
      <w:lvlJc w:val="left"/>
      <w:pPr>
        <w:tabs>
          <w:tab w:val="num" w:pos="786"/>
        </w:tabs>
        <w:ind w:left="786" w:hanging="360"/>
      </w:pPr>
      <w:rPr>
        <w:rFonts w:ascii="Courier New" w:hAnsi="Courier New" w:cs="Courier New" w:hint="default"/>
      </w:rPr>
    </w:lvl>
    <w:lvl w:ilvl="2" w:tplc="25FC9608" w:tentative="1">
      <w:start w:val="1"/>
      <w:numFmt w:val="bullet"/>
      <w:lvlText w:val=""/>
      <w:lvlJc w:val="left"/>
      <w:pPr>
        <w:tabs>
          <w:tab w:val="num" w:pos="1800"/>
        </w:tabs>
        <w:ind w:left="1800" w:hanging="360"/>
      </w:pPr>
      <w:rPr>
        <w:rFonts w:ascii="Wingdings" w:hAnsi="Wingdings" w:hint="default"/>
      </w:rPr>
    </w:lvl>
    <w:lvl w:ilvl="3" w:tplc="4E7667BC" w:tentative="1">
      <w:start w:val="1"/>
      <w:numFmt w:val="bullet"/>
      <w:lvlText w:val=""/>
      <w:lvlJc w:val="left"/>
      <w:pPr>
        <w:tabs>
          <w:tab w:val="num" w:pos="2520"/>
        </w:tabs>
        <w:ind w:left="2520" w:hanging="360"/>
      </w:pPr>
      <w:rPr>
        <w:rFonts w:ascii="Wingdings" w:hAnsi="Wingdings" w:hint="default"/>
      </w:rPr>
    </w:lvl>
    <w:lvl w:ilvl="4" w:tplc="35069CD8" w:tentative="1">
      <w:start w:val="1"/>
      <w:numFmt w:val="bullet"/>
      <w:lvlText w:val=""/>
      <w:lvlJc w:val="left"/>
      <w:pPr>
        <w:tabs>
          <w:tab w:val="num" w:pos="3240"/>
        </w:tabs>
        <w:ind w:left="3240" w:hanging="360"/>
      </w:pPr>
      <w:rPr>
        <w:rFonts w:ascii="Wingdings" w:hAnsi="Wingdings" w:hint="default"/>
      </w:rPr>
    </w:lvl>
    <w:lvl w:ilvl="5" w:tplc="76BC8900" w:tentative="1">
      <w:start w:val="1"/>
      <w:numFmt w:val="bullet"/>
      <w:lvlText w:val=""/>
      <w:lvlJc w:val="left"/>
      <w:pPr>
        <w:tabs>
          <w:tab w:val="num" w:pos="3960"/>
        </w:tabs>
        <w:ind w:left="3960" w:hanging="360"/>
      </w:pPr>
      <w:rPr>
        <w:rFonts w:ascii="Wingdings" w:hAnsi="Wingdings" w:hint="default"/>
      </w:rPr>
    </w:lvl>
    <w:lvl w:ilvl="6" w:tplc="706692DC" w:tentative="1">
      <w:start w:val="1"/>
      <w:numFmt w:val="bullet"/>
      <w:lvlText w:val=""/>
      <w:lvlJc w:val="left"/>
      <w:pPr>
        <w:tabs>
          <w:tab w:val="num" w:pos="4680"/>
        </w:tabs>
        <w:ind w:left="4680" w:hanging="360"/>
      </w:pPr>
      <w:rPr>
        <w:rFonts w:ascii="Wingdings" w:hAnsi="Wingdings" w:hint="default"/>
      </w:rPr>
    </w:lvl>
    <w:lvl w:ilvl="7" w:tplc="7D2A1CA0" w:tentative="1">
      <w:start w:val="1"/>
      <w:numFmt w:val="bullet"/>
      <w:lvlText w:val=""/>
      <w:lvlJc w:val="left"/>
      <w:pPr>
        <w:tabs>
          <w:tab w:val="num" w:pos="5400"/>
        </w:tabs>
        <w:ind w:left="5400" w:hanging="360"/>
      </w:pPr>
      <w:rPr>
        <w:rFonts w:ascii="Wingdings" w:hAnsi="Wingdings" w:hint="default"/>
      </w:rPr>
    </w:lvl>
    <w:lvl w:ilvl="8" w:tplc="997C9462" w:tentative="1">
      <w:start w:val="1"/>
      <w:numFmt w:val="bullet"/>
      <w:lvlText w:val=""/>
      <w:lvlJc w:val="left"/>
      <w:pPr>
        <w:tabs>
          <w:tab w:val="num" w:pos="6120"/>
        </w:tabs>
        <w:ind w:left="6120" w:hanging="360"/>
      </w:pPr>
      <w:rPr>
        <w:rFonts w:ascii="Wingdings" w:hAnsi="Wingdings" w:hint="default"/>
      </w:rPr>
    </w:lvl>
  </w:abstractNum>
  <w:abstractNum w:abstractNumId="101">
    <w:nsid w:val="66DB1B58"/>
    <w:multiLevelType w:val="hybridMultilevel"/>
    <w:tmpl w:val="810E68C2"/>
    <w:lvl w:ilvl="0" w:tplc="4B2432B0">
      <w:start w:val="1"/>
      <w:numFmt w:val="bullet"/>
      <w:lvlText w:val=""/>
      <w:lvlJc w:val="left"/>
      <w:pPr>
        <w:tabs>
          <w:tab w:val="num" w:pos="720"/>
        </w:tabs>
        <w:ind w:left="720" w:hanging="360"/>
      </w:pPr>
      <w:rPr>
        <w:rFonts w:ascii="Wingdings" w:hAnsi="Wingdings" w:hint="default"/>
      </w:rPr>
    </w:lvl>
    <w:lvl w:ilvl="1" w:tplc="F4A64A82" w:tentative="1">
      <w:start w:val="1"/>
      <w:numFmt w:val="bullet"/>
      <w:lvlText w:val=""/>
      <w:lvlJc w:val="left"/>
      <w:pPr>
        <w:tabs>
          <w:tab w:val="num" w:pos="1440"/>
        </w:tabs>
        <w:ind w:left="1440" w:hanging="360"/>
      </w:pPr>
      <w:rPr>
        <w:rFonts w:ascii="Wingdings" w:hAnsi="Wingdings" w:hint="default"/>
      </w:rPr>
    </w:lvl>
    <w:lvl w:ilvl="2" w:tplc="B1882D64" w:tentative="1">
      <w:start w:val="1"/>
      <w:numFmt w:val="bullet"/>
      <w:lvlText w:val=""/>
      <w:lvlJc w:val="left"/>
      <w:pPr>
        <w:tabs>
          <w:tab w:val="num" w:pos="2160"/>
        </w:tabs>
        <w:ind w:left="2160" w:hanging="360"/>
      </w:pPr>
      <w:rPr>
        <w:rFonts w:ascii="Wingdings" w:hAnsi="Wingdings" w:hint="default"/>
      </w:rPr>
    </w:lvl>
    <w:lvl w:ilvl="3" w:tplc="C6E86252" w:tentative="1">
      <w:start w:val="1"/>
      <w:numFmt w:val="bullet"/>
      <w:lvlText w:val=""/>
      <w:lvlJc w:val="left"/>
      <w:pPr>
        <w:tabs>
          <w:tab w:val="num" w:pos="2880"/>
        </w:tabs>
        <w:ind w:left="2880" w:hanging="360"/>
      </w:pPr>
      <w:rPr>
        <w:rFonts w:ascii="Wingdings" w:hAnsi="Wingdings" w:hint="default"/>
      </w:rPr>
    </w:lvl>
    <w:lvl w:ilvl="4" w:tplc="6F9C47B8" w:tentative="1">
      <w:start w:val="1"/>
      <w:numFmt w:val="bullet"/>
      <w:lvlText w:val=""/>
      <w:lvlJc w:val="left"/>
      <w:pPr>
        <w:tabs>
          <w:tab w:val="num" w:pos="3600"/>
        </w:tabs>
        <w:ind w:left="3600" w:hanging="360"/>
      </w:pPr>
      <w:rPr>
        <w:rFonts w:ascii="Wingdings" w:hAnsi="Wingdings" w:hint="default"/>
      </w:rPr>
    </w:lvl>
    <w:lvl w:ilvl="5" w:tplc="D75C9762" w:tentative="1">
      <w:start w:val="1"/>
      <w:numFmt w:val="bullet"/>
      <w:lvlText w:val=""/>
      <w:lvlJc w:val="left"/>
      <w:pPr>
        <w:tabs>
          <w:tab w:val="num" w:pos="4320"/>
        </w:tabs>
        <w:ind w:left="4320" w:hanging="360"/>
      </w:pPr>
      <w:rPr>
        <w:rFonts w:ascii="Wingdings" w:hAnsi="Wingdings" w:hint="default"/>
      </w:rPr>
    </w:lvl>
    <w:lvl w:ilvl="6" w:tplc="08DAF03C" w:tentative="1">
      <w:start w:val="1"/>
      <w:numFmt w:val="bullet"/>
      <w:lvlText w:val=""/>
      <w:lvlJc w:val="left"/>
      <w:pPr>
        <w:tabs>
          <w:tab w:val="num" w:pos="5040"/>
        </w:tabs>
        <w:ind w:left="5040" w:hanging="360"/>
      </w:pPr>
      <w:rPr>
        <w:rFonts w:ascii="Wingdings" w:hAnsi="Wingdings" w:hint="default"/>
      </w:rPr>
    </w:lvl>
    <w:lvl w:ilvl="7" w:tplc="E4041640" w:tentative="1">
      <w:start w:val="1"/>
      <w:numFmt w:val="bullet"/>
      <w:lvlText w:val=""/>
      <w:lvlJc w:val="left"/>
      <w:pPr>
        <w:tabs>
          <w:tab w:val="num" w:pos="5760"/>
        </w:tabs>
        <w:ind w:left="5760" w:hanging="360"/>
      </w:pPr>
      <w:rPr>
        <w:rFonts w:ascii="Wingdings" w:hAnsi="Wingdings" w:hint="default"/>
      </w:rPr>
    </w:lvl>
    <w:lvl w:ilvl="8" w:tplc="FFF4F716" w:tentative="1">
      <w:start w:val="1"/>
      <w:numFmt w:val="bullet"/>
      <w:lvlText w:val=""/>
      <w:lvlJc w:val="left"/>
      <w:pPr>
        <w:tabs>
          <w:tab w:val="num" w:pos="6480"/>
        </w:tabs>
        <w:ind w:left="6480" w:hanging="360"/>
      </w:pPr>
      <w:rPr>
        <w:rFonts w:ascii="Wingdings" w:hAnsi="Wingdings" w:hint="default"/>
      </w:rPr>
    </w:lvl>
  </w:abstractNum>
  <w:abstractNum w:abstractNumId="102">
    <w:nsid w:val="688D2682"/>
    <w:multiLevelType w:val="hybridMultilevel"/>
    <w:tmpl w:val="05AA89B2"/>
    <w:lvl w:ilvl="0" w:tplc="B950D05A">
      <w:start w:val="1"/>
      <w:numFmt w:val="bullet"/>
      <w:lvlText w:val=""/>
      <w:lvlJc w:val="center"/>
      <w:pPr>
        <w:tabs>
          <w:tab w:val="num" w:pos="786"/>
        </w:tabs>
        <w:ind w:left="786" w:hanging="360"/>
      </w:pPr>
      <w:rPr>
        <w:rFonts w:ascii="Symbol" w:hAnsi="Symbol" w:hint="default"/>
      </w:rPr>
    </w:lvl>
    <w:lvl w:ilvl="1" w:tplc="BBD20B72">
      <w:start w:val="579"/>
      <w:numFmt w:val="bullet"/>
      <w:lvlText w:val="•"/>
      <w:lvlJc w:val="left"/>
      <w:pPr>
        <w:tabs>
          <w:tab w:val="num" w:pos="1080"/>
        </w:tabs>
        <w:ind w:left="1080" w:hanging="360"/>
      </w:pPr>
      <w:rPr>
        <w:rFonts w:ascii="Times New Roman" w:hAnsi="Times New Roman" w:hint="default"/>
      </w:rPr>
    </w:lvl>
    <w:lvl w:ilvl="2" w:tplc="77E881C4" w:tentative="1">
      <w:start w:val="1"/>
      <w:numFmt w:val="bullet"/>
      <w:lvlText w:val=""/>
      <w:lvlJc w:val="left"/>
      <w:pPr>
        <w:tabs>
          <w:tab w:val="num" w:pos="1800"/>
        </w:tabs>
        <w:ind w:left="1800" w:hanging="360"/>
      </w:pPr>
      <w:rPr>
        <w:rFonts w:ascii="Wingdings" w:hAnsi="Wingdings" w:hint="default"/>
      </w:rPr>
    </w:lvl>
    <w:lvl w:ilvl="3" w:tplc="BE0090C6" w:tentative="1">
      <w:start w:val="1"/>
      <w:numFmt w:val="bullet"/>
      <w:lvlText w:val=""/>
      <w:lvlJc w:val="left"/>
      <w:pPr>
        <w:tabs>
          <w:tab w:val="num" w:pos="2520"/>
        </w:tabs>
        <w:ind w:left="2520" w:hanging="360"/>
      </w:pPr>
      <w:rPr>
        <w:rFonts w:ascii="Wingdings" w:hAnsi="Wingdings" w:hint="default"/>
      </w:rPr>
    </w:lvl>
    <w:lvl w:ilvl="4" w:tplc="9E8A8A42" w:tentative="1">
      <w:start w:val="1"/>
      <w:numFmt w:val="bullet"/>
      <w:lvlText w:val=""/>
      <w:lvlJc w:val="left"/>
      <w:pPr>
        <w:tabs>
          <w:tab w:val="num" w:pos="3240"/>
        </w:tabs>
        <w:ind w:left="3240" w:hanging="360"/>
      </w:pPr>
      <w:rPr>
        <w:rFonts w:ascii="Wingdings" w:hAnsi="Wingdings" w:hint="default"/>
      </w:rPr>
    </w:lvl>
    <w:lvl w:ilvl="5" w:tplc="AB348620" w:tentative="1">
      <w:start w:val="1"/>
      <w:numFmt w:val="bullet"/>
      <w:lvlText w:val=""/>
      <w:lvlJc w:val="left"/>
      <w:pPr>
        <w:tabs>
          <w:tab w:val="num" w:pos="3960"/>
        </w:tabs>
        <w:ind w:left="3960" w:hanging="360"/>
      </w:pPr>
      <w:rPr>
        <w:rFonts w:ascii="Wingdings" w:hAnsi="Wingdings" w:hint="default"/>
      </w:rPr>
    </w:lvl>
    <w:lvl w:ilvl="6" w:tplc="06A408A0" w:tentative="1">
      <w:start w:val="1"/>
      <w:numFmt w:val="bullet"/>
      <w:lvlText w:val=""/>
      <w:lvlJc w:val="left"/>
      <w:pPr>
        <w:tabs>
          <w:tab w:val="num" w:pos="4680"/>
        </w:tabs>
        <w:ind w:left="4680" w:hanging="360"/>
      </w:pPr>
      <w:rPr>
        <w:rFonts w:ascii="Wingdings" w:hAnsi="Wingdings" w:hint="default"/>
      </w:rPr>
    </w:lvl>
    <w:lvl w:ilvl="7" w:tplc="4AC27A88" w:tentative="1">
      <w:start w:val="1"/>
      <w:numFmt w:val="bullet"/>
      <w:lvlText w:val=""/>
      <w:lvlJc w:val="left"/>
      <w:pPr>
        <w:tabs>
          <w:tab w:val="num" w:pos="5400"/>
        </w:tabs>
        <w:ind w:left="5400" w:hanging="360"/>
      </w:pPr>
      <w:rPr>
        <w:rFonts w:ascii="Wingdings" w:hAnsi="Wingdings" w:hint="default"/>
      </w:rPr>
    </w:lvl>
    <w:lvl w:ilvl="8" w:tplc="396646F8" w:tentative="1">
      <w:start w:val="1"/>
      <w:numFmt w:val="bullet"/>
      <w:lvlText w:val=""/>
      <w:lvlJc w:val="left"/>
      <w:pPr>
        <w:tabs>
          <w:tab w:val="num" w:pos="6120"/>
        </w:tabs>
        <w:ind w:left="6120" w:hanging="360"/>
      </w:pPr>
      <w:rPr>
        <w:rFonts w:ascii="Wingdings" w:hAnsi="Wingdings" w:hint="default"/>
      </w:rPr>
    </w:lvl>
  </w:abstractNum>
  <w:abstractNum w:abstractNumId="103">
    <w:nsid w:val="691B0E45"/>
    <w:multiLevelType w:val="hybridMultilevel"/>
    <w:tmpl w:val="0B3EB82C"/>
    <w:lvl w:ilvl="0" w:tplc="21840AF2">
      <w:start w:val="1"/>
      <w:numFmt w:val="decimal"/>
      <w:lvlText w:val="%1."/>
      <w:lvlJc w:val="left"/>
      <w:pPr>
        <w:tabs>
          <w:tab w:val="num" w:pos="644"/>
        </w:tabs>
        <w:ind w:left="644" w:hanging="360"/>
      </w:pPr>
      <w:rPr>
        <w:b w:val="0"/>
      </w:rPr>
    </w:lvl>
    <w:lvl w:ilvl="1" w:tplc="F9E422EA" w:tentative="1">
      <w:start w:val="1"/>
      <w:numFmt w:val="decimal"/>
      <w:lvlText w:val="%2."/>
      <w:lvlJc w:val="left"/>
      <w:pPr>
        <w:tabs>
          <w:tab w:val="num" w:pos="1440"/>
        </w:tabs>
        <w:ind w:left="1440" w:hanging="360"/>
      </w:pPr>
    </w:lvl>
    <w:lvl w:ilvl="2" w:tplc="DE448BB4" w:tentative="1">
      <w:start w:val="1"/>
      <w:numFmt w:val="decimal"/>
      <w:lvlText w:val="%3."/>
      <w:lvlJc w:val="left"/>
      <w:pPr>
        <w:tabs>
          <w:tab w:val="num" w:pos="2160"/>
        </w:tabs>
        <w:ind w:left="2160" w:hanging="360"/>
      </w:pPr>
    </w:lvl>
    <w:lvl w:ilvl="3" w:tplc="08028830" w:tentative="1">
      <w:start w:val="1"/>
      <w:numFmt w:val="decimal"/>
      <w:lvlText w:val="%4."/>
      <w:lvlJc w:val="left"/>
      <w:pPr>
        <w:tabs>
          <w:tab w:val="num" w:pos="2880"/>
        </w:tabs>
        <w:ind w:left="2880" w:hanging="360"/>
      </w:pPr>
    </w:lvl>
    <w:lvl w:ilvl="4" w:tplc="4276FAC0" w:tentative="1">
      <w:start w:val="1"/>
      <w:numFmt w:val="decimal"/>
      <w:lvlText w:val="%5."/>
      <w:lvlJc w:val="left"/>
      <w:pPr>
        <w:tabs>
          <w:tab w:val="num" w:pos="3600"/>
        </w:tabs>
        <w:ind w:left="3600" w:hanging="360"/>
      </w:pPr>
    </w:lvl>
    <w:lvl w:ilvl="5" w:tplc="352A10F2" w:tentative="1">
      <w:start w:val="1"/>
      <w:numFmt w:val="decimal"/>
      <w:lvlText w:val="%6."/>
      <w:lvlJc w:val="left"/>
      <w:pPr>
        <w:tabs>
          <w:tab w:val="num" w:pos="4320"/>
        </w:tabs>
        <w:ind w:left="4320" w:hanging="360"/>
      </w:pPr>
    </w:lvl>
    <w:lvl w:ilvl="6" w:tplc="8618EDEC" w:tentative="1">
      <w:start w:val="1"/>
      <w:numFmt w:val="decimal"/>
      <w:lvlText w:val="%7."/>
      <w:lvlJc w:val="left"/>
      <w:pPr>
        <w:tabs>
          <w:tab w:val="num" w:pos="5040"/>
        </w:tabs>
        <w:ind w:left="5040" w:hanging="360"/>
      </w:pPr>
    </w:lvl>
    <w:lvl w:ilvl="7" w:tplc="361EA2D0" w:tentative="1">
      <w:start w:val="1"/>
      <w:numFmt w:val="decimal"/>
      <w:lvlText w:val="%8."/>
      <w:lvlJc w:val="left"/>
      <w:pPr>
        <w:tabs>
          <w:tab w:val="num" w:pos="5760"/>
        </w:tabs>
        <w:ind w:left="5760" w:hanging="360"/>
      </w:pPr>
    </w:lvl>
    <w:lvl w:ilvl="8" w:tplc="889647B8" w:tentative="1">
      <w:start w:val="1"/>
      <w:numFmt w:val="decimal"/>
      <w:lvlText w:val="%9."/>
      <w:lvlJc w:val="left"/>
      <w:pPr>
        <w:tabs>
          <w:tab w:val="num" w:pos="6480"/>
        </w:tabs>
        <w:ind w:left="6480" w:hanging="360"/>
      </w:pPr>
    </w:lvl>
  </w:abstractNum>
  <w:abstractNum w:abstractNumId="104">
    <w:nsid w:val="6965186E"/>
    <w:multiLevelType w:val="hybridMultilevel"/>
    <w:tmpl w:val="B02C0ACC"/>
    <w:lvl w:ilvl="0" w:tplc="3334E21C">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DAAC8354" w:tentative="1">
      <w:start w:val="1"/>
      <w:numFmt w:val="bullet"/>
      <w:lvlText w:val=""/>
      <w:lvlJc w:val="left"/>
      <w:pPr>
        <w:tabs>
          <w:tab w:val="num" w:pos="2160"/>
        </w:tabs>
        <w:ind w:left="2160" w:hanging="360"/>
      </w:pPr>
      <w:rPr>
        <w:rFonts w:ascii="Wingdings" w:hAnsi="Wingdings" w:hint="default"/>
      </w:rPr>
    </w:lvl>
    <w:lvl w:ilvl="3" w:tplc="C2C6BA20" w:tentative="1">
      <w:start w:val="1"/>
      <w:numFmt w:val="bullet"/>
      <w:lvlText w:val=""/>
      <w:lvlJc w:val="left"/>
      <w:pPr>
        <w:tabs>
          <w:tab w:val="num" w:pos="2880"/>
        </w:tabs>
        <w:ind w:left="2880" w:hanging="360"/>
      </w:pPr>
      <w:rPr>
        <w:rFonts w:ascii="Wingdings" w:hAnsi="Wingdings" w:hint="default"/>
      </w:rPr>
    </w:lvl>
    <w:lvl w:ilvl="4" w:tplc="FD10F67E" w:tentative="1">
      <w:start w:val="1"/>
      <w:numFmt w:val="bullet"/>
      <w:lvlText w:val=""/>
      <w:lvlJc w:val="left"/>
      <w:pPr>
        <w:tabs>
          <w:tab w:val="num" w:pos="3600"/>
        </w:tabs>
        <w:ind w:left="3600" w:hanging="360"/>
      </w:pPr>
      <w:rPr>
        <w:rFonts w:ascii="Wingdings" w:hAnsi="Wingdings" w:hint="default"/>
      </w:rPr>
    </w:lvl>
    <w:lvl w:ilvl="5" w:tplc="F948C2E0" w:tentative="1">
      <w:start w:val="1"/>
      <w:numFmt w:val="bullet"/>
      <w:lvlText w:val=""/>
      <w:lvlJc w:val="left"/>
      <w:pPr>
        <w:tabs>
          <w:tab w:val="num" w:pos="4320"/>
        </w:tabs>
        <w:ind w:left="4320" w:hanging="360"/>
      </w:pPr>
      <w:rPr>
        <w:rFonts w:ascii="Wingdings" w:hAnsi="Wingdings" w:hint="default"/>
      </w:rPr>
    </w:lvl>
    <w:lvl w:ilvl="6" w:tplc="BE3230B6" w:tentative="1">
      <w:start w:val="1"/>
      <w:numFmt w:val="bullet"/>
      <w:lvlText w:val=""/>
      <w:lvlJc w:val="left"/>
      <w:pPr>
        <w:tabs>
          <w:tab w:val="num" w:pos="5040"/>
        </w:tabs>
        <w:ind w:left="5040" w:hanging="360"/>
      </w:pPr>
      <w:rPr>
        <w:rFonts w:ascii="Wingdings" w:hAnsi="Wingdings" w:hint="default"/>
      </w:rPr>
    </w:lvl>
    <w:lvl w:ilvl="7" w:tplc="4524CC96" w:tentative="1">
      <w:start w:val="1"/>
      <w:numFmt w:val="bullet"/>
      <w:lvlText w:val=""/>
      <w:lvlJc w:val="left"/>
      <w:pPr>
        <w:tabs>
          <w:tab w:val="num" w:pos="5760"/>
        </w:tabs>
        <w:ind w:left="5760" w:hanging="360"/>
      </w:pPr>
      <w:rPr>
        <w:rFonts w:ascii="Wingdings" w:hAnsi="Wingdings" w:hint="default"/>
      </w:rPr>
    </w:lvl>
    <w:lvl w:ilvl="8" w:tplc="348E729C" w:tentative="1">
      <w:start w:val="1"/>
      <w:numFmt w:val="bullet"/>
      <w:lvlText w:val=""/>
      <w:lvlJc w:val="left"/>
      <w:pPr>
        <w:tabs>
          <w:tab w:val="num" w:pos="6480"/>
        </w:tabs>
        <w:ind w:left="6480" w:hanging="360"/>
      </w:pPr>
      <w:rPr>
        <w:rFonts w:ascii="Wingdings" w:hAnsi="Wingdings" w:hint="default"/>
      </w:rPr>
    </w:lvl>
  </w:abstractNum>
  <w:abstractNum w:abstractNumId="105">
    <w:nsid w:val="6B74180A"/>
    <w:multiLevelType w:val="hybridMultilevel"/>
    <w:tmpl w:val="EC9CA244"/>
    <w:lvl w:ilvl="0" w:tplc="6B2CD3D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nsid w:val="6D2875F0"/>
    <w:multiLevelType w:val="hybridMultilevel"/>
    <w:tmpl w:val="A4D4FD16"/>
    <w:lvl w:ilvl="0" w:tplc="C0C86798">
      <w:start w:val="1"/>
      <w:numFmt w:val="bullet"/>
      <w:lvlText w:val="-"/>
      <w:lvlJc w:val="left"/>
      <w:pPr>
        <w:tabs>
          <w:tab w:val="num" w:pos="720"/>
        </w:tabs>
        <w:ind w:left="720" w:hanging="360"/>
      </w:pPr>
      <w:rPr>
        <w:rFonts w:ascii="Times New Roman" w:hAnsi="Times New Roman" w:hint="default"/>
      </w:rPr>
    </w:lvl>
    <w:lvl w:ilvl="1" w:tplc="A5F63E84" w:tentative="1">
      <w:start w:val="1"/>
      <w:numFmt w:val="bullet"/>
      <w:lvlText w:val="-"/>
      <w:lvlJc w:val="left"/>
      <w:pPr>
        <w:tabs>
          <w:tab w:val="num" w:pos="1440"/>
        </w:tabs>
        <w:ind w:left="1440" w:hanging="360"/>
      </w:pPr>
      <w:rPr>
        <w:rFonts w:ascii="Times New Roman" w:hAnsi="Times New Roman" w:hint="default"/>
      </w:rPr>
    </w:lvl>
    <w:lvl w:ilvl="2" w:tplc="9D4AAE32" w:tentative="1">
      <w:start w:val="1"/>
      <w:numFmt w:val="bullet"/>
      <w:lvlText w:val="-"/>
      <w:lvlJc w:val="left"/>
      <w:pPr>
        <w:tabs>
          <w:tab w:val="num" w:pos="2160"/>
        </w:tabs>
        <w:ind w:left="2160" w:hanging="360"/>
      </w:pPr>
      <w:rPr>
        <w:rFonts w:ascii="Times New Roman" w:hAnsi="Times New Roman" w:hint="default"/>
      </w:rPr>
    </w:lvl>
    <w:lvl w:ilvl="3" w:tplc="604CB2D2" w:tentative="1">
      <w:start w:val="1"/>
      <w:numFmt w:val="bullet"/>
      <w:lvlText w:val="-"/>
      <w:lvlJc w:val="left"/>
      <w:pPr>
        <w:tabs>
          <w:tab w:val="num" w:pos="2880"/>
        </w:tabs>
        <w:ind w:left="2880" w:hanging="360"/>
      </w:pPr>
      <w:rPr>
        <w:rFonts w:ascii="Times New Roman" w:hAnsi="Times New Roman" w:hint="default"/>
      </w:rPr>
    </w:lvl>
    <w:lvl w:ilvl="4" w:tplc="D458E0DE" w:tentative="1">
      <w:start w:val="1"/>
      <w:numFmt w:val="bullet"/>
      <w:lvlText w:val="-"/>
      <w:lvlJc w:val="left"/>
      <w:pPr>
        <w:tabs>
          <w:tab w:val="num" w:pos="3600"/>
        </w:tabs>
        <w:ind w:left="3600" w:hanging="360"/>
      </w:pPr>
      <w:rPr>
        <w:rFonts w:ascii="Times New Roman" w:hAnsi="Times New Roman" w:hint="default"/>
      </w:rPr>
    </w:lvl>
    <w:lvl w:ilvl="5" w:tplc="5B262FA6" w:tentative="1">
      <w:start w:val="1"/>
      <w:numFmt w:val="bullet"/>
      <w:lvlText w:val="-"/>
      <w:lvlJc w:val="left"/>
      <w:pPr>
        <w:tabs>
          <w:tab w:val="num" w:pos="4320"/>
        </w:tabs>
        <w:ind w:left="4320" w:hanging="360"/>
      </w:pPr>
      <w:rPr>
        <w:rFonts w:ascii="Times New Roman" w:hAnsi="Times New Roman" w:hint="default"/>
      </w:rPr>
    </w:lvl>
    <w:lvl w:ilvl="6" w:tplc="61542C34" w:tentative="1">
      <w:start w:val="1"/>
      <w:numFmt w:val="bullet"/>
      <w:lvlText w:val="-"/>
      <w:lvlJc w:val="left"/>
      <w:pPr>
        <w:tabs>
          <w:tab w:val="num" w:pos="5040"/>
        </w:tabs>
        <w:ind w:left="5040" w:hanging="360"/>
      </w:pPr>
      <w:rPr>
        <w:rFonts w:ascii="Times New Roman" w:hAnsi="Times New Roman" w:hint="default"/>
      </w:rPr>
    </w:lvl>
    <w:lvl w:ilvl="7" w:tplc="393C37A2" w:tentative="1">
      <w:start w:val="1"/>
      <w:numFmt w:val="bullet"/>
      <w:lvlText w:val="-"/>
      <w:lvlJc w:val="left"/>
      <w:pPr>
        <w:tabs>
          <w:tab w:val="num" w:pos="5760"/>
        </w:tabs>
        <w:ind w:left="5760" w:hanging="360"/>
      </w:pPr>
      <w:rPr>
        <w:rFonts w:ascii="Times New Roman" w:hAnsi="Times New Roman" w:hint="default"/>
      </w:rPr>
    </w:lvl>
    <w:lvl w:ilvl="8" w:tplc="C9C8B58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6D645C7F"/>
    <w:multiLevelType w:val="hybridMultilevel"/>
    <w:tmpl w:val="58A29484"/>
    <w:lvl w:ilvl="0" w:tplc="B950D05A">
      <w:start w:val="1"/>
      <w:numFmt w:val="bullet"/>
      <w:lvlText w:val=""/>
      <w:lvlJc w:val="center"/>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08">
    <w:nsid w:val="6DA808D1"/>
    <w:multiLevelType w:val="hybridMultilevel"/>
    <w:tmpl w:val="BF6E95F6"/>
    <w:lvl w:ilvl="0" w:tplc="A3DCB472">
      <w:start w:val="1"/>
      <w:numFmt w:val="bullet"/>
      <w:lvlText w:val="-"/>
      <w:lvlJc w:val="left"/>
      <w:pPr>
        <w:tabs>
          <w:tab w:val="num" w:pos="720"/>
        </w:tabs>
        <w:ind w:left="720" w:hanging="360"/>
      </w:pPr>
      <w:rPr>
        <w:rFonts w:ascii="Times New Roman" w:hAnsi="Times New Roman" w:hint="default"/>
      </w:rPr>
    </w:lvl>
    <w:lvl w:ilvl="1" w:tplc="EF901686" w:tentative="1">
      <w:start w:val="1"/>
      <w:numFmt w:val="bullet"/>
      <w:lvlText w:val="-"/>
      <w:lvlJc w:val="left"/>
      <w:pPr>
        <w:tabs>
          <w:tab w:val="num" w:pos="1440"/>
        </w:tabs>
        <w:ind w:left="1440" w:hanging="360"/>
      </w:pPr>
      <w:rPr>
        <w:rFonts w:ascii="Times New Roman" w:hAnsi="Times New Roman" w:hint="default"/>
      </w:rPr>
    </w:lvl>
    <w:lvl w:ilvl="2" w:tplc="5680CCD2" w:tentative="1">
      <w:start w:val="1"/>
      <w:numFmt w:val="bullet"/>
      <w:lvlText w:val="-"/>
      <w:lvlJc w:val="left"/>
      <w:pPr>
        <w:tabs>
          <w:tab w:val="num" w:pos="2160"/>
        </w:tabs>
        <w:ind w:left="2160" w:hanging="360"/>
      </w:pPr>
      <w:rPr>
        <w:rFonts w:ascii="Times New Roman" w:hAnsi="Times New Roman" w:hint="default"/>
      </w:rPr>
    </w:lvl>
    <w:lvl w:ilvl="3" w:tplc="2F4CBB38" w:tentative="1">
      <w:start w:val="1"/>
      <w:numFmt w:val="bullet"/>
      <w:lvlText w:val="-"/>
      <w:lvlJc w:val="left"/>
      <w:pPr>
        <w:tabs>
          <w:tab w:val="num" w:pos="2880"/>
        </w:tabs>
        <w:ind w:left="2880" w:hanging="360"/>
      </w:pPr>
      <w:rPr>
        <w:rFonts w:ascii="Times New Roman" w:hAnsi="Times New Roman" w:hint="default"/>
      </w:rPr>
    </w:lvl>
    <w:lvl w:ilvl="4" w:tplc="02BAFCA4" w:tentative="1">
      <w:start w:val="1"/>
      <w:numFmt w:val="bullet"/>
      <w:lvlText w:val="-"/>
      <w:lvlJc w:val="left"/>
      <w:pPr>
        <w:tabs>
          <w:tab w:val="num" w:pos="3600"/>
        </w:tabs>
        <w:ind w:left="3600" w:hanging="360"/>
      </w:pPr>
      <w:rPr>
        <w:rFonts w:ascii="Times New Roman" w:hAnsi="Times New Roman" w:hint="default"/>
      </w:rPr>
    </w:lvl>
    <w:lvl w:ilvl="5" w:tplc="B590EB72" w:tentative="1">
      <w:start w:val="1"/>
      <w:numFmt w:val="bullet"/>
      <w:lvlText w:val="-"/>
      <w:lvlJc w:val="left"/>
      <w:pPr>
        <w:tabs>
          <w:tab w:val="num" w:pos="4320"/>
        </w:tabs>
        <w:ind w:left="4320" w:hanging="360"/>
      </w:pPr>
      <w:rPr>
        <w:rFonts w:ascii="Times New Roman" w:hAnsi="Times New Roman" w:hint="default"/>
      </w:rPr>
    </w:lvl>
    <w:lvl w:ilvl="6" w:tplc="FF760F90" w:tentative="1">
      <w:start w:val="1"/>
      <w:numFmt w:val="bullet"/>
      <w:lvlText w:val="-"/>
      <w:lvlJc w:val="left"/>
      <w:pPr>
        <w:tabs>
          <w:tab w:val="num" w:pos="5040"/>
        </w:tabs>
        <w:ind w:left="5040" w:hanging="360"/>
      </w:pPr>
      <w:rPr>
        <w:rFonts w:ascii="Times New Roman" w:hAnsi="Times New Roman" w:hint="default"/>
      </w:rPr>
    </w:lvl>
    <w:lvl w:ilvl="7" w:tplc="5F409B52" w:tentative="1">
      <w:start w:val="1"/>
      <w:numFmt w:val="bullet"/>
      <w:lvlText w:val="-"/>
      <w:lvlJc w:val="left"/>
      <w:pPr>
        <w:tabs>
          <w:tab w:val="num" w:pos="5760"/>
        </w:tabs>
        <w:ind w:left="5760" w:hanging="360"/>
      </w:pPr>
      <w:rPr>
        <w:rFonts w:ascii="Times New Roman" w:hAnsi="Times New Roman" w:hint="default"/>
      </w:rPr>
    </w:lvl>
    <w:lvl w:ilvl="8" w:tplc="000ADAA4"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DBA4EEC"/>
    <w:multiLevelType w:val="hybridMultilevel"/>
    <w:tmpl w:val="812E5F44"/>
    <w:lvl w:ilvl="0" w:tplc="B950D05A">
      <w:start w:val="1"/>
      <w:numFmt w:val="bullet"/>
      <w:lvlText w:val=""/>
      <w:lvlJc w:val="center"/>
      <w:pPr>
        <w:tabs>
          <w:tab w:val="num" w:pos="3054"/>
        </w:tabs>
        <w:ind w:left="3054" w:hanging="360"/>
      </w:pPr>
      <w:rPr>
        <w:rFonts w:ascii="Symbol" w:hAnsi="Symbol" w:hint="default"/>
      </w:rPr>
    </w:lvl>
    <w:lvl w:ilvl="1" w:tplc="C9AA08AE" w:tentative="1">
      <w:start w:val="1"/>
      <w:numFmt w:val="bullet"/>
      <w:lvlText w:val=""/>
      <w:lvlJc w:val="left"/>
      <w:pPr>
        <w:tabs>
          <w:tab w:val="num" w:pos="3774"/>
        </w:tabs>
        <w:ind w:left="3774" w:hanging="360"/>
      </w:pPr>
      <w:rPr>
        <w:rFonts w:ascii="Wingdings" w:hAnsi="Wingdings" w:hint="default"/>
      </w:rPr>
    </w:lvl>
    <w:lvl w:ilvl="2" w:tplc="5AF4B9BE" w:tentative="1">
      <w:start w:val="1"/>
      <w:numFmt w:val="bullet"/>
      <w:lvlText w:val=""/>
      <w:lvlJc w:val="left"/>
      <w:pPr>
        <w:tabs>
          <w:tab w:val="num" w:pos="4494"/>
        </w:tabs>
        <w:ind w:left="4494" w:hanging="360"/>
      </w:pPr>
      <w:rPr>
        <w:rFonts w:ascii="Wingdings" w:hAnsi="Wingdings" w:hint="default"/>
      </w:rPr>
    </w:lvl>
    <w:lvl w:ilvl="3" w:tplc="382C5184" w:tentative="1">
      <w:start w:val="1"/>
      <w:numFmt w:val="bullet"/>
      <w:lvlText w:val=""/>
      <w:lvlJc w:val="left"/>
      <w:pPr>
        <w:tabs>
          <w:tab w:val="num" w:pos="5214"/>
        </w:tabs>
        <w:ind w:left="5214" w:hanging="360"/>
      </w:pPr>
      <w:rPr>
        <w:rFonts w:ascii="Wingdings" w:hAnsi="Wingdings" w:hint="default"/>
      </w:rPr>
    </w:lvl>
    <w:lvl w:ilvl="4" w:tplc="9B3E4A0C" w:tentative="1">
      <w:start w:val="1"/>
      <w:numFmt w:val="bullet"/>
      <w:lvlText w:val=""/>
      <w:lvlJc w:val="left"/>
      <w:pPr>
        <w:tabs>
          <w:tab w:val="num" w:pos="5934"/>
        </w:tabs>
        <w:ind w:left="5934" w:hanging="360"/>
      </w:pPr>
      <w:rPr>
        <w:rFonts w:ascii="Wingdings" w:hAnsi="Wingdings" w:hint="default"/>
      </w:rPr>
    </w:lvl>
    <w:lvl w:ilvl="5" w:tplc="2B06D296" w:tentative="1">
      <w:start w:val="1"/>
      <w:numFmt w:val="bullet"/>
      <w:lvlText w:val=""/>
      <w:lvlJc w:val="left"/>
      <w:pPr>
        <w:tabs>
          <w:tab w:val="num" w:pos="6654"/>
        </w:tabs>
        <w:ind w:left="6654" w:hanging="360"/>
      </w:pPr>
      <w:rPr>
        <w:rFonts w:ascii="Wingdings" w:hAnsi="Wingdings" w:hint="default"/>
      </w:rPr>
    </w:lvl>
    <w:lvl w:ilvl="6" w:tplc="79169D52" w:tentative="1">
      <w:start w:val="1"/>
      <w:numFmt w:val="bullet"/>
      <w:lvlText w:val=""/>
      <w:lvlJc w:val="left"/>
      <w:pPr>
        <w:tabs>
          <w:tab w:val="num" w:pos="7374"/>
        </w:tabs>
        <w:ind w:left="7374" w:hanging="360"/>
      </w:pPr>
      <w:rPr>
        <w:rFonts w:ascii="Wingdings" w:hAnsi="Wingdings" w:hint="default"/>
      </w:rPr>
    </w:lvl>
    <w:lvl w:ilvl="7" w:tplc="BBBA6856" w:tentative="1">
      <w:start w:val="1"/>
      <w:numFmt w:val="bullet"/>
      <w:lvlText w:val=""/>
      <w:lvlJc w:val="left"/>
      <w:pPr>
        <w:tabs>
          <w:tab w:val="num" w:pos="8094"/>
        </w:tabs>
        <w:ind w:left="8094" w:hanging="360"/>
      </w:pPr>
      <w:rPr>
        <w:rFonts w:ascii="Wingdings" w:hAnsi="Wingdings" w:hint="default"/>
      </w:rPr>
    </w:lvl>
    <w:lvl w:ilvl="8" w:tplc="0D04D3F8" w:tentative="1">
      <w:start w:val="1"/>
      <w:numFmt w:val="bullet"/>
      <w:lvlText w:val=""/>
      <w:lvlJc w:val="left"/>
      <w:pPr>
        <w:tabs>
          <w:tab w:val="num" w:pos="8814"/>
        </w:tabs>
        <w:ind w:left="8814" w:hanging="360"/>
      </w:pPr>
      <w:rPr>
        <w:rFonts w:ascii="Wingdings" w:hAnsi="Wingdings" w:hint="default"/>
      </w:rPr>
    </w:lvl>
  </w:abstractNum>
  <w:abstractNum w:abstractNumId="110">
    <w:nsid w:val="6DE240B1"/>
    <w:multiLevelType w:val="hybridMultilevel"/>
    <w:tmpl w:val="1A382082"/>
    <w:lvl w:ilvl="0" w:tplc="7C7050C2">
      <w:start w:val="1"/>
      <w:numFmt w:val="bullet"/>
      <w:lvlText w:val="-"/>
      <w:lvlJc w:val="left"/>
      <w:pPr>
        <w:tabs>
          <w:tab w:val="num" w:pos="720"/>
        </w:tabs>
        <w:ind w:left="720" w:hanging="360"/>
      </w:pPr>
      <w:rPr>
        <w:rFonts w:ascii="Times New Roman" w:hAnsi="Times New Roman" w:hint="default"/>
      </w:rPr>
    </w:lvl>
    <w:lvl w:ilvl="1" w:tplc="91DC0F96" w:tentative="1">
      <w:start w:val="1"/>
      <w:numFmt w:val="bullet"/>
      <w:lvlText w:val="-"/>
      <w:lvlJc w:val="left"/>
      <w:pPr>
        <w:tabs>
          <w:tab w:val="num" w:pos="1440"/>
        </w:tabs>
        <w:ind w:left="1440" w:hanging="360"/>
      </w:pPr>
      <w:rPr>
        <w:rFonts w:ascii="Times New Roman" w:hAnsi="Times New Roman" w:hint="default"/>
      </w:rPr>
    </w:lvl>
    <w:lvl w:ilvl="2" w:tplc="6B26F75C" w:tentative="1">
      <w:start w:val="1"/>
      <w:numFmt w:val="bullet"/>
      <w:lvlText w:val="-"/>
      <w:lvlJc w:val="left"/>
      <w:pPr>
        <w:tabs>
          <w:tab w:val="num" w:pos="2160"/>
        </w:tabs>
        <w:ind w:left="2160" w:hanging="360"/>
      </w:pPr>
      <w:rPr>
        <w:rFonts w:ascii="Times New Roman" w:hAnsi="Times New Roman" w:hint="default"/>
      </w:rPr>
    </w:lvl>
    <w:lvl w:ilvl="3" w:tplc="248683A0" w:tentative="1">
      <w:start w:val="1"/>
      <w:numFmt w:val="bullet"/>
      <w:lvlText w:val="-"/>
      <w:lvlJc w:val="left"/>
      <w:pPr>
        <w:tabs>
          <w:tab w:val="num" w:pos="2880"/>
        </w:tabs>
        <w:ind w:left="2880" w:hanging="360"/>
      </w:pPr>
      <w:rPr>
        <w:rFonts w:ascii="Times New Roman" w:hAnsi="Times New Roman" w:hint="default"/>
      </w:rPr>
    </w:lvl>
    <w:lvl w:ilvl="4" w:tplc="38C08E8C" w:tentative="1">
      <w:start w:val="1"/>
      <w:numFmt w:val="bullet"/>
      <w:lvlText w:val="-"/>
      <w:lvlJc w:val="left"/>
      <w:pPr>
        <w:tabs>
          <w:tab w:val="num" w:pos="3600"/>
        </w:tabs>
        <w:ind w:left="3600" w:hanging="360"/>
      </w:pPr>
      <w:rPr>
        <w:rFonts w:ascii="Times New Roman" w:hAnsi="Times New Roman" w:hint="default"/>
      </w:rPr>
    </w:lvl>
    <w:lvl w:ilvl="5" w:tplc="121AE096" w:tentative="1">
      <w:start w:val="1"/>
      <w:numFmt w:val="bullet"/>
      <w:lvlText w:val="-"/>
      <w:lvlJc w:val="left"/>
      <w:pPr>
        <w:tabs>
          <w:tab w:val="num" w:pos="4320"/>
        </w:tabs>
        <w:ind w:left="4320" w:hanging="360"/>
      </w:pPr>
      <w:rPr>
        <w:rFonts w:ascii="Times New Roman" w:hAnsi="Times New Roman" w:hint="default"/>
      </w:rPr>
    </w:lvl>
    <w:lvl w:ilvl="6" w:tplc="867CA844" w:tentative="1">
      <w:start w:val="1"/>
      <w:numFmt w:val="bullet"/>
      <w:lvlText w:val="-"/>
      <w:lvlJc w:val="left"/>
      <w:pPr>
        <w:tabs>
          <w:tab w:val="num" w:pos="5040"/>
        </w:tabs>
        <w:ind w:left="5040" w:hanging="360"/>
      </w:pPr>
      <w:rPr>
        <w:rFonts w:ascii="Times New Roman" w:hAnsi="Times New Roman" w:hint="default"/>
      </w:rPr>
    </w:lvl>
    <w:lvl w:ilvl="7" w:tplc="B48CE6C0" w:tentative="1">
      <w:start w:val="1"/>
      <w:numFmt w:val="bullet"/>
      <w:lvlText w:val="-"/>
      <w:lvlJc w:val="left"/>
      <w:pPr>
        <w:tabs>
          <w:tab w:val="num" w:pos="5760"/>
        </w:tabs>
        <w:ind w:left="5760" w:hanging="360"/>
      </w:pPr>
      <w:rPr>
        <w:rFonts w:ascii="Times New Roman" w:hAnsi="Times New Roman" w:hint="default"/>
      </w:rPr>
    </w:lvl>
    <w:lvl w:ilvl="8" w:tplc="D1C8A5D2"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6F3634EC"/>
    <w:multiLevelType w:val="hybridMultilevel"/>
    <w:tmpl w:val="DADA6824"/>
    <w:lvl w:ilvl="0" w:tplc="15FE385E">
      <w:start w:val="1"/>
      <w:numFmt w:val="bullet"/>
      <w:lvlText w:val="•"/>
      <w:lvlJc w:val="left"/>
      <w:pPr>
        <w:tabs>
          <w:tab w:val="num" w:pos="720"/>
        </w:tabs>
        <w:ind w:left="720" w:hanging="360"/>
      </w:pPr>
      <w:rPr>
        <w:rFonts w:ascii="Times New Roman" w:hAnsi="Times New Roman" w:hint="default"/>
      </w:rPr>
    </w:lvl>
    <w:lvl w:ilvl="1" w:tplc="25A8F98C">
      <w:start w:val="976"/>
      <w:numFmt w:val="bullet"/>
      <w:lvlText w:val=""/>
      <w:lvlJc w:val="left"/>
      <w:pPr>
        <w:tabs>
          <w:tab w:val="num" w:pos="1440"/>
        </w:tabs>
        <w:ind w:left="1440" w:hanging="360"/>
      </w:pPr>
      <w:rPr>
        <w:rFonts w:ascii="Wingdings" w:hAnsi="Wingdings" w:hint="default"/>
      </w:rPr>
    </w:lvl>
    <w:lvl w:ilvl="2" w:tplc="0BDC426E" w:tentative="1">
      <w:start w:val="1"/>
      <w:numFmt w:val="bullet"/>
      <w:lvlText w:val=""/>
      <w:lvlJc w:val="left"/>
      <w:pPr>
        <w:tabs>
          <w:tab w:val="num" w:pos="2160"/>
        </w:tabs>
        <w:ind w:left="2160" w:hanging="360"/>
      </w:pPr>
      <w:rPr>
        <w:rFonts w:ascii="Wingdings" w:hAnsi="Wingdings" w:hint="default"/>
      </w:rPr>
    </w:lvl>
    <w:lvl w:ilvl="3" w:tplc="C6DC7E6E" w:tentative="1">
      <w:start w:val="1"/>
      <w:numFmt w:val="bullet"/>
      <w:lvlText w:val=""/>
      <w:lvlJc w:val="left"/>
      <w:pPr>
        <w:tabs>
          <w:tab w:val="num" w:pos="2880"/>
        </w:tabs>
        <w:ind w:left="2880" w:hanging="360"/>
      </w:pPr>
      <w:rPr>
        <w:rFonts w:ascii="Wingdings" w:hAnsi="Wingdings" w:hint="default"/>
      </w:rPr>
    </w:lvl>
    <w:lvl w:ilvl="4" w:tplc="E0686F48" w:tentative="1">
      <w:start w:val="1"/>
      <w:numFmt w:val="bullet"/>
      <w:lvlText w:val=""/>
      <w:lvlJc w:val="left"/>
      <w:pPr>
        <w:tabs>
          <w:tab w:val="num" w:pos="3600"/>
        </w:tabs>
        <w:ind w:left="3600" w:hanging="360"/>
      </w:pPr>
      <w:rPr>
        <w:rFonts w:ascii="Wingdings" w:hAnsi="Wingdings" w:hint="default"/>
      </w:rPr>
    </w:lvl>
    <w:lvl w:ilvl="5" w:tplc="7F9C294C" w:tentative="1">
      <w:start w:val="1"/>
      <w:numFmt w:val="bullet"/>
      <w:lvlText w:val=""/>
      <w:lvlJc w:val="left"/>
      <w:pPr>
        <w:tabs>
          <w:tab w:val="num" w:pos="4320"/>
        </w:tabs>
        <w:ind w:left="4320" w:hanging="360"/>
      </w:pPr>
      <w:rPr>
        <w:rFonts w:ascii="Wingdings" w:hAnsi="Wingdings" w:hint="default"/>
      </w:rPr>
    </w:lvl>
    <w:lvl w:ilvl="6" w:tplc="D54A0A96" w:tentative="1">
      <w:start w:val="1"/>
      <w:numFmt w:val="bullet"/>
      <w:lvlText w:val=""/>
      <w:lvlJc w:val="left"/>
      <w:pPr>
        <w:tabs>
          <w:tab w:val="num" w:pos="5040"/>
        </w:tabs>
        <w:ind w:left="5040" w:hanging="360"/>
      </w:pPr>
      <w:rPr>
        <w:rFonts w:ascii="Wingdings" w:hAnsi="Wingdings" w:hint="default"/>
      </w:rPr>
    </w:lvl>
    <w:lvl w:ilvl="7" w:tplc="6994C244" w:tentative="1">
      <w:start w:val="1"/>
      <w:numFmt w:val="bullet"/>
      <w:lvlText w:val=""/>
      <w:lvlJc w:val="left"/>
      <w:pPr>
        <w:tabs>
          <w:tab w:val="num" w:pos="5760"/>
        </w:tabs>
        <w:ind w:left="5760" w:hanging="360"/>
      </w:pPr>
      <w:rPr>
        <w:rFonts w:ascii="Wingdings" w:hAnsi="Wingdings" w:hint="default"/>
      </w:rPr>
    </w:lvl>
    <w:lvl w:ilvl="8" w:tplc="4F888C6E" w:tentative="1">
      <w:start w:val="1"/>
      <w:numFmt w:val="bullet"/>
      <w:lvlText w:val=""/>
      <w:lvlJc w:val="left"/>
      <w:pPr>
        <w:tabs>
          <w:tab w:val="num" w:pos="6480"/>
        </w:tabs>
        <w:ind w:left="6480" w:hanging="360"/>
      </w:pPr>
      <w:rPr>
        <w:rFonts w:ascii="Wingdings" w:hAnsi="Wingdings" w:hint="default"/>
      </w:rPr>
    </w:lvl>
  </w:abstractNum>
  <w:abstractNum w:abstractNumId="112">
    <w:nsid w:val="71A812CB"/>
    <w:multiLevelType w:val="hybridMultilevel"/>
    <w:tmpl w:val="4E4ABC94"/>
    <w:lvl w:ilvl="0" w:tplc="4B6A75A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927"/>
        </w:tabs>
        <w:ind w:left="927" w:hanging="360"/>
      </w:pPr>
      <w:rPr>
        <w:rFonts w:ascii="Courier New" w:hAnsi="Courier New" w:cs="Courier New" w:hint="default"/>
      </w:rPr>
    </w:lvl>
    <w:lvl w:ilvl="2" w:tplc="6C686CE8">
      <w:start w:val="1"/>
      <w:numFmt w:val="bullet"/>
      <w:lvlText w:val=""/>
      <w:lvlJc w:val="left"/>
      <w:pPr>
        <w:tabs>
          <w:tab w:val="num" w:pos="2160"/>
        </w:tabs>
        <w:ind w:left="2160" w:hanging="360"/>
      </w:pPr>
      <w:rPr>
        <w:rFonts w:ascii="Wingdings" w:hAnsi="Wingdings" w:hint="default"/>
      </w:rPr>
    </w:lvl>
    <w:lvl w:ilvl="3" w:tplc="9988A26A" w:tentative="1">
      <w:start w:val="1"/>
      <w:numFmt w:val="bullet"/>
      <w:lvlText w:val=""/>
      <w:lvlJc w:val="left"/>
      <w:pPr>
        <w:tabs>
          <w:tab w:val="num" w:pos="2880"/>
        </w:tabs>
        <w:ind w:left="2880" w:hanging="360"/>
      </w:pPr>
      <w:rPr>
        <w:rFonts w:ascii="Wingdings" w:hAnsi="Wingdings" w:hint="default"/>
      </w:rPr>
    </w:lvl>
    <w:lvl w:ilvl="4" w:tplc="3DB4A18A" w:tentative="1">
      <w:start w:val="1"/>
      <w:numFmt w:val="bullet"/>
      <w:lvlText w:val=""/>
      <w:lvlJc w:val="left"/>
      <w:pPr>
        <w:tabs>
          <w:tab w:val="num" w:pos="3600"/>
        </w:tabs>
        <w:ind w:left="3600" w:hanging="360"/>
      </w:pPr>
      <w:rPr>
        <w:rFonts w:ascii="Wingdings" w:hAnsi="Wingdings" w:hint="default"/>
      </w:rPr>
    </w:lvl>
    <w:lvl w:ilvl="5" w:tplc="B3E6107C" w:tentative="1">
      <w:start w:val="1"/>
      <w:numFmt w:val="bullet"/>
      <w:lvlText w:val=""/>
      <w:lvlJc w:val="left"/>
      <w:pPr>
        <w:tabs>
          <w:tab w:val="num" w:pos="4320"/>
        </w:tabs>
        <w:ind w:left="4320" w:hanging="360"/>
      </w:pPr>
      <w:rPr>
        <w:rFonts w:ascii="Wingdings" w:hAnsi="Wingdings" w:hint="default"/>
      </w:rPr>
    </w:lvl>
    <w:lvl w:ilvl="6" w:tplc="E1643710" w:tentative="1">
      <w:start w:val="1"/>
      <w:numFmt w:val="bullet"/>
      <w:lvlText w:val=""/>
      <w:lvlJc w:val="left"/>
      <w:pPr>
        <w:tabs>
          <w:tab w:val="num" w:pos="5040"/>
        </w:tabs>
        <w:ind w:left="5040" w:hanging="360"/>
      </w:pPr>
      <w:rPr>
        <w:rFonts w:ascii="Wingdings" w:hAnsi="Wingdings" w:hint="default"/>
      </w:rPr>
    </w:lvl>
    <w:lvl w:ilvl="7" w:tplc="B9A0BFD6" w:tentative="1">
      <w:start w:val="1"/>
      <w:numFmt w:val="bullet"/>
      <w:lvlText w:val=""/>
      <w:lvlJc w:val="left"/>
      <w:pPr>
        <w:tabs>
          <w:tab w:val="num" w:pos="5760"/>
        </w:tabs>
        <w:ind w:left="5760" w:hanging="360"/>
      </w:pPr>
      <w:rPr>
        <w:rFonts w:ascii="Wingdings" w:hAnsi="Wingdings" w:hint="default"/>
      </w:rPr>
    </w:lvl>
    <w:lvl w:ilvl="8" w:tplc="1C2C4E12" w:tentative="1">
      <w:start w:val="1"/>
      <w:numFmt w:val="bullet"/>
      <w:lvlText w:val=""/>
      <w:lvlJc w:val="left"/>
      <w:pPr>
        <w:tabs>
          <w:tab w:val="num" w:pos="6480"/>
        </w:tabs>
        <w:ind w:left="6480" w:hanging="360"/>
      </w:pPr>
      <w:rPr>
        <w:rFonts w:ascii="Wingdings" w:hAnsi="Wingdings" w:hint="default"/>
      </w:rPr>
    </w:lvl>
  </w:abstractNum>
  <w:abstractNum w:abstractNumId="113">
    <w:nsid w:val="73462603"/>
    <w:multiLevelType w:val="hybridMultilevel"/>
    <w:tmpl w:val="064A9A9A"/>
    <w:lvl w:ilvl="0" w:tplc="7C5C404E">
      <w:start w:val="1"/>
      <w:numFmt w:val="bullet"/>
      <w:lvlText w:val="•"/>
      <w:lvlJc w:val="left"/>
      <w:pPr>
        <w:tabs>
          <w:tab w:val="num" w:pos="720"/>
        </w:tabs>
        <w:ind w:left="720" w:hanging="360"/>
      </w:pPr>
      <w:rPr>
        <w:rFonts w:ascii="Times New Roman" w:hAnsi="Times New Roman" w:hint="default"/>
      </w:rPr>
    </w:lvl>
    <w:lvl w:ilvl="1" w:tplc="69520762" w:tentative="1">
      <w:start w:val="1"/>
      <w:numFmt w:val="bullet"/>
      <w:lvlText w:val="•"/>
      <w:lvlJc w:val="left"/>
      <w:pPr>
        <w:tabs>
          <w:tab w:val="num" w:pos="1440"/>
        </w:tabs>
        <w:ind w:left="1440" w:hanging="360"/>
      </w:pPr>
      <w:rPr>
        <w:rFonts w:ascii="Times New Roman" w:hAnsi="Times New Roman" w:hint="default"/>
      </w:rPr>
    </w:lvl>
    <w:lvl w:ilvl="2" w:tplc="AC40B4C6" w:tentative="1">
      <w:start w:val="1"/>
      <w:numFmt w:val="bullet"/>
      <w:lvlText w:val="•"/>
      <w:lvlJc w:val="left"/>
      <w:pPr>
        <w:tabs>
          <w:tab w:val="num" w:pos="2160"/>
        </w:tabs>
        <w:ind w:left="2160" w:hanging="360"/>
      </w:pPr>
      <w:rPr>
        <w:rFonts w:ascii="Times New Roman" w:hAnsi="Times New Roman" w:hint="default"/>
      </w:rPr>
    </w:lvl>
    <w:lvl w:ilvl="3" w:tplc="956E176C" w:tentative="1">
      <w:start w:val="1"/>
      <w:numFmt w:val="bullet"/>
      <w:lvlText w:val="•"/>
      <w:lvlJc w:val="left"/>
      <w:pPr>
        <w:tabs>
          <w:tab w:val="num" w:pos="2880"/>
        </w:tabs>
        <w:ind w:left="2880" w:hanging="360"/>
      </w:pPr>
      <w:rPr>
        <w:rFonts w:ascii="Times New Roman" w:hAnsi="Times New Roman" w:hint="default"/>
      </w:rPr>
    </w:lvl>
    <w:lvl w:ilvl="4" w:tplc="061E22FC" w:tentative="1">
      <w:start w:val="1"/>
      <w:numFmt w:val="bullet"/>
      <w:lvlText w:val="•"/>
      <w:lvlJc w:val="left"/>
      <w:pPr>
        <w:tabs>
          <w:tab w:val="num" w:pos="3600"/>
        </w:tabs>
        <w:ind w:left="3600" w:hanging="360"/>
      </w:pPr>
      <w:rPr>
        <w:rFonts w:ascii="Times New Roman" w:hAnsi="Times New Roman" w:hint="default"/>
      </w:rPr>
    </w:lvl>
    <w:lvl w:ilvl="5" w:tplc="76CE398A" w:tentative="1">
      <w:start w:val="1"/>
      <w:numFmt w:val="bullet"/>
      <w:lvlText w:val="•"/>
      <w:lvlJc w:val="left"/>
      <w:pPr>
        <w:tabs>
          <w:tab w:val="num" w:pos="4320"/>
        </w:tabs>
        <w:ind w:left="4320" w:hanging="360"/>
      </w:pPr>
      <w:rPr>
        <w:rFonts w:ascii="Times New Roman" w:hAnsi="Times New Roman" w:hint="default"/>
      </w:rPr>
    </w:lvl>
    <w:lvl w:ilvl="6" w:tplc="D3944C82" w:tentative="1">
      <w:start w:val="1"/>
      <w:numFmt w:val="bullet"/>
      <w:lvlText w:val="•"/>
      <w:lvlJc w:val="left"/>
      <w:pPr>
        <w:tabs>
          <w:tab w:val="num" w:pos="5040"/>
        </w:tabs>
        <w:ind w:left="5040" w:hanging="360"/>
      </w:pPr>
      <w:rPr>
        <w:rFonts w:ascii="Times New Roman" w:hAnsi="Times New Roman" w:hint="default"/>
      </w:rPr>
    </w:lvl>
    <w:lvl w:ilvl="7" w:tplc="929C099E" w:tentative="1">
      <w:start w:val="1"/>
      <w:numFmt w:val="bullet"/>
      <w:lvlText w:val="•"/>
      <w:lvlJc w:val="left"/>
      <w:pPr>
        <w:tabs>
          <w:tab w:val="num" w:pos="5760"/>
        </w:tabs>
        <w:ind w:left="5760" w:hanging="360"/>
      </w:pPr>
      <w:rPr>
        <w:rFonts w:ascii="Times New Roman" w:hAnsi="Times New Roman" w:hint="default"/>
      </w:rPr>
    </w:lvl>
    <w:lvl w:ilvl="8" w:tplc="457C273A"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74F06BA9"/>
    <w:multiLevelType w:val="hybridMultilevel"/>
    <w:tmpl w:val="0E74FEE8"/>
    <w:lvl w:ilvl="0" w:tplc="96BEA19C">
      <w:start w:val="1"/>
      <w:numFmt w:val="bullet"/>
      <w:lvlText w:val="-"/>
      <w:lvlJc w:val="left"/>
      <w:pPr>
        <w:tabs>
          <w:tab w:val="num" w:pos="720"/>
        </w:tabs>
        <w:ind w:left="720" w:hanging="360"/>
      </w:pPr>
      <w:rPr>
        <w:rFonts w:ascii="Times New Roman" w:hAnsi="Times New Roman" w:hint="default"/>
      </w:rPr>
    </w:lvl>
    <w:lvl w:ilvl="1" w:tplc="70FE63BE" w:tentative="1">
      <w:start w:val="1"/>
      <w:numFmt w:val="bullet"/>
      <w:lvlText w:val="-"/>
      <w:lvlJc w:val="left"/>
      <w:pPr>
        <w:tabs>
          <w:tab w:val="num" w:pos="1440"/>
        </w:tabs>
        <w:ind w:left="1440" w:hanging="360"/>
      </w:pPr>
      <w:rPr>
        <w:rFonts w:ascii="Times New Roman" w:hAnsi="Times New Roman" w:hint="default"/>
      </w:rPr>
    </w:lvl>
    <w:lvl w:ilvl="2" w:tplc="DBEEDE56" w:tentative="1">
      <w:start w:val="1"/>
      <w:numFmt w:val="bullet"/>
      <w:lvlText w:val="-"/>
      <w:lvlJc w:val="left"/>
      <w:pPr>
        <w:tabs>
          <w:tab w:val="num" w:pos="2160"/>
        </w:tabs>
        <w:ind w:left="2160" w:hanging="360"/>
      </w:pPr>
      <w:rPr>
        <w:rFonts w:ascii="Times New Roman" w:hAnsi="Times New Roman" w:hint="default"/>
      </w:rPr>
    </w:lvl>
    <w:lvl w:ilvl="3" w:tplc="1122BF64" w:tentative="1">
      <w:start w:val="1"/>
      <w:numFmt w:val="bullet"/>
      <w:lvlText w:val="-"/>
      <w:lvlJc w:val="left"/>
      <w:pPr>
        <w:tabs>
          <w:tab w:val="num" w:pos="2880"/>
        </w:tabs>
        <w:ind w:left="2880" w:hanging="360"/>
      </w:pPr>
      <w:rPr>
        <w:rFonts w:ascii="Times New Roman" w:hAnsi="Times New Roman" w:hint="default"/>
      </w:rPr>
    </w:lvl>
    <w:lvl w:ilvl="4" w:tplc="ECDEA16C" w:tentative="1">
      <w:start w:val="1"/>
      <w:numFmt w:val="bullet"/>
      <w:lvlText w:val="-"/>
      <w:lvlJc w:val="left"/>
      <w:pPr>
        <w:tabs>
          <w:tab w:val="num" w:pos="3600"/>
        </w:tabs>
        <w:ind w:left="3600" w:hanging="360"/>
      </w:pPr>
      <w:rPr>
        <w:rFonts w:ascii="Times New Roman" w:hAnsi="Times New Roman" w:hint="default"/>
      </w:rPr>
    </w:lvl>
    <w:lvl w:ilvl="5" w:tplc="554CCA42" w:tentative="1">
      <w:start w:val="1"/>
      <w:numFmt w:val="bullet"/>
      <w:lvlText w:val="-"/>
      <w:lvlJc w:val="left"/>
      <w:pPr>
        <w:tabs>
          <w:tab w:val="num" w:pos="4320"/>
        </w:tabs>
        <w:ind w:left="4320" w:hanging="360"/>
      </w:pPr>
      <w:rPr>
        <w:rFonts w:ascii="Times New Roman" w:hAnsi="Times New Roman" w:hint="default"/>
      </w:rPr>
    </w:lvl>
    <w:lvl w:ilvl="6" w:tplc="CCCC5E02" w:tentative="1">
      <w:start w:val="1"/>
      <w:numFmt w:val="bullet"/>
      <w:lvlText w:val="-"/>
      <w:lvlJc w:val="left"/>
      <w:pPr>
        <w:tabs>
          <w:tab w:val="num" w:pos="5040"/>
        </w:tabs>
        <w:ind w:left="5040" w:hanging="360"/>
      </w:pPr>
      <w:rPr>
        <w:rFonts w:ascii="Times New Roman" w:hAnsi="Times New Roman" w:hint="default"/>
      </w:rPr>
    </w:lvl>
    <w:lvl w:ilvl="7" w:tplc="ED0C89A2" w:tentative="1">
      <w:start w:val="1"/>
      <w:numFmt w:val="bullet"/>
      <w:lvlText w:val="-"/>
      <w:lvlJc w:val="left"/>
      <w:pPr>
        <w:tabs>
          <w:tab w:val="num" w:pos="5760"/>
        </w:tabs>
        <w:ind w:left="5760" w:hanging="360"/>
      </w:pPr>
      <w:rPr>
        <w:rFonts w:ascii="Times New Roman" w:hAnsi="Times New Roman" w:hint="default"/>
      </w:rPr>
    </w:lvl>
    <w:lvl w:ilvl="8" w:tplc="B48282A2"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7560423B"/>
    <w:multiLevelType w:val="hybridMultilevel"/>
    <w:tmpl w:val="16C858BC"/>
    <w:lvl w:ilvl="0" w:tplc="8C481DBA">
      <w:start w:val="1"/>
      <w:numFmt w:val="bullet"/>
      <w:lvlText w:val="-"/>
      <w:lvlJc w:val="left"/>
      <w:pPr>
        <w:tabs>
          <w:tab w:val="num" w:pos="720"/>
        </w:tabs>
        <w:ind w:left="720" w:hanging="360"/>
      </w:pPr>
      <w:rPr>
        <w:rFonts w:ascii="Times New Roman" w:hAnsi="Times New Roman" w:hint="default"/>
      </w:rPr>
    </w:lvl>
    <w:lvl w:ilvl="1" w:tplc="E8B29C72">
      <w:start w:val="1"/>
      <w:numFmt w:val="bullet"/>
      <w:lvlText w:val="-"/>
      <w:lvlJc w:val="left"/>
      <w:pPr>
        <w:tabs>
          <w:tab w:val="num" w:pos="1440"/>
        </w:tabs>
        <w:ind w:left="1440" w:hanging="360"/>
      </w:pPr>
      <w:rPr>
        <w:rFonts w:ascii="Times New Roman" w:hAnsi="Times New Roman" w:hint="default"/>
      </w:rPr>
    </w:lvl>
    <w:lvl w:ilvl="2" w:tplc="0424000F">
      <w:start w:val="1"/>
      <w:numFmt w:val="decimal"/>
      <w:lvlText w:val="%3."/>
      <w:lvlJc w:val="left"/>
      <w:pPr>
        <w:tabs>
          <w:tab w:val="num" w:pos="927"/>
        </w:tabs>
        <w:ind w:left="927" w:hanging="360"/>
      </w:pPr>
      <w:rPr>
        <w:rFonts w:hint="default"/>
      </w:rPr>
    </w:lvl>
    <w:lvl w:ilvl="3" w:tplc="AFC2241E" w:tentative="1">
      <w:start w:val="1"/>
      <w:numFmt w:val="bullet"/>
      <w:lvlText w:val="-"/>
      <w:lvlJc w:val="left"/>
      <w:pPr>
        <w:tabs>
          <w:tab w:val="num" w:pos="2880"/>
        </w:tabs>
        <w:ind w:left="2880" w:hanging="360"/>
      </w:pPr>
      <w:rPr>
        <w:rFonts w:ascii="Times New Roman" w:hAnsi="Times New Roman" w:hint="default"/>
      </w:rPr>
    </w:lvl>
    <w:lvl w:ilvl="4" w:tplc="D7989846" w:tentative="1">
      <w:start w:val="1"/>
      <w:numFmt w:val="bullet"/>
      <w:lvlText w:val="-"/>
      <w:lvlJc w:val="left"/>
      <w:pPr>
        <w:tabs>
          <w:tab w:val="num" w:pos="3600"/>
        </w:tabs>
        <w:ind w:left="3600" w:hanging="360"/>
      </w:pPr>
      <w:rPr>
        <w:rFonts w:ascii="Times New Roman" w:hAnsi="Times New Roman" w:hint="default"/>
      </w:rPr>
    </w:lvl>
    <w:lvl w:ilvl="5" w:tplc="5AC81B00" w:tentative="1">
      <w:start w:val="1"/>
      <w:numFmt w:val="bullet"/>
      <w:lvlText w:val="-"/>
      <w:lvlJc w:val="left"/>
      <w:pPr>
        <w:tabs>
          <w:tab w:val="num" w:pos="4320"/>
        </w:tabs>
        <w:ind w:left="4320" w:hanging="360"/>
      </w:pPr>
      <w:rPr>
        <w:rFonts w:ascii="Times New Roman" w:hAnsi="Times New Roman" w:hint="default"/>
      </w:rPr>
    </w:lvl>
    <w:lvl w:ilvl="6" w:tplc="35624210" w:tentative="1">
      <w:start w:val="1"/>
      <w:numFmt w:val="bullet"/>
      <w:lvlText w:val="-"/>
      <w:lvlJc w:val="left"/>
      <w:pPr>
        <w:tabs>
          <w:tab w:val="num" w:pos="5040"/>
        </w:tabs>
        <w:ind w:left="5040" w:hanging="360"/>
      </w:pPr>
      <w:rPr>
        <w:rFonts w:ascii="Times New Roman" w:hAnsi="Times New Roman" w:hint="default"/>
      </w:rPr>
    </w:lvl>
    <w:lvl w:ilvl="7" w:tplc="C3A888A0" w:tentative="1">
      <w:start w:val="1"/>
      <w:numFmt w:val="bullet"/>
      <w:lvlText w:val="-"/>
      <w:lvlJc w:val="left"/>
      <w:pPr>
        <w:tabs>
          <w:tab w:val="num" w:pos="5760"/>
        </w:tabs>
        <w:ind w:left="5760" w:hanging="360"/>
      </w:pPr>
      <w:rPr>
        <w:rFonts w:ascii="Times New Roman" w:hAnsi="Times New Roman" w:hint="default"/>
      </w:rPr>
    </w:lvl>
    <w:lvl w:ilvl="8" w:tplc="F006A766"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7579654A"/>
    <w:multiLevelType w:val="hybridMultilevel"/>
    <w:tmpl w:val="3DCC1254"/>
    <w:lvl w:ilvl="0" w:tplc="5F581310">
      <w:start w:val="1"/>
      <w:numFmt w:val="bullet"/>
      <w:lvlText w:val="-"/>
      <w:lvlJc w:val="left"/>
      <w:pPr>
        <w:tabs>
          <w:tab w:val="num" w:pos="720"/>
        </w:tabs>
        <w:ind w:left="720" w:hanging="360"/>
      </w:pPr>
      <w:rPr>
        <w:rFonts w:ascii="Times New Roman" w:hAnsi="Times New Roman" w:hint="default"/>
      </w:rPr>
    </w:lvl>
    <w:lvl w:ilvl="1" w:tplc="A7D88716" w:tentative="1">
      <w:start w:val="1"/>
      <w:numFmt w:val="bullet"/>
      <w:lvlText w:val="-"/>
      <w:lvlJc w:val="left"/>
      <w:pPr>
        <w:tabs>
          <w:tab w:val="num" w:pos="1440"/>
        </w:tabs>
        <w:ind w:left="1440" w:hanging="360"/>
      </w:pPr>
      <w:rPr>
        <w:rFonts w:ascii="Times New Roman" w:hAnsi="Times New Roman" w:hint="default"/>
      </w:rPr>
    </w:lvl>
    <w:lvl w:ilvl="2" w:tplc="C4A4822C" w:tentative="1">
      <w:start w:val="1"/>
      <w:numFmt w:val="bullet"/>
      <w:lvlText w:val="-"/>
      <w:lvlJc w:val="left"/>
      <w:pPr>
        <w:tabs>
          <w:tab w:val="num" w:pos="2160"/>
        </w:tabs>
        <w:ind w:left="2160" w:hanging="360"/>
      </w:pPr>
      <w:rPr>
        <w:rFonts w:ascii="Times New Roman" w:hAnsi="Times New Roman" w:hint="default"/>
      </w:rPr>
    </w:lvl>
    <w:lvl w:ilvl="3" w:tplc="591264E0" w:tentative="1">
      <w:start w:val="1"/>
      <w:numFmt w:val="bullet"/>
      <w:lvlText w:val="-"/>
      <w:lvlJc w:val="left"/>
      <w:pPr>
        <w:tabs>
          <w:tab w:val="num" w:pos="2880"/>
        </w:tabs>
        <w:ind w:left="2880" w:hanging="360"/>
      </w:pPr>
      <w:rPr>
        <w:rFonts w:ascii="Times New Roman" w:hAnsi="Times New Roman" w:hint="default"/>
      </w:rPr>
    </w:lvl>
    <w:lvl w:ilvl="4" w:tplc="6D023EC0" w:tentative="1">
      <w:start w:val="1"/>
      <w:numFmt w:val="bullet"/>
      <w:lvlText w:val="-"/>
      <w:lvlJc w:val="left"/>
      <w:pPr>
        <w:tabs>
          <w:tab w:val="num" w:pos="3600"/>
        </w:tabs>
        <w:ind w:left="3600" w:hanging="360"/>
      </w:pPr>
      <w:rPr>
        <w:rFonts w:ascii="Times New Roman" w:hAnsi="Times New Roman" w:hint="default"/>
      </w:rPr>
    </w:lvl>
    <w:lvl w:ilvl="5" w:tplc="D57A250C" w:tentative="1">
      <w:start w:val="1"/>
      <w:numFmt w:val="bullet"/>
      <w:lvlText w:val="-"/>
      <w:lvlJc w:val="left"/>
      <w:pPr>
        <w:tabs>
          <w:tab w:val="num" w:pos="4320"/>
        </w:tabs>
        <w:ind w:left="4320" w:hanging="360"/>
      </w:pPr>
      <w:rPr>
        <w:rFonts w:ascii="Times New Roman" w:hAnsi="Times New Roman" w:hint="default"/>
      </w:rPr>
    </w:lvl>
    <w:lvl w:ilvl="6" w:tplc="9942EDC6" w:tentative="1">
      <w:start w:val="1"/>
      <w:numFmt w:val="bullet"/>
      <w:lvlText w:val="-"/>
      <w:lvlJc w:val="left"/>
      <w:pPr>
        <w:tabs>
          <w:tab w:val="num" w:pos="5040"/>
        </w:tabs>
        <w:ind w:left="5040" w:hanging="360"/>
      </w:pPr>
      <w:rPr>
        <w:rFonts w:ascii="Times New Roman" w:hAnsi="Times New Roman" w:hint="default"/>
      </w:rPr>
    </w:lvl>
    <w:lvl w:ilvl="7" w:tplc="4E6E2E5E" w:tentative="1">
      <w:start w:val="1"/>
      <w:numFmt w:val="bullet"/>
      <w:lvlText w:val="-"/>
      <w:lvlJc w:val="left"/>
      <w:pPr>
        <w:tabs>
          <w:tab w:val="num" w:pos="5760"/>
        </w:tabs>
        <w:ind w:left="5760" w:hanging="360"/>
      </w:pPr>
      <w:rPr>
        <w:rFonts w:ascii="Times New Roman" w:hAnsi="Times New Roman" w:hint="default"/>
      </w:rPr>
    </w:lvl>
    <w:lvl w:ilvl="8" w:tplc="3BE630AC"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75FE737E"/>
    <w:multiLevelType w:val="hybridMultilevel"/>
    <w:tmpl w:val="E474C1E8"/>
    <w:lvl w:ilvl="0" w:tplc="912E07D6">
      <w:start w:val="1"/>
      <w:numFmt w:val="bullet"/>
      <w:lvlText w:val="•"/>
      <w:lvlJc w:val="left"/>
      <w:pPr>
        <w:tabs>
          <w:tab w:val="num" w:pos="720"/>
        </w:tabs>
        <w:ind w:left="720" w:hanging="360"/>
      </w:pPr>
      <w:rPr>
        <w:rFonts w:ascii="Times New Roman" w:hAnsi="Times New Roman" w:hint="default"/>
      </w:rPr>
    </w:lvl>
    <w:lvl w:ilvl="1" w:tplc="185242E2" w:tentative="1">
      <w:start w:val="1"/>
      <w:numFmt w:val="bullet"/>
      <w:lvlText w:val="•"/>
      <w:lvlJc w:val="left"/>
      <w:pPr>
        <w:tabs>
          <w:tab w:val="num" w:pos="1440"/>
        </w:tabs>
        <w:ind w:left="1440" w:hanging="360"/>
      </w:pPr>
      <w:rPr>
        <w:rFonts w:ascii="Times New Roman" w:hAnsi="Times New Roman" w:hint="default"/>
      </w:rPr>
    </w:lvl>
    <w:lvl w:ilvl="2" w:tplc="4E940B84" w:tentative="1">
      <w:start w:val="1"/>
      <w:numFmt w:val="bullet"/>
      <w:lvlText w:val="•"/>
      <w:lvlJc w:val="left"/>
      <w:pPr>
        <w:tabs>
          <w:tab w:val="num" w:pos="2160"/>
        </w:tabs>
        <w:ind w:left="2160" w:hanging="360"/>
      </w:pPr>
      <w:rPr>
        <w:rFonts w:ascii="Times New Roman" w:hAnsi="Times New Roman" w:hint="default"/>
      </w:rPr>
    </w:lvl>
    <w:lvl w:ilvl="3" w:tplc="02CA4744" w:tentative="1">
      <w:start w:val="1"/>
      <w:numFmt w:val="bullet"/>
      <w:lvlText w:val="•"/>
      <w:lvlJc w:val="left"/>
      <w:pPr>
        <w:tabs>
          <w:tab w:val="num" w:pos="2880"/>
        </w:tabs>
        <w:ind w:left="2880" w:hanging="360"/>
      </w:pPr>
      <w:rPr>
        <w:rFonts w:ascii="Times New Roman" w:hAnsi="Times New Roman" w:hint="default"/>
      </w:rPr>
    </w:lvl>
    <w:lvl w:ilvl="4" w:tplc="5E78AD70" w:tentative="1">
      <w:start w:val="1"/>
      <w:numFmt w:val="bullet"/>
      <w:lvlText w:val="•"/>
      <w:lvlJc w:val="left"/>
      <w:pPr>
        <w:tabs>
          <w:tab w:val="num" w:pos="3600"/>
        </w:tabs>
        <w:ind w:left="3600" w:hanging="360"/>
      </w:pPr>
      <w:rPr>
        <w:rFonts w:ascii="Times New Roman" w:hAnsi="Times New Roman" w:hint="default"/>
      </w:rPr>
    </w:lvl>
    <w:lvl w:ilvl="5" w:tplc="34E6C412" w:tentative="1">
      <w:start w:val="1"/>
      <w:numFmt w:val="bullet"/>
      <w:lvlText w:val="•"/>
      <w:lvlJc w:val="left"/>
      <w:pPr>
        <w:tabs>
          <w:tab w:val="num" w:pos="4320"/>
        </w:tabs>
        <w:ind w:left="4320" w:hanging="360"/>
      </w:pPr>
      <w:rPr>
        <w:rFonts w:ascii="Times New Roman" w:hAnsi="Times New Roman" w:hint="default"/>
      </w:rPr>
    </w:lvl>
    <w:lvl w:ilvl="6" w:tplc="6016A50C" w:tentative="1">
      <w:start w:val="1"/>
      <w:numFmt w:val="bullet"/>
      <w:lvlText w:val="•"/>
      <w:lvlJc w:val="left"/>
      <w:pPr>
        <w:tabs>
          <w:tab w:val="num" w:pos="5040"/>
        </w:tabs>
        <w:ind w:left="5040" w:hanging="360"/>
      </w:pPr>
      <w:rPr>
        <w:rFonts w:ascii="Times New Roman" w:hAnsi="Times New Roman" w:hint="default"/>
      </w:rPr>
    </w:lvl>
    <w:lvl w:ilvl="7" w:tplc="5A305E5C" w:tentative="1">
      <w:start w:val="1"/>
      <w:numFmt w:val="bullet"/>
      <w:lvlText w:val="•"/>
      <w:lvlJc w:val="left"/>
      <w:pPr>
        <w:tabs>
          <w:tab w:val="num" w:pos="5760"/>
        </w:tabs>
        <w:ind w:left="5760" w:hanging="360"/>
      </w:pPr>
      <w:rPr>
        <w:rFonts w:ascii="Times New Roman" w:hAnsi="Times New Roman" w:hint="default"/>
      </w:rPr>
    </w:lvl>
    <w:lvl w:ilvl="8" w:tplc="4838F56C"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77166851"/>
    <w:multiLevelType w:val="hybridMultilevel"/>
    <w:tmpl w:val="8A4AA986"/>
    <w:lvl w:ilvl="0" w:tplc="B950D05A">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nsid w:val="789A7AC5"/>
    <w:multiLevelType w:val="hybridMultilevel"/>
    <w:tmpl w:val="677ECD00"/>
    <w:lvl w:ilvl="0" w:tplc="04240003">
      <w:start w:val="1"/>
      <w:numFmt w:val="bullet"/>
      <w:lvlText w:val="o"/>
      <w:lvlJc w:val="left"/>
      <w:pPr>
        <w:ind w:left="786" w:hanging="360"/>
      </w:pPr>
      <w:rPr>
        <w:rFonts w:ascii="Courier New" w:hAnsi="Courier New" w:cs="Courier New"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20">
    <w:nsid w:val="7B401298"/>
    <w:multiLevelType w:val="hybridMultilevel"/>
    <w:tmpl w:val="0F9E930A"/>
    <w:lvl w:ilvl="0" w:tplc="7B665DC4">
      <w:start w:val="1"/>
      <w:numFmt w:val="bullet"/>
      <w:lvlText w:val=""/>
      <w:lvlJc w:val="left"/>
      <w:pPr>
        <w:tabs>
          <w:tab w:val="num" w:pos="720"/>
        </w:tabs>
        <w:ind w:left="720" w:hanging="360"/>
      </w:pPr>
      <w:rPr>
        <w:rFonts w:ascii="Wingdings" w:hAnsi="Wingdings" w:hint="default"/>
      </w:rPr>
    </w:lvl>
    <w:lvl w:ilvl="1" w:tplc="90AC90CE" w:tentative="1">
      <w:start w:val="1"/>
      <w:numFmt w:val="bullet"/>
      <w:lvlText w:val=""/>
      <w:lvlJc w:val="left"/>
      <w:pPr>
        <w:tabs>
          <w:tab w:val="num" w:pos="1440"/>
        </w:tabs>
        <w:ind w:left="1440" w:hanging="360"/>
      </w:pPr>
      <w:rPr>
        <w:rFonts w:ascii="Wingdings" w:hAnsi="Wingdings" w:hint="default"/>
      </w:rPr>
    </w:lvl>
    <w:lvl w:ilvl="2" w:tplc="CB74BA3E" w:tentative="1">
      <w:start w:val="1"/>
      <w:numFmt w:val="bullet"/>
      <w:lvlText w:val=""/>
      <w:lvlJc w:val="left"/>
      <w:pPr>
        <w:tabs>
          <w:tab w:val="num" w:pos="2160"/>
        </w:tabs>
        <w:ind w:left="2160" w:hanging="360"/>
      </w:pPr>
      <w:rPr>
        <w:rFonts w:ascii="Wingdings" w:hAnsi="Wingdings" w:hint="default"/>
      </w:rPr>
    </w:lvl>
    <w:lvl w:ilvl="3" w:tplc="7C203810" w:tentative="1">
      <w:start w:val="1"/>
      <w:numFmt w:val="bullet"/>
      <w:lvlText w:val=""/>
      <w:lvlJc w:val="left"/>
      <w:pPr>
        <w:tabs>
          <w:tab w:val="num" w:pos="2880"/>
        </w:tabs>
        <w:ind w:left="2880" w:hanging="360"/>
      </w:pPr>
      <w:rPr>
        <w:rFonts w:ascii="Wingdings" w:hAnsi="Wingdings" w:hint="default"/>
      </w:rPr>
    </w:lvl>
    <w:lvl w:ilvl="4" w:tplc="45FAE238" w:tentative="1">
      <w:start w:val="1"/>
      <w:numFmt w:val="bullet"/>
      <w:lvlText w:val=""/>
      <w:lvlJc w:val="left"/>
      <w:pPr>
        <w:tabs>
          <w:tab w:val="num" w:pos="3600"/>
        </w:tabs>
        <w:ind w:left="3600" w:hanging="360"/>
      </w:pPr>
      <w:rPr>
        <w:rFonts w:ascii="Wingdings" w:hAnsi="Wingdings" w:hint="default"/>
      </w:rPr>
    </w:lvl>
    <w:lvl w:ilvl="5" w:tplc="FCAAB996" w:tentative="1">
      <w:start w:val="1"/>
      <w:numFmt w:val="bullet"/>
      <w:lvlText w:val=""/>
      <w:lvlJc w:val="left"/>
      <w:pPr>
        <w:tabs>
          <w:tab w:val="num" w:pos="4320"/>
        </w:tabs>
        <w:ind w:left="4320" w:hanging="360"/>
      </w:pPr>
      <w:rPr>
        <w:rFonts w:ascii="Wingdings" w:hAnsi="Wingdings" w:hint="default"/>
      </w:rPr>
    </w:lvl>
    <w:lvl w:ilvl="6" w:tplc="539C0652" w:tentative="1">
      <w:start w:val="1"/>
      <w:numFmt w:val="bullet"/>
      <w:lvlText w:val=""/>
      <w:lvlJc w:val="left"/>
      <w:pPr>
        <w:tabs>
          <w:tab w:val="num" w:pos="5040"/>
        </w:tabs>
        <w:ind w:left="5040" w:hanging="360"/>
      </w:pPr>
      <w:rPr>
        <w:rFonts w:ascii="Wingdings" w:hAnsi="Wingdings" w:hint="default"/>
      </w:rPr>
    </w:lvl>
    <w:lvl w:ilvl="7" w:tplc="C234C2FA" w:tentative="1">
      <w:start w:val="1"/>
      <w:numFmt w:val="bullet"/>
      <w:lvlText w:val=""/>
      <w:lvlJc w:val="left"/>
      <w:pPr>
        <w:tabs>
          <w:tab w:val="num" w:pos="5760"/>
        </w:tabs>
        <w:ind w:left="5760" w:hanging="360"/>
      </w:pPr>
      <w:rPr>
        <w:rFonts w:ascii="Wingdings" w:hAnsi="Wingdings" w:hint="default"/>
      </w:rPr>
    </w:lvl>
    <w:lvl w:ilvl="8" w:tplc="6C660392" w:tentative="1">
      <w:start w:val="1"/>
      <w:numFmt w:val="bullet"/>
      <w:lvlText w:val=""/>
      <w:lvlJc w:val="left"/>
      <w:pPr>
        <w:tabs>
          <w:tab w:val="num" w:pos="6480"/>
        </w:tabs>
        <w:ind w:left="6480" w:hanging="360"/>
      </w:pPr>
      <w:rPr>
        <w:rFonts w:ascii="Wingdings" w:hAnsi="Wingdings" w:hint="default"/>
      </w:rPr>
    </w:lvl>
  </w:abstractNum>
  <w:abstractNum w:abstractNumId="121">
    <w:nsid w:val="7B8A3F2E"/>
    <w:multiLevelType w:val="hybridMultilevel"/>
    <w:tmpl w:val="3676C4C2"/>
    <w:lvl w:ilvl="0" w:tplc="E78ED9D2">
      <w:start w:val="1"/>
      <w:numFmt w:val="bullet"/>
      <w:lvlText w:val="-"/>
      <w:lvlJc w:val="left"/>
      <w:pPr>
        <w:tabs>
          <w:tab w:val="num" w:pos="720"/>
        </w:tabs>
        <w:ind w:left="720" w:hanging="360"/>
      </w:pPr>
      <w:rPr>
        <w:rFonts w:ascii="Times New Roman" w:hAnsi="Times New Roman" w:hint="default"/>
      </w:rPr>
    </w:lvl>
    <w:lvl w:ilvl="1" w:tplc="D12C22B0" w:tentative="1">
      <w:start w:val="1"/>
      <w:numFmt w:val="bullet"/>
      <w:lvlText w:val="-"/>
      <w:lvlJc w:val="left"/>
      <w:pPr>
        <w:tabs>
          <w:tab w:val="num" w:pos="1440"/>
        </w:tabs>
        <w:ind w:left="1440" w:hanging="360"/>
      </w:pPr>
      <w:rPr>
        <w:rFonts w:ascii="Times New Roman" w:hAnsi="Times New Roman" w:hint="default"/>
      </w:rPr>
    </w:lvl>
    <w:lvl w:ilvl="2" w:tplc="2B5A935C" w:tentative="1">
      <w:start w:val="1"/>
      <w:numFmt w:val="bullet"/>
      <w:lvlText w:val="-"/>
      <w:lvlJc w:val="left"/>
      <w:pPr>
        <w:tabs>
          <w:tab w:val="num" w:pos="2160"/>
        </w:tabs>
        <w:ind w:left="2160" w:hanging="360"/>
      </w:pPr>
      <w:rPr>
        <w:rFonts w:ascii="Times New Roman" w:hAnsi="Times New Roman" w:hint="default"/>
      </w:rPr>
    </w:lvl>
    <w:lvl w:ilvl="3" w:tplc="B3BCBBBA" w:tentative="1">
      <w:start w:val="1"/>
      <w:numFmt w:val="bullet"/>
      <w:lvlText w:val="-"/>
      <w:lvlJc w:val="left"/>
      <w:pPr>
        <w:tabs>
          <w:tab w:val="num" w:pos="2880"/>
        </w:tabs>
        <w:ind w:left="2880" w:hanging="360"/>
      </w:pPr>
      <w:rPr>
        <w:rFonts w:ascii="Times New Roman" w:hAnsi="Times New Roman" w:hint="default"/>
      </w:rPr>
    </w:lvl>
    <w:lvl w:ilvl="4" w:tplc="5AE8DD0A" w:tentative="1">
      <w:start w:val="1"/>
      <w:numFmt w:val="bullet"/>
      <w:lvlText w:val="-"/>
      <w:lvlJc w:val="left"/>
      <w:pPr>
        <w:tabs>
          <w:tab w:val="num" w:pos="3600"/>
        </w:tabs>
        <w:ind w:left="3600" w:hanging="360"/>
      </w:pPr>
      <w:rPr>
        <w:rFonts w:ascii="Times New Roman" w:hAnsi="Times New Roman" w:hint="default"/>
      </w:rPr>
    </w:lvl>
    <w:lvl w:ilvl="5" w:tplc="53A8ACEE" w:tentative="1">
      <w:start w:val="1"/>
      <w:numFmt w:val="bullet"/>
      <w:lvlText w:val="-"/>
      <w:lvlJc w:val="left"/>
      <w:pPr>
        <w:tabs>
          <w:tab w:val="num" w:pos="4320"/>
        </w:tabs>
        <w:ind w:left="4320" w:hanging="360"/>
      </w:pPr>
      <w:rPr>
        <w:rFonts w:ascii="Times New Roman" w:hAnsi="Times New Roman" w:hint="default"/>
      </w:rPr>
    </w:lvl>
    <w:lvl w:ilvl="6" w:tplc="B3B48888" w:tentative="1">
      <w:start w:val="1"/>
      <w:numFmt w:val="bullet"/>
      <w:lvlText w:val="-"/>
      <w:lvlJc w:val="left"/>
      <w:pPr>
        <w:tabs>
          <w:tab w:val="num" w:pos="5040"/>
        </w:tabs>
        <w:ind w:left="5040" w:hanging="360"/>
      </w:pPr>
      <w:rPr>
        <w:rFonts w:ascii="Times New Roman" w:hAnsi="Times New Roman" w:hint="default"/>
      </w:rPr>
    </w:lvl>
    <w:lvl w:ilvl="7" w:tplc="30A6B2F0" w:tentative="1">
      <w:start w:val="1"/>
      <w:numFmt w:val="bullet"/>
      <w:lvlText w:val="-"/>
      <w:lvlJc w:val="left"/>
      <w:pPr>
        <w:tabs>
          <w:tab w:val="num" w:pos="5760"/>
        </w:tabs>
        <w:ind w:left="5760" w:hanging="360"/>
      </w:pPr>
      <w:rPr>
        <w:rFonts w:ascii="Times New Roman" w:hAnsi="Times New Roman" w:hint="default"/>
      </w:rPr>
    </w:lvl>
    <w:lvl w:ilvl="8" w:tplc="487C1150"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7EED0E7C"/>
    <w:multiLevelType w:val="hybridMultilevel"/>
    <w:tmpl w:val="C70A6E9C"/>
    <w:lvl w:ilvl="0" w:tplc="AEDCDCAE">
      <w:start w:val="1"/>
      <w:numFmt w:val="bullet"/>
      <w:lvlText w:val=""/>
      <w:lvlJc w:val="left"/>
      <w:pPr>
        <w:tabs>
          <w:tab w:val="num" w:pos="720"/>
        </w:tabs>
        <w:ind w:left="720" w:hanging="360"/>
      </w:pPr>
      <w:rPr>
        <w:rFonts w:ascii="Wingdings" w:hAnsi="Wingdings" w:hint="default"/>
      </w:rPr>
    </w:lvl>
    <w:lvl w:ilvl="1" w:tplc="B26EC794" w:tentative="1">
      <w:start w:val="1"/>
      <w:numFmt w:val="bullet"/>
      <w:lvlText w:val=""/>
      <w:lvlJc w:val="left"/>
      <w:pPr>
        <w:tabs>
          <w:tab w:val="num" w:pos="1440"/>
        </w:tabs>
        <w:ind w:left="1440" w:hanging="360"/>
      </w:pPr>
      <w:rPr>
        <w:rFonts w:ascii="Wingdings" w:hAnsi="Wingdings" w:hint="default"/>
      </w:rPr>
    </w:lvl>
    <w:lvl w:ilvl="2" w:tplc="18B2C79C" w:tentative="1">
      <w:start w:val="1"/>
      <w:numFmt w:val="bullet"/>
      <w:lvlText w:val=""/>
      <w:lvlJc w:val="left"/>
      <w:pPr>
        <w:tabs>
          <w:tab w:val="num" w:pos="2160"/>
        </w:tabs>
        <w:ind w:left="2160" w:hanging="360"/>
      </w:pPr>
      <w:rPr>
        <w:rFonts w:ascii="Wingdings" w:hAnsi="Wingdings" w:hint="default"/>
      </w:rPr>
    </w:lvl>
    <w:lvl w:ilvl="3" w:tplc="4CE6A8C4" w:tentative="1">
      <w:start w:val="1"/>
      <w:numFmt w:val="bullet"/>
      <w:lvlText w:val=""/>
      <w:lvlJc w:val="left"/>
      <w:pPr>
        <w:tabs>
          <w:tab w:val="num" w:pos="2880"/>
        </w:tabs>
        <w:ind w:left="2880" w:hanging="360"/>
      </w:pPr>
      <w:rPr>
        <w:rFonts w:ascii="Wingdings" w:hAnsi="Wingdings" w:hint="default"/>
      </w:rPr>
    </w:lvl>
    <w:lvl w:ilvl="4" w:tplc="106A22A2" w:tentative="1">
      <w:start w:val="1"/>
      <w:numFmt w:val="bullet"/>
      <w:lvlText w:val=""/>
      <w:lvlJc w:val="left"/>
      <w:pPr>
        <w:tabs>
          <w:tab w:val="num" w:pos="3600"/>
        </w:tabs>
        <w:ind w:left="3600" w:hanging="360"/>
      </w:pPr>
      <w:rPr>
        <w:rFonts w:ascii="Wingdings" w:hAnsi="Wingdings" w:hint="default"/>
      </w:rPr>
    </w:lvl>
    <w:lvl w:ilvl="5" w:tplc="2CB0B5DC" w:tentative="1">
      <w:start w:val="1"/>
      <w:numFmt w:val="bullet"/>
      <w:lvlText w:val=""/>
      <w:lvlJc w:val="left"/>
      <w:pPr>
        <w:tabs>
          <w:tab w:val="num" w:pos="4320"/>
        </w:tabs>
        <w:ind w:left="4320" w:hanging="360"/>
      </w:pPr>
      <w:rPr>
        <w:rFonts w:ascii="Wingdings" w:hAnsi="Wingdings" w:hint="default"/>
      </w:rPr>
    </w:lvl>
    <w:lvl w:ilvl="6" w:tplc="4422298E" w:tentative="1">
      <w:start w:val="1"/>
      <w:numFmt w:val="bullet"/>
      <w:lvlText w:val=""/>
      <w:lvlJc w:val="left"/>
      <w:pPr>
        <w:tabs>
          <w:tab w:val="num" w:pos="5040"/>
        </w:tabs>
        <w:ind w:left="5040" w:hanging="360"/>
      </w:pPr>
      <w:rPr>
        <w:rFonts w:ascii="Wingdings" w:hAnsi="Wingdings" w:hint="default"/>
      </w:rPr>
    </w:lvl>
    <w:lvl w:ilvl="7" w:tplc="A510C774" w:tentative="1">
      <w:start w:val="1"/>
      <w:numFmt w:val="bullet"/>
      <w:lvlText w:val=""/>
      <w:lvlJc w:val="left"/>
      <w:pPr>
        <w:tabs>
          <w:tab w:val="num" w:pos="5760"/>
        </w:tabs>
        <w:ind w:left="5760" w:hanging="360"/>
      </w:pPr>
      <w:rPr>
        <w:rFonts w:ascii="Wingdings" w:hAnsi="Wingdings" w:hint="default"/>
      </w:rPr>
    </w:lvl>
    <w:lvl w:ilvl="8" w:tplc="38C2DE6C"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67"/>
  </w:num>
  <w:num w:numId="3">
    <w:abstractNumId w:val="96"/>
  </w:num>
  <w:num w:numId="4">
    <w:abstractNumId w:val="71"/>
  </w:num>
  <w:num w:numId="5">
    <w:abstractNumId w:val="86"/>
  </w:num>
  <w:num w:numId="6">
    <w:abstractNumId w:val="15"/>
  </w:num>
  <w:num w:numId="7">
    <w:abstractNumId w:val="9"/>
  </w:num>
  <w:num w:numId="8">
    <w:abstractNumId w:val="56"/>
  </w:num>
  <w:num w:numId="9">
    <w:abstractNumId w:val="11"/>
  </w:num>
  <w:num w:numId="10">
    <w:abstractNumId w:val="103"/>
  </w:num>
  <w:num w:numId="11">
    <w:abstractNumId w:val="99"/>
  </w:num>
  <w:num w:numId="12">
    <w:abstractNumId w:val="90"/>
  </w:num>
  <w:num w:numId="13">
    <w:abstractNumId w:val="116"/>
  </w:num>
  <w:num w:numId="14">
    <w:abstractNumId w:val="87"/>
  </w:num>
  <w:num w:numId="15">
    <w:abstractNumId w:val="45"/>
  </w:num>
  <w:num w:numId="16">
    <w:abstractNumId w:val="12"/>
  </w:num>
  <w:num w:numId="17">
    <w:abstractNumId w:val="97"/>
  </w:num>
  <w:num w:numId="18">
    <w:abstractNumId w:val="114"/>
  </w:num>
  <w:num w:numId="19">
    <w:abstractNumId w:val="83"/>
  </w:num>
  <w:num w:numId="20">
    <w:abstractNumId w:val="98"/>
  </w:num>
  <w:num w:numId="21">
    <w:abstractNumId w:val="6"/>
  </w:num>
  <w:num w:numId="22">
    <w:abstractNumId w:val="24"/>
  </w:num>
  <w:num w:numId="23">
    <w:abstractNumId w:val="31"/>
  </w:num>
  <w:num w:numId="24">
    <w:abstractNumId w:val="27"/>
  </w:num>
  <w:num w:numId="25">
    <w:abstractNumId w:val="62"/>
  </w:num>
  <w:num w:numId="26">
    <w:abstractNumId w:val="122"/>
  </w:num>
  <w:num w:numId="27">
    <w:abstractNumId w:val="29"/>
  </w:num>
  <w:num w:numId="28">
    <w:abstractNumId w:val="120"/>
  </w:num>
  <w:num w:numId="29">
    <w:abstractNumId w:val="101"/>
  </w:num>
  <w:num w:numId="30">
    <w:abstractNumId w:val="37"/>
  </w:num>
  <w:num w:numId="31">
    <w:abstractNumId w:val="80"/>
  </w:num>
  <w:num w:numId="32">
    <w:abstractNumId w:val="68"/>
  </w:num>
  <w:num w:numId="33">
    <w:abstractNumId w:val="8"/>
  </w:num>
  <w:num w:numId="34">
    <w:abstractNumId w:val="2"/>
  </w:num>
  <w:num w:numId="35">
    <w:abstractNumId w:val="1"/>
  </w:num>
  <w:num w:numId="36">
    <w:abstractNumId w:val="74"/>
  </w:num>
  <w:num w:numId="37">
    <w:abstractNumId w:val="60"/>
  </w:num>
  <w:num w:numId="38">
    <w:abstractNumId w:val="21"/>
  </w:num>
  <w:num w:numId="39">
    <w:abstractNumId w:val="93"/>
  </w:num>
  <w:num w:numId="40">
    <w:abstractNumId w:val="66"/>
  </w:num>
  <w:num w:numId="41">
    <w:abstractNumId w:val="91"/>
  </w:num>
  <w:num w:numId="42">
    <w:abstractNumId w:val="4"/>
  </w:num>
  <w:num w:numId="43">
    <w:abstractNumId w:val="119"/>
  </w:num>
  <w:num w:numId="44">
    <w:abstractNumId w:val="53"/>
  </w:num>
  <w:num w:numId="45">
    <w:abstractNumId w:val="100"/>
  </w:num>
  <w:num w:numId="46">
    <w:abstractNumId w:val="20"/>
  </w:num>
  <w:num w:numId="47">
    <w:abstractNumId w:val="63"/>
  </w:num>
  <w:num w:numId="48">
    <w:abstractNumId w:val="26"/>
  </w:num>
  <w:num w:numId="49">
    <w:abstractNumId w:val="111"/>
  </w:num>
  <w:num w:numId="50">
    <w:abstractNumId w:val="59"/>
  </w:num>
  <w:num w:numId="51">
    <w:abstractNumId w:val="18"/>
  </w:num>
  <w:num w:numId="52">
    <w:abstractNumId w:val="77"/>
  </w:num>
  <w:num w:numId="53">
    <w:abstractNumId w:val="69"/>
  </w:num>
  <w:num w:numId="54">
    <w:abstractNumId w:val="85"/>
  </w:num>
  <w:num w:numId="55">
    <w:abstractNumId w:val="58"/>
  </w:num>
  <w:num w:numId="56">
    <w:abstractNumId w:val="109"/>
  </w:num>
  <w:num w:numId="57">
    <w:abstractNumId w:val="48"/>
  </w:num>
  <w:num w:numId="58">
    <w:abstractNumId w:val="112"/>
  </w:num>
  <w:num w:numId="59">
    <w:abstractNumId w:val="81"/>
  </w:num>
  <w:num w:numId="60">
    <w:abstractNumId w:val="23"/>
  </w:num>
  <w:num w:numId="61">
    <w:abstractNumId w:val="102"/>
  </w:num>
  <w:num w:numId="62">
    <w:abstractNumId w:val="78"/>
  </w:num>
  <w:num w:numId="63">
    <w:abstractNumId w:val="84"/>
  </w:num>
  <w:num w:numId="64">
    <w:abstractNumId w:val="92"/>
  </w:num>
  <w:num w:numId="65">
    <w:abstractNumId w:val="118"/>
  </w:num>
  <w:num w:numId="66">
    <w:abstractNumId w:val="32"/>
  </w:num>
  <w:num w:numId="67">
    <w:abstractNumId w:val="47"/>
  </w:num>
  <w:num w:numId="68">
    <w:abstractNumId w:val="76"/>
  </w:num>
  <w:num w:numId="69">
    <w:abstractNumId w:val="52"/>
  </w:num>
  <w:num w:numId="70">
    <w:abstractNumId w:val="107"/>
  </w:num>
  <w:num w:numId="71">
    <w:abstractNumId w:val="7"/>
  </w:num>
  <w:num w:numId="72">
    <w:abstractNumId w:val="16"/>
  </w:num>
  <w:num w:numId="73">
    <w:abstractNumId w:val="17"/>
  </w:num>
  <w:num w:numId="74">
    <w:abstractNumId w:val="73"/>
  </w:num>
  <w:num w:numId="75">
    <w:abstractNumId w:val="65"/>
  </w:num>
  <w:num w:numId="76">
    <w:abstractNumId w:val="36"/>
  </w:num>
  <w:num w:numId="77">
    <w:abstractNumId w:val="82"/>
  </w:num>
  <w:num w:numId="78">
    <w:abstractNumId w:val="95"/>
  </w:num>
  <w:num w:numId="79">
    <w:abstractNumId w:val="5"/>
  </w:num>
  <w:num w:numId="80">
    <w:abstractNumId w:val="89"/>
  </w:num>
  <w:num w:numId="81">
    <w:abstractNumId w:val="3"/>
  </w:num>
  <w:num w:numId="82">
    <w:abstractNumId w:val="106"/>
  </w:num>
  <w:num w:numId="83">
    <w:abstractNumId w:val="38"/>
  </w:num>
  <w:num w:numId="84">
    <w:abstractNumId w:val="42"/>
  </w:num>
  <w:num w:numId="85">
    <w:abstractNumId w:val="88"/>
  </w:num>
  <w:num w:numId="86">
    <w:abstractNumId w:val="105"/>
  </w:num>
  <w:num w:numId="87">
    <w:abstractNumId w:val="70"/>
  </w:num>
  <w:num w:numId="88">
    <w:abstractNumId w:val="10"/>
  </w:num>
  <w:num w:numId="89">
    <w:abstractNumId w:val="50"/>
  </w:num>
  <w:num w:numId="90">
    <w:abstractNumId w:val="108"/>
  </w:num>
  <w:num w:numId="91">
    <w:abstractNumId w:val="110"/>
  </w:num>
  <w:num w:numId="92">
    <w:abstractNumId w:val="121"/>
  </w:num>
  <w:num w:numId="93">
    <w:abstractNumId w:val="46"/>
  </w:num>
  <w:num w:numId="94">
    <w:abstractNumId w:val="30"/>
  </w:num>
  <w:num w:numId="95">
    <w:abstractNumId w:val="34"/>
  </w:num>
  <w:num w:numId="96">
    <w:abstractNumId w:val="44"/>
  </w:num>
  <w:num w:numId="97">
    <w:abstractNumId w:val="19"/>
  </w:num>
  <w:num w:numId="98">
    <w:abstractNumId w:val="64"/>
  </w:num>
  <w:num w:numId="99">
    <w:abstractNumId w:val="49"/>
  </w:num>
  <w:num w:numId="100">
    <w:abstractNumId w:val="75"/>
  </w:num>
  <w:num w:numId="101">
    <w:abstractNumId w:val="41"/>
  </w:num>
  <w:num w:numId="102">
    <w:abstractNumId w:val="79"/>
  </w:num>
  <w:num w:numId="103">
    <w:abstractNumId w:val="117"/>
  </w:num>
  <w:num w:numId="104">
    <w:abstractNumId w:val="113"/>
  </w:num>
  <w:num w:numId="105">
    <w:abstractNumId w:val="25"/>
  </w:num>
  <w:num w:numId="106">
    <w:abstractNumId w:val="54"/>
  </w:num>
  <w:num w:numId="107">
    <w:abstractNumId w:val="61"/>
  </w:num>
  <w:num w:numId="108">
    <w:abstractNumId w:val="57"/>
  </w:num>
  <w:num w:numId="109">
    <w:abstractNumId w:val="22"/>
  </w:num>
  <w:num w:numId="110">
    <w:abstractNumId w:val="55"/>
  </w:num>
  <w:num w:numId="111">
    <w:abstractNumId w:val="13"/>
  </w:num>
  <w:num w:numId="112">
    <w:abstractNumId w:val="115"/>
  </w:num>
  <w:num w:numId="113">
    <w:abstractNumId w:val="104"/>
  </w:num>
  <w:num w:numId="114">
    <w:abstractNumId w:val="28"/>
  </w:num>
  <w:num w:numId="115">
    <w:abstractNumId w:val="39"/>
  </w:num>
  <w:num w:numId="116">
    <w:abstractNumId w:val="33"/>
  </w:num>
  <w:num w:numId="117">
    <w:abstractNumId w:val="43"/>
  </w:num>
  <w:num w:numId="118">
    <w:abstractNumId w:val="94"/>
  </w:num>
  <w:num w:numId="119">
    <w:abstractNumId w:val="51"/>
  </w:num>
  <w:num w:numId="120">
    <w:abstractNumId w:val="72"/>
  </w:num>
  <w:num w:numId="121">
    <w:abstractNumId w:val="0"/>
  </w:num>
  <w:num w:numId="122">
    <w:abstractNumId w:val="35"/>
  </w:num>
  <w:num w:numId="123">
    <w:abstractNumId w:val="1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357"/>
    <w:rsid w:val="00001A52"/>
    <w:rsid w:val="00006EAD"/>
    <w:rsid w:val="00021DF4"/>
    <w:rsid w:val="00027E93"/>
    <w:rsid w:val="00090231"/>
    <w:rsid w:val="00092C43"/>
    <w:rsid w:val="00092DE7"/>
    <w:rsid w:val="000A2D00"/>
    <w:rsid w:val="000A6801"/>
    <w:rsid w:val="000B3F24"/>
    <w:rsid w:val="000C00B5"/>
    <w:rsid w:val="000E3D1A"/>
    <w:rsid w:val="000E642A"/>
    <w:rsid w:val="00125776"/>
    <w:rsid w:val="00142D04"/>
    <w:rsid w:val="00156339"/>
    <w:rsid w:val="00156DF9"/>
    <w:rsid w:val="0015717C"/>
    <w:rsid w:val="00165315"/>
    <w:rsid w:val="001657A2"/>
    <w:rsid w:val="001747AD"/>
    <w:rsid w:val="00187D33"/>
    <w:rsid w:val="0019550D"/>
    <w:rsid w:val="001B61E5"/>
    <w:rsid w:val="001C48EE"/>
    <w:rsid w:val="001E7D5E"/>
    <w:rsid w:val="00204076"/>
    <w:rsid w:val="00205535"/>
    <w:rsid w:val="00217337"/>
    <w:rsid w:val="002227F1"/>
    <w:rsid w:val="00225BE9"/>
    <w:rsid w:val="0023797A"/>
    <w:rsid w:val="002477E4"/>
    <w:rsid w:val="00250BC0"/>
    <w:rsid w:val="00266032"/>
    <w:rsid w:val="00275DDA"/>
    <w:rsid w:val="00285B9A"/>
    <w:rsid w:val="002A0029"/>
    <w:rsid w:val="002A381B"/>
    <w:rsid w:val="002B6B35"/>
    <w:rsid w:val="002B6E24"/>
    <w:rsid w:val="002B76E1"/>
    <w:rsid w:val="002C5E4A"/>
    <w:rsid w:val="002E177F"/>
    <w:rsid w:val="002F14C6"/>
    <w:rsid w:val="00313CB7"/>
    <w:rsid w:val="00315BB0"/>
    <w:rsid w:val="0031625C"/>
    <w:rsid w:val="003250FC"/>
    <w:rsid w:val="003563B1"/>
    <w:rsid w:val="0036580F"/>
    <w:rsid w:val="00372986"/>
    <w:rsid w:val="003870E4"/>
    <w:rsid w:val="003B75C0"/>
    <w:rsid w:val="003C7D69"/>
    <w:rsid w:val="003D68D9"/>
    <w:rsid w:val="003F3C52"/>
    <w:rsid w:val="00401DA3"/>
    <w:rsid w:val="00414709"/>
    <w:rsid w:val="00416A99"/>
    <w:rsid w:val="004236D4"/>
    <w:rsid w:val="00443E29"/>
    <w:rsid w:val="00462CAA"/>
    <w:rsid w:val="00464975"/>
    <w:rsid w:val="00466A23"/>
    <w:rsid w:val="004710A4"/>
    <w:rsid w:val="00472E78"/>
    <w:rsid w:val="004A47C4"/>
    <w:rsid w:val="004D0226"/>
    <w:rsid w:val="004D0C17"/>
    <w:rsid w:val="004D4045"/>
    <w:rsid w:val="004E65E2"/>
    <w:rsid w:val="0050248D"/>
    <w:rsid w:val="00506A95"/>
    <w:rsid w:val="005261DA"/>
    <w:rsid w:val="00542FFA"/>
    <w:rsid w:val="00545043"/>
    <w:rsid w:val="00546357"/>
    <w:rsid w:val="005632F1"/>
    <w:rsid w:val="005A572F"/>
    <w:rsid w:val="005C3BDC"/>
    <w:rsid w:val="005D2956"/>
    <w:rsid w:val="005E17A1"/>
    <w:rsid w:val="005E5475"/>
    <w:rsid w:val="005E5FFB"/>
    <w:rsid w:val="006033FD"/>
    <w:rsid w:val="00604987"/>
    <w:rsid w:val="00627DDF"/>
    <w:rsid w:val="0064219C"/>
    <w:rsid w:val="00647116"/>
    <w:rsid w:val="006549FB"/>
    <w:rsid w:val="00660CE6"/>
    <w:rsid w:val="00677484"/>
    <w:rsid w:val="006775AF"/>
    <w:rsid w:val="006944D3"/>
    <w:rsid w:val="006960A7"/>
    <w:rsid w:val="006A55C5"/>
    <w:rsid w:val="006A759B"/>
    <w:rsid w:val="006B355B"/>
    <w:rsid w:val="006B69B0"/>
    <w:rsid w:val="006B7184"/>
    <w:rsid w:val="006D21C2"/>
    <w:rsid w:val="006F430C"/>
    <w:rsid w:val="007400F4"/>
    <w:rsid w:val="00764196"/>
    <w:rsid w:val="00771644"/>
    <w:rsid w:val="0078786E"/>
    <w:rsid w:val="007B4F48"/>
    <w:rsid w:val="007C4861"/>
    <w:rsid w:val="007F4913"/>
    <w:rsid w:val="008369D1"/>
    <w:rsid w:val="0084198C"/>
    <w:rsid w:val="00854C60"/>
    <w:rsid w:val="0086703D"/>
    <w:rsid w:val="008819C5"/>
    <w:rsid w:val="008829BC"/>
    <w:rsid w:val="0088744D"/>
    <w:rsid w:val="008A02BF"/>
    <w:rsid w:val="008C3B8C"/>
    <w:rsid w:val="008D1A1F"/>
    <w:rsid w:val="008F5235"/>
    <w:rsid w:val="008F7289"/>
    <w:rsid w:val="0090795B"/>
    <w:rsid w:val="00917983"/>
    <w:rsid w:val="00921F0F"/>
    <w:rsid w:val="009301A8"/>
    <w:rsid w:val="00930A1C"/>
    <w:rsid w:val="00941093"/>
    <w:rsid w:val="009414A1"/>
    <w:rsid w:val="0096589D"/>
    <w:rsid w:val="00971DA0"/>
    <w:rsid w:val="00973EDC"/>
    <w:rsid w:val="009B16CD"/>
    <w:rsid w:val="009B5A7E"/>
    <w:rsid w:val="009C6AE2"/>
    <w:rsid w:val="009D286C"/>
    <w:rsid w:val="009D6864"/>
    <w:rsid w:val="009E1B80"/>
    <w:rsid w:val="00A00398"/>
    <w:rsid w:val="00A079C2"/>
    <w:rsid w:val="00A123DC"/>
    <w:rsid w:val="00A85FA0"/>
    <w:rsid w:val="00AC0F8F"/>
    <w:rsid w:val="00AC57FE"/>
    <w:rsid w:val="00B304B1"/>
    <w:rsid w:val="00B30691"/>
    <w:rsid w:val="00B465D9"/>
    <w:rsid w:val="00B76892"/>
    <w:rsid w:val="00B84037"/>
    <w:rsid w:val="00B97EF8"/>
    <w:rsid w:val="00BC4927"/>
    <w:rsid w:val="00C11193"/>
    <w:rsid w:val="00C1145E"/>
    <w:rsid w:val="00C20655"/>
    <w:rsid w:val="00C23D73"/>
    <w:rsid w:val="00C516B5"/>
    <w:rsid w:val="00C53E32"/>
    <w:rsid w:val="00C63F68"/>
    <w:rsid w:val="00C66368"/>
    <w:rsid w:val="00C70FD5"/>
    <w:rsid w:val="00CA2145"/>
    <w:rsid w:val="00CA7FAE"/>
    <w:rsid w:val="00CB6960"/>
    <w:rsid w:val="00CC4688"/>
    <w:rsid w:val="00CD6E4E"/>
    <w:rsid w:val="00CE3BDB"/>
    <w:rsid w:val="00CF2F80"/>
    <w:rsid w:val="00CF4ED0"/>
    <w:rsid w:val="00D07F52"/>
    <w:rsid w:val="00D10C53"/>
    <w:rsid w:val="00D26CA4"/>
    <w:rsid w:val="00D27B83"/>
    <w:rsid w:val="00D82951"/>
    <w:rsid w:val="00D8789F"/>
    <w:rsid w:val="00DA43B2"/>
    <w:rsid w:val="00DB6783"/>
    <w:rsid w:val="00DE0812"/>
    <w:rsid w:val="00DE67E5"/>
    <w:rsid w:val="00DF013A"/>
    <w:rsid w:val="00DF0E15"/>
    <w:rsid w:val="00DF36E5"/>
    <w:rsid w:val="00E07E10"/>
    <w:rsid w:val="00E305F1"/>
    <w:rsid w:val="00E31DD2"/>
    <w:rsid w:val="00E361E8"/>
    <w:rsid w:val="00E475C9"/>
    <w:rsid w:val="00E57E18"/>
    <w:rsid w:val="00E825A4"/>
    <w:rsid w:val="00E95892"/>
    <w:rsid w:val="00EA3EEA"/>
    <w:rsid w:val="00EB3E89"/>
    <w:rsid w:val="00EC07BF"/>
    <w:rsid w:val="00EC096D"/>
    <w:rsid w:val="00EC0E07"/>
    <w:rsid w:val="00F13274"/>
    <w:rsid w:val="00F15BA3"/>
    <w:rsid w:val="00F3008F"/>
    <w:rsid w:val="00F54450"/>
    <w:rsid w:val="00F5470A"/>
    <w:rsid w:val="00F67D94"/>
    <w:rsid w:val="00F94ABE"/>
    <w:rsid w:val="00FA5736"/>
    <w:rsid w:val="00FB223C"/>
    <w:rsid w:val="00FC493A"/>
    <w:rsid w:val="00FD10D2"/>
    <w:rsid w:val="00FE762E"/>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5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9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00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5DDA"/>
    <w:pPr>
      <w:pBdr>
        <w:bottom w:val="single" w:sz="4" w:space="1" w:color="71A0DC" w:themeColor="text2" w:themeTint="7F"/>
      </w:pBdr>
      <w:spacing w:before="200" w:after="100" w:line="240" w:lineRule="auto"/>
      <w:ind w:left="2160"/>
      <w:contextualSpacing/>
      <w:outlineLvl w:val="3"/>
    </w:pPr>
    <w:rPr>
      <w:rFonts w:asciiTheme="majorHAnsi" w:eastAsiaTheme="majorEastAsia" w:hAnsiTheme="majorHAnsi" w:cstheme="majorBidi"/>
      <w:b/>
      <w:bCs/>
      <w:smallCaps/>
      <w:color w:val="3071C3" w:themeColor="text2" w:themeTint="BF"/>
      <w:spacing w:val="20"/>
      <w:sz w:val="20"/>
      <w:szCs w:val="20"/>
      <w:lang w:val="en-US" w:bidi="en-US"/>
    </w:rPr>
  </w:style>
  <w:style w:type="paragraph" w:styleId="Heading5">
    <w:name w:val="heading 5"/>
    <w:basedOn w:val="Normal"/>
    <w:next w:val="Normal"/>
    <w:link w:val="Heading5Char"/>
    <w:uiPriority w:val="9"/>
    <w:semiHidden/>
    <w:unhideWhenUsed/>
    <w:qFormat/>
    <w:rsid w:val="00275DDA"/>
    <w:pPr>
      <w:pBdr>
        <w:bottom w:val="single" w:sz="4" w:space="1" w:color="548DD4" w:themeColor="text2" w:themeTint="99"/>
      </w:pBdr>
      <w:spacing w:before="200" w:after="100" w:line="240" w:lineRule="auto"/>
      <w:ind w:left="2160"/>
      <w:contextualSpacing/>
      <w:outlineLvl w:val="4"/>
    </w:pPr>
    <w:rPr>
      <w:rFonts w:asciiTheme="majorHAnsi" w:eastAsiaTheme="majorEastAsia" w:hAnsiTheme="majorHAnsi" w:cstheme="majorBidi"/>
      <w:smallCaps/>
      <w:color w:val="3071C3" w:themeColor="text2" w:themeTint="BF"/>
      <w:spacing w:val="20"/>
      <w:sz w:val="20"/>
      <w:szCs w:val="20"/>
      <w:lang w:val="en-US" w:bidi="en-US"/>
    </w:rPr>
  </w:style>
  <w:style w:type="paragraph" w:styleId="Heading6">
    <w:name w:val="heading 6"/>
    <w:basedOn w:val="Normal"/>
    <w:next w:val="Normal"/>
    <w:link w:val="Heading6Char"/>
    <w:uiPriority w:val="9"/>
    <w:semiHidden/>
    <w:unhideWhenUsed/>
    <w:qFormat/>
    <w:rsid w:val="00275DDA"/>
    <w:pPr>
      <w:pBdr>
        <w:bottom w:val="dotted" w:sz="8" w:space="1" w:color="938953" w:themeColor="background2" w:themeShade="7F"/>
      </w:pBdr>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lang w:val="en-US" w:bidi="en-US"/>
    </w:rPr>
  </w:style>
  <w:style w:type="paragraph" w:styleId="Heading7">
    <w:name w:val="heading 7"/>
    <w:basedOn w:val="Normal"/>
    <w:next w:val="Normal"/>
    <w:link w:val="Heading7Char"/>
    <w:uiPriority w:val="9"/>
    <w:semiHidden/>
    <w:unhideWhenUsed/>
    <w:qFormat/>
    <w:rsid w:val="00275DDA"/>
    <w:pPr>
      <w:pBdr>
        <w:bottom w:val="dotted" w:sz="8" w:space="1" w:color="938953" w:themeColor="background2" w:themeShade="7F"/>
      </w:pBdr>
      <w:spacing w:before="200" w:after="100" w:line="240" w:lineRule="auto"/>
      <w:ind w:left="2160"/>
      <w:contextualSpacing/>
      <w:outlineLvl w:val="6"/>
    </w:pPr>
    <w:rPr>
      <w:rFonts w:asciiTheme="majorHAnsi" w:eastAsiaTheme="majorEastAsia" w:hAnsiTheme="majorHAnsi" w:cstheme="majorBidi"/>
      <w:b/>
      <w:bCs/>
      <w:smallCaps/>
      <w:color w:val="938953" w:themeColor="background2" w:themeShade="7F"/>
      <w:spacing w:val="20"/>
      <w:sz w:val="16"/>
      <w:szCs w:val="16"/>
      <w:lang w:val="en-US" w:bidi="en-US"/>
    </w:rPr>
  </w:style>
  <w:style w:type="paragraph" w:styleId="Heading8">
    <w:name w:val="heading 8"/>
    <w:basedOn w:val="Normal"/>
    <w:next w:val="Normal"/>
    <w:link w:val="Heading8Char"/>
    <w:uiPriority w:val="9"/>
    <w:semiHidden/>
    <w:unhideWhenUsed/>
    <w:qFormat/>
    <w:rsid w:val="00275DDA"/>
    <w:pPr>
      <w:spacing w:before="200" w:after="60" w:line="240" w:lineRule="auto"/>
      <w:ind w:left="2160"/>
      <w:contextualSpacing/>
      <w:outlineLvl w:val="7"/>
    </w:pPr>
    <w:rPr>
      <w:rFonts w:asciiTheme="majorHAnsi" w:eastAsiaTheme="majorEastAsia" w:hAnsiTheme="majorHAnsi" w:cstheme="majorBidi"/>
      <w:b/>
      <w:smallCaps/>
      <w:color w:val="938953" w:themeColor="background2" w:themeShade="7F"/>
      <w:spacing w:val="20"/>
      <w:sz w:val="16"/>
      <w:szCs w:val="16"/>
      <w:lang w:val="en-US" w:bidi="en-US"/>
    </w:rPr>
  </w:style>
  <w:style w:type="paragraph" w:styleId="Heading9">
    <w:name w:val="heading 9"/>
    <w:basedOn w:val="Normal"/>
    <w:next w:val="Normal"/>
    <w:link w:val="Heading9Char"/>
    <w:uiPriority w:val="9"/>
    <w:semiHidden/>
    <w:unhideWhenUsed/>
    <w:qFormat/>
    <w:rsid w:val="00275DDA"/>
    <w:pPr>
      <w:spacing w:before="200" w:after="60" w:line="240" w:lineRule="auto"/>
      <w:ind w:left="2160"/>
      <w:contextualSpacing/>
      <w:outlineLvl w:val="8"/>
    </w:pPr>
    <w:rPr>
      <w:rFonts w:asciiTheme="majorHAnsi" w:eastAsiaTheme="majorEastAsia" w:hAnsiTheme="majorHAnsi" w:cstheme="majorBidi"/>
      <w:smallCaps/>
      <w:color w:val="938953" w:themeColor="background2" w:themeShade="7F"/>
      <w:spacing w:val="20"/>
      <w:sz w:val="16"/>
      <w:szCs w:val="1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9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49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00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75DDA"/>
    <w:rPr>
      <w:rFonts w:asciiTheme="majorHAnsi" w:eastAsiaTheme="majorEastAsia" w:hAnsiTheme="majorHAnsi" w:cstheme="majorBidi"/>
      <w:b/>
      <w:bCs/>
      <w:smallCaps/>
      <w:color w:val="3071C3" w:themeColor="text2" w:themeTint="BF"/>
      <w:spacing w:val="20"/>
      <w:sz w:val="20"/>
      <w:szCs w:val="20"/>
      <w:lang w:val="en-US" w:bidi="en-US"/>
    </w:rPr>
  </w:style>
  <w:style w:type="paragraph" w:styleId="ListParagraph">
    <w:name w:val="List Paragraph"/>
    <w:basedOn w:val="Normal"/>
    <w:uiPriority w:val="34"/>
    <w:qFormat/>
    <w:rsid w:val="007F4913"/>
    <w:pPr>
      <w:ind w:left="720"/>
      <w:contextualSpacing/>
    </w:pPr>
  </w:style>
  <w:style w:type="paragraph" w:styleId="BalloonText">
    <w:name w:val="Balloon Text"/>
    <w:basedOn w:val="Normal"/>
    <w:link w:val="BalloonTextChar"/>
    <w:uiPriority w:val="99"/>
    <w:semiHidden/>
    <w:unhideWhenUsed/>
    <w:rsid w:val="000E6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42A"/>
    <w:rPr>
      <w:rFonts w:ascii="Tahoma" w:hAnsi="Tahoma" w:cs="Tahoma"/>
      <w:sz w:val="16"/>
      <w:szCs w:val="16"/>
    </w:rPr>
  </w:style>
  <w:style w:type="paragraph" w:styleId="Header">
    <w:name w:val="header"/>
    <w:basedOn w:val="Normal"/>
    <w:link w:val="HeaderChar"/>
    <w:uiPriority w:val="99"/>
    <w:unhideWhenUsed/>
    <w:rsid w:val="000902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0231"/>
  </w:style>
  <w:style w:type="paragraph" w:styleId="Footer">
    <w:name w:val="footer"/>
    <w:basedOn w:val="Normal"/>
    <w:link w:val="FooterChar"/>
    <w:uiPriority w:val="99"/>
    <w:unhideWhenUsed/>
    <w:rsid w:val="000902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0231"/>
  </w:style>
  <w:style w:type="character" w:customStyle="1" w:styleId="Heading5Char">
    <w:name w:val="Heading 5 Char"/>
    <w:basedOn w:val="DefaultParagraphFont"/>
    <w:link w:val="Heading5"/>
    <w:uiPriority w:val="9"/>
    <w:semiHidden/>
    <w:rsid w:val="00275DDA"/>
    <w:rPr>
      <w:rFonts w:asciiTheme="majorHAnsi" w:eastAsiaTheme="majorEastAsia" w:hAnsiTheme="majorHAnsi" w:cstheme="majorBidi"/>
      <w:smallCaps/>
      <w:color w:val="3071C3" w:themeColor="text2" w:themeTint="BF"/>
      <w:spacing w:val="20"/>
      <w:sz w:val="20"/>
      <w:szCs w:val="20"/>
      <w:lang w:val="en-US" w:bidi="en-US"/>
    </w:rPr>
  </w:style>
  <w:style w:type="character" w:customStyle="1" w:styleId="Heading6Char">
    <w:name w:val="Heading 6 Char"/>
    <w:basedOn w:val="DefaultParagraphFont"/>
    <w:link w:val="Heading6"/>
    <w:uiPriority w:val="9"/>
    <w:semiHidden/>
    <w:rsid w:val="00275DDA"/>
    <w:rPr>
      <w:rFonts w:asciiTheme="majorHAnsi" w:eastAsiaTheme="majorEastAsia" w:hAnsiTheme="majorHAnsi" w:cstheme="majorBidi"/>
      <w:smallCaps/>
      <w:color w:val="938953" w:themeColor="background2" w:themeShade="7F"/>
      <w:spacing w:val="20"/>
      <w:sz w:val="20"/>
      <w:szCs w:val="20"/>
      <w:lang w:val="en-US" w:bidi="en-US"/>
    </w:rPr>
  </w:style>
  <w:style w:type="character" w:customStyle="1" w:styleId="Heading7Char">
    <w:name w:val="Heading 7 Char"/>
    <w:basedOn w:val="DefaultParagraphFont"/>
    <w:link w:val="Heading7"/>
    <w:uiPriority w:val="9"/>
    <w:semiHidden/>
    <w:rsid w:val="00275DDA"/>
    <w:rPr>
      <w:rFonts w:asciiTheme="majorHAnsi" w:eastAsiaTheme="majorEastAsia" w:hAnsiTheme="majorHAnsi" w:cstheme="majorBidi"/>
      <w:b/>
      <w:bCs/>
      <w:smallCaps/>
      <w:color w:val="938953" w:themeColor="background2" w:themeShade="7F"/>
      <w:spacing w:val="20"/>
      <w:sz w:val="16"/>
      <w:szCs w:val="16"/>
      <w:lang w:val="en-US" w:bidi="en-US"/>
    </w:rPr>
  </w:style>
  <w:style w:type="character" w:customStyle="1" w:styleId="Heading8Char">
    <w:name w:val="Heading 8 Char"/>
    <w:basedOn w:val="DefaultParagraphFont"/>
    <w:link w:val="Heading8"/>
    <w:uiPriority w:val="9"/>
    <w:semiHidden/>
    <w:rsid w:val="00275DDA"/>
    <w:rPr>
      <w:rFonts w:asciiTheme="majorHAnsi" w:eastAsiaTheme="majorEastAsia" w:hAnsiTheme="majorHAnsi" w:cstheme="majorBidi"/>
      <w:b/>
      <w:smallCaps/>
      <w:color w:val="938953" w:themeColor="background2" w:themeShade="7F"/>
      <w:spacing w:val="20"/>
      <w:sz w:val="16"/>
      <w:szCs w:val="16"/>
      <w:lang w:val="en-US" w:bidi="en-US"/>
    </w:rPr>
  </w:style>
  <w:style w:type="character" w:customStyle="1" w:styleId="Heading9Char">
    <w:name w:val="Heading 9 Char"/>
    <w:basedOn w:val="DefaultParagraphFont"/>
    <w:link w:val="Heading9"/>
    <w:uiPriority w:val="9"/>
    <w:semiHidden/>
    <w:rsid w:val="00275DDA"/>
    <w:rPr>
      <w:rFonts w:asciiTheme="majorHAnsi" w:eastAsiaTheme="majorEastAsia" w:hAnsiTheme="majorHAnsi" w:cstheme="majorBidi"/>
      <w:smallCaps/>
      <w:color w:val="938953" w:themeColor="background2" w:themeShade="7F"/>
      <w:spacing w:val="20"/>
      <w:sz w:val="16"/>
      <w:szCs w:val="16"/>
      <w:lang w:val="en-US" w:bidi="en-US"/>
    </w:rPr>
  </w:style>
  <w:style w:type="paragraph" w:styleId="NoSpacing">
    <w:name w:val="No Spacing"/>
    <w:basedOn w:val="Normal"/>
    <w:link w:val="NoSpacingChar"/>
    <w:uiPriority w:val="1"/>
    <w:qFormat/>
    <w:rsid w:val="00275DDA"/>
    <w:pPr>
      <w:spacing w:after="0" w:line="240" w:lineRule="auto"/>
      <w:ind w:left="2160"/>
    </w:pPr>
    <w:rPr>
      <w:color w:val="5A5A5A" w:themeColor="text1" w:themeTint="A5"/>
      <w:sz w:val="20"/>
      <w:szCs w:val="20"/>
      <w:lang w:val="en-US" w:bidi="en-US"/>
    </w:rPr>
  </w:style>
  <w:style w:type="character" w:customStyle="1" w:styleId="NoSpacingChar">
    <w:name w:val="No Spacing Char"/>
    <w:basedOn w:val="DefaultParagraphFont"/>
    <w:link w:val="NoSpacing"/>
    <w:uiPriority w:val="1"/>
    <w:rsid w:val="00275DDA"/>
    <w:rPr>
      <w:color w:val="5A5A5A" w:themeColor="text1" w:themeTint="A5"/>
      <w:sz w:val="20"/>
      <w:szCs w:val="20"/>
      <w:lang w:val="en-US" w:bidi="en-US"/>
    </w:rPr>
  </w:style>
  <w:style w:type="paragraph" w:styleId="Title">
    <w:name w:val="Title"/>
    <w:next w:val="Normal"/>
    <w:link w:val="TitleChar"/>
    <w:uiPriority w:val="10"/>
    <w:qFormat/>
    <w:rsid w:val="00275DDA"/>
    <w:pPr>
      <w:spacing w:after="160" w:line="240" w:lineRule="auto"/>
      <w:contextualSpacing/>
    </w:pPr>
    <w:rPr>
      <w:rFonts w:asciiTheme="majorHAnsi" w:eastAsiaTheme="majorEastAsia" w:hAnsiTheme="majorHAnsi" w:cstheme="majorBidi"/>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275DDA"/>
    <w:rPr>
      <w:rFonts w:asciiTheme="majorHAnsi" w:eastAsiaTheme="majorEastAsia" w:hAnsiTheme="majorHAnsi" w:cstheme="majorBidi"/>
      <w:smallCaps/>
      <w:color w:val="17365D" w:themeColor="text2" w:themeShade="BF"/>
      <w:spacing w:val="5"/>
      <w:sz w:val="72"/>
      <w:szCs w:val="72"/>
      <w:lang w:val="en-US" w:bidi="en-US"/>
    </w:rPr>
  </w:style>
  <w:style w:type="paragraph" w:styleId="Subtitle">
    <w:name w:val="Subtitle"/>
    <w:next w:val="Normal"/>
    <w:link w:val="SubtitleChar"/>
    <w:uiPriority w:val="11"/>
    <w:qFormat/>
    <w:rsid w:val="00275DDA"/>
    <w:pPr>
      <w:spacing w:after="600" w:line="240" w:lineRule="auto"/>
    </w:pPr>
    <w:rPr>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275DDA"/>
    <w:rPr>
      <w:smallCaps/>
      <w:color w:val="938953" w:themeColor="background2" w:themeShade="7F"/>
      <w:spacing w:val="5"/>
      <w:sz w:val="28"/>
      <w:szCs w:val="28"/>
      <w:lang w:val="en-US" w:bidi="en-US"/>
    </w:rPr>
  </w:style>
  <w:style w:type="character" w:styleId="Strong">
    <w:name w:val="Strong"/>
    <w:uiPriority w:val="22"/>
    <w:qFormat/>
    <w:rsid w:val="00275DDA"/>
    <w:rPr>
      <w:b/>
      <w:bCs/>
      <w:spacing w:val="0"/>
    </w:rPr>
  </w:style>
  <w:style w:type="character" w:styleId="Emphasis">
    <w:name w:val="Emphasis"/>
    <w:qFormat/>
    <w:rsid w:val="00275DDA"/>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275DDA"/>
    <w:pPr>
      <w:spacing w:after="160" w:line="288" w:lineRule="auto"/>
      <w:ind w:left="2160"/>
    </w:pPr>
    <w:rPr>
      <w:i/>
      <w:iCs/>
      <w:color w:val="5A5A5A" w:themeColor="text1" w:themeTint="A5"/>
      <w:sz w:val="20"/>
      <w:szCs w:val="20"/>
      <w:lang w:val="en-US" w:bidi="en-US"/>
    </w:rPr>
  </w:style>
  <w:style w:type="character" w:customStyle="1" w:styleId="QuoteChar">
    <w:name w:val="Quote Char"/>
    <w:basedOn w:val="DefaultParagraphFont"/>
    <w:link w:val="Quote"/>
    <w:uiPriority w:val="29"/>
    <w:rsid w:val="00275DDA"/>
    <w:rPr>
      <w:i/>
      <w:iCs/>
      <w:color w:val="5A5A5A" w:themeColor="text1" w:themeTint="A5"/>
      <w:sz w:val="20"/>
      <w:szCs w:val="20"/>
      <w:lang w:val="en-US" w:bidi="en-US"/>
    </w:rPr>
  </w:style>
  <w:style w:type="paragraph" w:styleId="IntenseQuote">
    <w:name w:val="Intense Quote"/>
    <w:basedOn w:val="Normal"/>
    <w:next w:val="Normal"/>
    <w:link w:val="IntenseQuoteChar"/>
    <w:uiPriority w:val="30"/>
    <w:qFormat/>
    <w:rsid w:val="00275DD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160" w:line="300" w:lineRule="auto"/>
      <w:ind w:left="2506" w:right="432"/>
    </w:pPr>
    <w:rPr>
      <w:rFonts w:asciiTheme="majorHAnsi" w:eastAsiaTheme="majorEastAsia" w:hAnsiTheme="majorHAnsi" w:cstheme="majorBidi"/>
      <w:smallCaps/>
      <w:color w:val="365F91" w:themeColor="accent1" w:themeShade="BF"/>
      <w:sz w:val="20"/>
      <w:szCs w:val="20"/>
      <w:lang w:val="en-US" w:bidi="en-US"/>
    </w:rPr>
  </w:style>
  <w:style w:type="character" w:customStyle="1" w:styleId="IntenseQuoteChar">
    <w:name w:val="Intense Quote Char"/>
    <w:basedOn w:val="DefaultParagraphFont"/>
    <w:link w:val="IntenseQuote"/>
    <w:uiPriority w:val="30"/>
    <w:rsid w:val="00275DDA"/>
    <w:rPr>
      <w:rFonts w:asciiTheme="majorHAnsi" w:eastAsiaTheme="majorEastAsia" w:hAnsiTheme="majorHAnsi" w:cstheme="majorBidi"/>
      <w:smallCaps/>
      <w:color w:val="365F91" w:themeColor="accent1" w:themeShade="BF"/>
      <w:sz w:val="20"/>
      <w:szCs w:val="20"/>
      <w:lang w:val="en-US" w:bidi="en-US"/>
    </w:rPr>
  </w:style>
  <w:style w:type="character" w:styleId="SubtleEmphasis">
    <w:name w:val="Subtle Emphasis"/>
    <w:uiPriority w:val="19"/>
    <w:qFormat/>
    <w:rsid w:val="00275DDA"/>
    <w:rPr>
      <w:smallCaps/>
      <w:dstrike w:val="0"/>
      <w:color w:val="5A5A5A" w:themeColor="text1" w:themeTint="A5"/>
      <w:vertAlign w:val="baseline"/>
    </w:rPr>
  </w:style>
  <w:style w:type="character" w:styleId="IntenseEmphasis">
    <w:name w:val="Intense Emphasis"/>
    <w:uiPriority w:val="21"/>
    <w:qFormat/>
    <w:rsid w:val="00275DDA"/>
    <w:rPr>
      <w:b/>
      <w:bCs/>
      <w:smallCaps/>
      <w:color w:val="4F81BD" w:themeColor="accent1"/>
      <w:spacing w:val="40"/>
    </w:rPr>
  </w:style>
  <w:style w:type="character" w:styleId="SubtleReference">
    <w:name w:val="Subtle Reference"/>
    <w:uiPriority w:val="31"/>
    <w:qFormat/>
    <w:rsid w:val="00275DD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275DD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275DD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275DDA"/>
    <w:pPr>
      <w:keepNext w:val="0"/>
      <w:keepLines w:val="0"/>
      <w:spacing w:before="400" w:after="60" w:line="240" w:lineRule="auto"/>
      <w:ind w:left="2160"/>
      <w:contextualSpacing/>
      <w:outlineLvl w:val="9"/>
    </w:pPr>
    <w:rPr>
      <w:b w:val="0"/>
      <w:bCs w:val="0"/>
      <w:smallCaps/>
      <w:color w:val="0F243E" w:themeColor="text2" w:themeShade="7F"/>
      <w:spacing w:val="20"/>
      <w:sz w:val="32"/>
      <w:szCs w:val="32"/>
      <w:lang w:val="en-US" w:bidi="en-US"/>
    </w:rPr>
  </w:style>
  <w:style w:type="character" w:styleId="Hyperlink">
    <w:name w:val="Hyperlink"/>
    <w:basedOn w:val="DefaultParagraphFont"/>
    <w:uiPriority w:val="99"/>
    <w:unhideWhenUsed/>
    <w:rsid w:val="00275DDA"/>
    <w:rPr>
      <w:color w:val="0000FF" w:themeColor="hyperlink"/>
      <w:u w:val="single"/>
    </w:rPr>
  </w:style>
  <w:style w:type="character" w:customStyle="1" w:styleId="apple-style-span">
    <w:name w:val="apple-style-span"/>
    <w:basedOn w:val="DefaultParagraphFont"/>
    <w:rsid w:val="00250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9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00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5DDA"/>
    <w:pPr>
      <w:pBdr>
        <w:bottom w:val="single" w:sz="4" w:space="1" w:color="71A0DC" w:themeColor="text2" w:themeTint="7F"/>
      </w:pBdr>
      <w:spacing w:before="200" w:after="100" w:line="240" w:lineRule="auto"/>
      <w:ind w:left="2160"/>
      <w:contextualSpacing/>
      <w:outlineLvl w:val="3"/>
    </w:pPr>
    <w:rPr>
      <w:rFonts w:asciiTheme="majorHAnsi" w:eastAsiaTheme="majorEastAsia" w:hAnsiTheme="majorHAnsi" w:cstheme="majorBidi"/>
      <w:b/>
      <w:bCs/>
      <w:smallCaps/>
      <w:color w:val="3071C3" w:themeColor="text2" w:themeTint="BF"/>
      <w:spacing w:val="20"/>
      <w:sz w:val="20"/>
      <w:szCs w:val="20"/>
      <w:lang w:val="en-US" w:bidi="en-US"/>
    </w:rPr>
  </w:style>
  <w:style w:type="paragraph" w:styleId="Heading5">
    <w:name w:val="heading 5"/>
    <w:basedOn w:val="Normal"/>
    <w:next w:val="Normal"/>
    <w:link w:val="Heading5Char"/>
    <w:uiPriority w:val="9"/>
    <w:semiHidden/>
    <w:unhideWhenUsed/>
    <w:qFormat/>
    <w:rsid w:val="00275DDA"/>
    <w:pPr>
      <w:pBdr>
        <w:bottom w:val="single" w:sz="4" w:space="1" w:color="548DD4" w:themeColor="text2" w:themeTint="99"/>
      </w:pBdr>
      <w:spacing w:before="200" w:after="100" w:line="240" w:lineRule="auto"/>
      <w:ind w:left="2160"/>
      <w:contextualSpacing/>
      <w:outlineLvl w:val="4"/>
    </w:pPr>
    <w:rPr>
      <w:rFonts w:asciiTheme="majorHAnsi" w:eastAsiaTheme="majorEastAsia" w:hAnsiTheme="majorHAnsi" w:cstheme="majorBidi"/>
      <w:smallCaps/>
      <w:color w:val="3071C3" w:themeColor="text2" w:themeTint="BF"/>
      <w:spacing w:val="20"/>
      <w:sz w:val="20"/>
      <w:szCs w:val="20"/>
      <w:lang w:val="en-US" w:bidi="en-US"/>
    </w:rPr>
  </w:style>
  <w:style w:type="paragraph" w:styleId="Heading6">
    <w:name w:val="heading 6"/>
    <w:basedOn w:val="Normal"/>
    <w:next w:val="Normal"/>
    <w:link w:val="Heading6Char"/>
    <w:uiPriority w:val="9"/>
    <w:semiHidden/>
    <w:unhideWhenUsed/>
    <w:qFormat/>
    <w:rsid w:val="00275DDA"/>
    <w:pPr>
      <w:pBdr>
        <w:bottom w:val="dotted" w:sz="8" w:space="1" w:color="938953" w:themeColor="background2" w:themeShade="7F"/>
      </w:pBdr>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lang w:val="en-US" w:bidi="en-US"/>
    </w:rPr>
  </w:style>
  <w:style w:type="paragraph" w:styleId="Heading7">
    <w:name w:val="heading 7"/>
    <w:basedOn w:val="Normal"/>
    <w:next w:val="Normal"/>
    <w:link w:val="Heading7Char"/>
    <w:uiPriority w:val="9"/>
    <w:semiHidden/>
    <w:unhideWhenUsed/>
    <w:qFormat/>
    <w:rsid w:val="00275DDA"/>
    <w:pPr>
      <w:pBdr>
        <w:bottom w:val="dotted" w:sz="8" w:space="1" w:color="938953" w:themeColor="background2" w:themeShade="7F"/>
      </w:pBdr>
      <w:spacing w:before="200" w:after="100" w:line="240" w:lineRule="auto"/>
      <w:ind w:left="2160"/>
      <w:contextualSpacing/>
      <w:outlineLvl w:val="6"/>
    </w:pPr>
    <w:rPr>
      <w:rFonts w:asciiTheme="majorHAnsi" w:eastAsiaTheme="majorEastAsia" w:hAnsiTheme="majorHAnsi" w:cstheme="majorBidi"/>
      <w:b/>
      <w:bCs/>
      <w:smallCaps/>
      <w:color w:val="938953" w:themeColor="background2" w:themeShade="7F"/>
      <w:spacing w:val="20"/>
      <w:sz w:val="16"/>
      <w:szCs w:val="16"/>
      <w:lang w:val="en-US" w:bidi="en-US"/>
    </w:rPr>
  </w:style>
  <w:style w:type="paragraph" w:styleId="Heading8">
    <w:name w:val="heading 8"/>
    <w:basedOn w:val="Normal"/>
    <w:next w:val="Normal"/>
    <w:link w:val="Heading8Char"/>
    <w:uiPriority w:val="9"/>
    <w:semiHidden/>
    <w:unhideWhenUsed/>
    <w:qFormat/>
    <w:rsid w:val="00275DDA"/>
    <w:pPr>
      <w:spacing w:before="200" w:after="60" w:line="240" w:lineRule="auto"/>
      <w:ind w:left="2160"/>
      <w:contextualSpacing/>
      <w:outlineLvl w:val="7"/>
    </w:pPr>
    <w:rPr>
      <w:rFonts w:asciiTheme="majorHAnsi" w:eastAsiaTheme="majorEastAsia" w:hAnsiTheme="majorHAnsi" w:cstheme="majorBidi"/>
      <w:b/>
      <w:smallCaps/>
      <w:color w:val="938953" w:themeColor="background2" w:themeShade="7F"/>
      <w:spacing w:val="20"/>
      <w:sz w:val="16"/>
      <w:szCs w:val="16"/>
      <w:lang w:val="en-US" w:bidi="en-US"/>
    </w:rPr>
  </w:style>
  <w:style w:type="paragraph" w:styleId="Heading9">
    <w:name w:val="heading 9"/>
    <w:basedOn w:val="Normal"/>
    <w:next w:val="Normal"/>
    <w:link w:val="Heading9Char"/>
    <w:uiPriority w:val="9"/>
    <w:semiHidden/>
    <w:unhideWhenUsed/>
    <w:qFormat/>
    <w:rsid w:val="00275DDA"/>
    <w:pPr>
      <w:spacing w:before="200" w:after="60" w:line="240" w:lineRule="auto"/>
      <w:ind w:left="2160"/>
      <w:contextualSpacing/>
      <w:outlineLvl w:val="8"/>
    </w:pPr>
    <w:rPr>
      <w:rFonts w:asciiTheme="majorHAnsi" w:eastAsiaTheme="majorEastAsia" w:hAnsiTheme="majorHAnsi" w:cstheme="majorBidi"/>
      <w:smallCaps/>
      <w:color w:val="938953" w:themeColor="background2" w:themeShade="7F"/>
      <w:spacing w:val="20"/>
      <w:sz w:val="16"/>
      <w:szCs w:val="1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9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49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00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75DDA"/>
    <w:rPr>
      <w:rFonts w:asciiTheme="majorHAnsi" w:eastAsiaTheme="majorEastAsia" w:hAnsiTheme="majorHAnsi" w:cstheme="majorBidi"/>
      <w:b/>
      <w:bCs/>
      <w:smallCaps/>
      <w:color w:val="3071C3" w:themeColor="text2" w:themeTint="BF"/>
      <w:spacing w:val="20"/>
      <w:sz w:val="20"/>
      <w:szCs w:val="20"/>
      <w:lang w:val="en-US" w:bidi="en-US"/>
    </w:rPr>
  </w:style>
  <w:style w:type="paragraph" w:styleId="ListParagraph">
    <w:name w:val="List Paragraph"/>
    <w:basedOn w:val="Normal"/>
    <w:uiPriority w:val="34"/>
    <w:qFormat/>
    <w:rsid w:val="007F4913"/>
    <w:pPr>
      <w:ind w:left="720"/>
      <w:contextualSpacing/>
    </w:pPr>
  </w:style>
  <w:style w:type="paragraph" w:styleId="BalloonText">
    <w:name w:val="Balloon Text"/>
    <w:basedOn w:val="Normal"/>
    <w:link w:val="BalloonTextChar"/>
    <w:uiPriority w:val="99"/>
    <w:semiHidden/>
    <w:unhideWhenUsed/>
    <w:rsid w:val="000E6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42A"/>
    <w:rPr>
      <w:rFonts w:ascii="Tahoma" w:hAnsi="Tahoma" w:cs="Tahoma"/>
      <w:sz w:val="16"/>
      <w:szCs w:val="16"/>
    </w:rPr>
  </w:style>
  <w:style w:type="paragraph" w:styleId="Header">
    <w:name w:val="header"/>
    <w:basedOn w:val="Normal"/>
    <w:link w:val="HeaderChar"/>
    <w:uiPriority w:val="99"/>
    <w:unhideWhenUsed/>
    <w:rsid w:val="000902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0231"/>
  </w:style>
  <w:style w:type="paragraph" w:styleId="Footer">
    <w:name w:val="footer"/>
    <w:basedOn w:val="Normal"/>
    <w:link w:val="FooterChar"/>
    <w:uiPriority w:val="99"/>
    <w:unhideWhenUsed/>
    <w:rsid w:val="000902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0231"/>
  </w:style>
  <w:style w:type="character" w:customStyle="1" w:styleId="Heading5Char">
    <w:name w:val="Heading 5 Char"/>
    <w:basedOn w:val="DefaultParagraphFont"/>
    <w:link w:val="Heading5"/>
    <w:uiPriority w:val="9"/>
    <w:semiHidden/>
    <w:rsid w:val="00275DDA"/>
    <w:rPr>
      <w:rFonts w:asciiTheme="majorHAnsi" w:eastAsiaTheme="majorEastAsia" w:hAnsiTheme="majorHAnsi" w:cstheme="majorBidi"/>
      <w:smallCaps/>
      <w:color w:val="3071C3" w:themeColor="text2" w:themeTint="BF"/>
      <w:spacing w:val="20"/>
      <w:sz w:val="20"/>
      <w:szCs w:val="20"/>
      <w:lang w:val="en-US" w:bidi="en-US"/>
    </w:rPr>
  </w:style>
  <w:style w:type="character" w:customStyle="1" w:styleId="Heading6Char">
    <w:name w:val="Heading 6 Char"/>
    <w:basedOn w:val="DefaultParagraphFont"/>
    <w:link w:val="Heading6"/>
    <w:uiPriority w:val="9"/>
    <w:semiHidden/>
    <w:rsid w:val="00275DDA"/>
    <w:rPr>
      <w:rFonts w:asciiTheme="majorHAnsi" w:eastAsiaTheme="majorEastAsia" w:hAnsiTheme="majorHAnsi" w:cstheme="majorBidi"/>
      <w:smallCaps/>
      <w:color w:val="938953" w:themeColor="background2" w:themeShade="7F"/>
      <w:spacing w:val="20"/>
      <w:sz w:val="20"/>
      <w:szCs w:val="20"/>
      <w:lang w:val="en-US" w:bidi="en-US"/>
    </w:rPr>
  </w:style>
  <w:style w:type="character" w:customStyle="1" w:styleId="Heading7Char">
    <w:name w:val="Heading 7 Char"/>
    <w:basedOn w:val="DefaultParagraphFont"/>
    <w:link w:val="Heading7"/>
    <w:uiPriority w:val="9"/>
    <w:semiHidden/>
    <w:rsid w:val="00275DDA"/>
    <w:rPr>
      <w:rFonts w:asciiTheme="majorHAnsi" w:eastAsiaTheme="majorEastAsia" w:hAnsiTheme="majorHAnsi" w:cstheme="majorBidi"/>
      <w:b/>
      <w:bCs/>
      <w:smallCaps/>
      <w:color w:val="938953" w:themeColor="background2" w:themeShade="7F"/>
      <w:spacing w:val="20"/>
      <w:sz w:val="16"/>
      <w:szCs w:val="16"/>
      <w:lang w:val="en-US" w:bidi="en-US"/>
    </w:rPr>
  </w:style>
  <w:style w:type="character" w:customStyle="1" w:styleId="Heading8Char">
    <w:name w:val="Heading 8 Char"/>
    <w:basedOn w:val="DefaultParagraphFont"/>
    <w:link w:val="Heading8"/>
    <w:uiPriority w:val="9"/>
    <w:semiHidden/>
    <w:rsid w:val="00275DDA"/>
    <w:rPr>
      <w:rFonts w:asciiTheme="majorHAnsi" w:eastAsiaTheme="majorEastAsia" w:hAnsiTheme="majorHAnsi" w:cstheme="majorBidi"/>
      <w:b/>
      <w:smallCaps/>
      <w:color w:val="938953" w:themeColor="background2" w:themeShade="7F"/>
      <w:spacing w:val="20"/>
      <w:sz w:val="16"/>
      <w:szCs w:val="16"/>
      <w:lang w:val="en-US" w:bidi="en-US"/>
    </w:rPr>
  </w:style>
  <w:style w:type="character" w:customStyle="1" w:styleId="Heading9Char">
    <w:name w:val="Heading 9 Char"/>
    <w:basedOn w:val="DefaultParagraphFont"/>
    <w:link w:val="Heading9"/>
    <w:uiPriority w:val="9"/>
    <w:semiHidden/>
    <w:rsid w:val="00275DDA"/>
    <w:rPr>
      <w:rFonts w:asciiTheme="majorHAnsi" w:eastAsiaTheme="majorEastAsia" w:hAnsiTheme="majorHAnsi" w:cstheme="majorBidi"/>
      <w:smallCaps/>
      <w:color w:val="938953" w:themeColor="background2" w:themeShade="7F"/>
      <w:spacing w:val="20"/>
      <w:sz w:val="16"/>
      <w:szCs w:val="16"/>
      <w:lang w:val="en-US" w:bidi="en-US"/>
    </w:rPr>
  </w:style>
  <w:style w:type="paragraph" w:styleId="NoSpacing">
    <w:name w:val="No Spacing"/>
    <w:basedOn w:val="Normal"/>
    <w:link w:val="NoSpacingChar"/>
    <w:uiPriority w:val="1"/>
    <w:qFormat/>
    <w:rsid w:val="00275DDA"/>
    <w:pPr>
      <w:spacing w:after="0" w:line="240" w:lineRule="auto"/>
      <w:ind w:left="2160"/>
    </w:pPr>
    <w:rPr>
      <w:color w:val="5A5A5A" w:themeColor="text1" w:themeTint="A5"/>
      <w:sz w:val="20"/>
      <w:szCs w:val="20"/>
      <w:lang w:val="en-US" w:bidi="en-US"/>
    </w:rPr>
  </w:style>
  <w:style w:type="character" w:customStyle="1" w:styleId="NoSpacingChar">
    <w:name w:val="No Spacing Char"/>
    <w:basedOn w:val="DefaultParagraphFont"/>
    <w:link w:val="NoSpacing"/>
    <w:uiPriority w:val="1"/>
    <w:rsid w:val="00275DDA"/>
    <w:rPr>
      <w:color w:val="5A5A5A" w:themeColor="text1" w:themeTint="A5"/>
      <w:sz w:val="20"/>
      <w:szCs w:val="20"/>
      <w:lang w:val="en-US" w:bidi="en-US"/>
    </w:rPr>
  </w:style>
  <w:style w:type="paragraph" w:styleId="Title">
    <w:name w:val="Title"/>
    <w:next w:val="Normal"/>
    <w:link w:val="TitleChar"/>
    <w:uiPriority w:val="10"/>
    <w:qFormat/>
    <w:rsid w:val="00275DDA"/>
    <w:pPr>
      <w:spacing w:after="160" w:line="240" w:lineRule="auto"/>
      <w:contextualSpacing/>
    </w:pPr>
    <w:rPr>
      <w:rFonts w:asciiTheme="majorHAnsi" w:eastAsiaTheme="majorEastAsia" w:hAnsiTheme="majorHAnsi" w:cstheme="majorBidi"/>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275DDA"/>
    <w:rPr>
      <w:rFonts w:asciiTheme="majorHAnsi" w:eastAsiaTheme="majorEastAsia" w:hAnsiTheme="majorHAnsi" w:cstheme="majorBidi"/>
      <w:smallCaps/>
      <w:color w:val="17365D" w:themeColor="text2" w:themeShade="BF"/>
      <w:spacing w:val="5"/>
      <w:sz w:val="72"/>
      <w:szCs w:val="72"/>
      <w:lang w:val="en-US" w:bidi="en-US"/>
    </w:rPr>
  </w:style>
  <w:style w:type="paragraph" w:styleId="Subtitle">
    <w:name w:val="Subtitle"/>
    <w:next w:val="Normal"/>
    <w:link w:val="SubtitleChar"/>
    <w:uiPriority w:val="11"/>
    <w:qFormat/>
    <w:rsid w:val="00275DDA"/>
    <w:pPr>
      <w:spacing w:after="600" w:line="240" w:lineRule="auto"/>
    </w:pPr>
    <w:rPr>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275DDA"/>
    <w:rPr>
      <w:smallCaps/>
      <w:color w:val="938953" w:themeColor="background2" w:themeShade="7F"/>
      <w:spacing w:val="5"/>
      <w:sz w:val="28"/>
      <w:szCs w:val="28"/>
      <w:lang w:val="en-US" w:bidi="en-US"/>
    </w:rPr>
  </w:style>
  <w:style w:type="character" w:styleId="Strong">
    <w:name w:val="Strong"/>
    <w:uiPriority w:val="22"/>
    <w:qFormat/>
    <w:rsid w:val="00275DDA"/>
    <w:rPr>
      <w:b/>
      <w:bCs/>
      <w:spacing w:val="0"/>
    </w:rPr>
  </w:style>
  <w:style w:type="character" w:styleId="Emphasis">
    <w:name w:val="Emphasis"/>
    <w:qFormat/>
    <w:rsid w:val="00275DDA"/>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275DDA"/>
    <w:pPr>
      <w:spacing w:after="160" w:line="288" w:lineRule="auto"/>
      <w:ind w:left="2160"/>
    </w:pPr>
    <w:rPr>
      <w:i/>
      <w:iCs/>
      <w:color w:val="5A5A5A" w:themeColor="text1" w:themeTint="A5"/>
      <w:sz w:val="20"/>
      <w:szCs w:val="20"/>
      <w:lang w:val="en-US" w:bidi="en-US"/>
    </w:rPr>
  </w:style>
  <w:style w:type="character" w:customStyle="1" w:styleId="QuoteChar">
    <w:name w:val="Quote Char"/>
    <w:basedOn w:val="DefaultParagraphFont"/>
    <w:link w:val="Quote"/>
    <w:uiPriority w:val="29"/>
    <w:rsid w:val="00275DDA"/>
    <w:rPr>
      <w:i/>
      <w:iCs/>
      <w:color w:val="5A5A5A" w:themeColor="text1" w:themeTint="A5"/>
      <w:sz w:val="20"/>
      <w:szCs w:val="20"/>
      <w:lang w:val="en-US" w:bidi="en-US"/>
    </w:rPr>
  </w:style>
  <w:style w:type="paragraph" w:styleId="IntenseQuote">
    <w:name w:val="Intense Quote"/>
    <w:basedOn w:val="Normal"/>
    <w:next w:val="Normal"/>
    <w:link w:val="IntenseQuoteChar"/>
    <w:uiPriority w:val="30"/>
    <w:qFormat/>
    <w:rsid w:val="00275DD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160" w:line="300" w:lineRule="auto"/>
      <w:ind w:left="2506" w:right="432"/>
    </w:pPr>
    <w:rPr>
      <w:rFonts w:asciiTheme="majorHAnsi" w:eastAsiaTheme="majorEastAsia" w:hAnsiTheme="majorHAnsi" w:cstheme="majorBidi"/>
      <w:smallCaps/>
      <w:color w:val="365F91" w:themeColor="accent1" w:themeShade="BF"/>
      <w:sz w:val="20"/>
      <w:szCs w:val="20"/>
      <w:lang w:val="en-US" w:bidi="en-US"/>
    </w:rPr>
  </w:style>
  <w:style w:type="character" w:customStyle="1" w:styleId="IntenseQuoteChar">
    <w:name w:val="Intense Quote Char"/>
    <w:basedOn w:val="DefaultParagraphFont"/>
    <w:link w:val="IntenseQuote"/>
    <w:uiPriority w:val="30"/>
    <w:rsid w:val="00275DDA"/>
    <w:rPr>
      <w:rFonts w:asciiTheme="majorHAnsi" w:eastAsiaTheme="majorEastAsia" w:hAnsiTheme="majorHAnsi" w:cstheme="majorBidi"/>
      <w:smallCaps/>
      <w:color w:val="365F91" w:themeColor="accent1" w:themeShade="BF"/>
      <w:sz w:val="20"/>
      <w:szCs w:val="20"/>
      <w:lang w:val="en-US" w:bidi="en-US"/>
    </w:rPr>
  </w:style>
  <w:style w:type="character" w:styleId="SubtleEmphasis">
    <w:name w:val="Subtle Emphasis"/>
    <w:uiPriority w:val="19"/>
    <w:qFormat/>
    <w:rsid w:val="00275DDA"/>
    <w:rPr>
      <w:smallCaps/>
      <w:dstrike w:val="0"/>
      <w:color w:val="5A5A5A" w:themeColor="text1" w:themeTint="A5"/>
      <w:vertAlign w:val="baseline"/>
    </w:rPr>
  </w:style>
  <w:style w:type="character" w:styleId="IntenseEmphasis">
    <w:name w:val="Intense Emphasis"/>
    <w:uiPriority w:val="21"/>
    <w:qFormat/>
    <w:rsid w:val="00275DDA"/>
    <w:rPr>
      <w:b/>
      <w:bCs/>
      <w:smallCaps/>
      <w:color w:val="4F81BD" w:themeColor="accent1"/>
      <w:spacing w:val="40"/>
    </w:rPr>
  </w:style>
  <w:style w:type="character" w:styleId="SubtleReference">
    <w:name w:val="Subtle Reference"/>
    <w:uiPriority w:val="31"/>
    <w:qFormat/>
    <w:rsid w:val="00275DD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275DD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275DD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275DDA"/>
    <w:pPr>
      <w:keepNext w:val="0"/>
      <w:keepLines w:val="0"/>
      <w:spacing w:before="400" w:after="60" w:line="240" w:lineRule="auto"/>
      <w:ind w:left="2160"/>
      <w:contextualSpacing/>
      <w:outlineLvl w:val="9"/>
    </w:pPr>
    <w:rPr>
      <w:b w:val="0"/>
      <w:bCs w:val="0"/>
      <w:smallCaps/>
      <w:color w:val="0F243E" w:themeColor="text2" w:themeShade="7F"/>
      <w:spacing w:val="20"/>
      <w:sz w:val="32"/>
      <w:szCs w:val="32"/>
      <w:lang w:val="en-US" w:bidi="en-US"/>
    </w:rPr>
  </w:style>
  <w:style w:type="character" w:styleId="Hyperlink">
    <w:name w:val="Hyperlink"/>
    <w:basedOn w:val="DefaultParagraphFont"/>
    <w:uiPriority w:val="99"/>
    <w:unhideWhenUsed/>
    <w:rsid w:val="00275DDA"/>
    <w:rPr>
      <w:color w:val="0000FF" w:themeColor="hyperlink"/>
      <w:u w:val="single"/>
    </w:rPr>
  </w:style>
  <w:style w:type="character" w:customStyle="1" w:styleId="apple-style-span">
    <w:name w:val="apple-style-span"/>
    <w:basedOn w:val="DefaultParagraphFont"/>
    <w:rsid w:val="00250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59583">
      <w:bodyDiv w:val="1"/>
      <w:marLeft w:val="0"/>
      <w:marRight w:val="0"/>
      <w:marTop w:val="0"/>
      <w:marBottom w:val="0"/>
      <w:divBdr>
        <w:top w:val="none" w:sz="0" w:space="0" w:color="auto"/>
        <w:left w:val="none" w:sz="0" w:space="0" w:color="auto"/>
        <w:bottom w:val="none" w:sz="0" w:space="0" w:color="auto"/>
        <w:right w:val="none" w:sz="0" w:space="0" w:color="auto"/>
      </w:divBdr>
      <w:divsChild>
        <w:div w:id="938683303">
          <w:marLeft w:val="547"/>
          <w:marRight w:val="0"/>
          <w:marTop w:val="106"/>
          <w:marBottom w:val="0"/>
          <w:divBdr>
            <w:top w:val="none" w:sz="0" w:space="0" w:color="auto"/>
            <w:left w:val="none" w:sz="0" w:space="0" w:color="auto"/>
            <w:bottom w:val="none" w:sz="0" w:space="0" w:color="auto"/>
            <w:right w:val="none" w:sz="0" w:space="0" w:color="auto"/>
          </w:divBdr>
        </w:div>
        <w:div w:id="223682585">
          <w:marLeft w:val="547"/>
          <w:marRight w:val="0"/>
          <w:marTop w:val="106"/>
          <w:marBottom w:val="0"/>
          <w:divBdr>
            <w:top w:val="none" w:sz="0" w:space="0" w:color="auto"/>
            <w:left w:val="none" w:sz="0" w:space="0" w:color="auto"/>
            <w:bottom w:val="none" w:sz="0" w:space="0" w:color="auto"/>
            <w:right w:val="none" w:sz="0" w:space="0" w:color="auto"/>
          </w:divBdr>
        </w:div>
        <w:div w:id="1120298403">
          <w:marLeft w:val="547"/>
          <w:marRight w:val="0"/>
          <w:marTop w:val="106"/>
          <w:marBottom w:val="0"/>
          <w:divBdr>
            <w:top w:val="none" w:sz="0" w:space="0" w:color="auto"/>
            <w:left w:val="none" w:sz="0" w:space="0" w:color="auto"/>
            <w:bottom w:val="none" w:sz="0" w:space="0" w:color="auto"/>
            <w:right w:val="none" w:sz="0" w:space="0" w:color="auto"/>
          </w:divBdr>
        </w:div>
        <w:div w:id="1859268696">
          <w:marLeft w:val="547"/>
          <w:marRight w:val="0"/>
          <w:marTop w:val="106"/>
          <w:marBottom w:val="0"/>
          <w:divBdr>
            <w:top w:val="none" w:sz="0" w:space="0" w:color="auto"/>
            <w:left w:val="none" w:sz="0" w:space="0" w:color="auto"/>
            <w:bottom w:val="none" w:sz="0" w:space="0" w:color="auto"/>
            <w:right w:val="none" w:sz="0" w:space="0" w:color="auto"/>
          </w:divBdr>
        </w:div>
        <w:div w:id="643511862">
          <w:marLeft w:val="547"/>
          <w:marRight w:val="0"/>
          <w:marTop w:val="106"/>
          <w:marBottom w:val="0"/>
          <w:divBdr>
            <w:top w:val="none" w:sz="0" w:space="0" w:color="auto"/>
            <w:left w:val="none" w:sz="0" w:space="0" w:color="auto"/>
            <w:bottom w:val="none" w:sz="0" w:space="0" w:color="auto"/>
            <w:right w:val="none" w:sz="0" w:space="0" w:color="auto"/>
          </w:divBdr>
        </w:div>
        <w:div w:id="2003846499">
          <w:marLeft w:val="547"/>
          <w:marRight w:val="0"/>
          <w:marTop w:val="106"/>
          <w:marBottom w:val="0"/>
          <w:divBdr>
            <w:top w:val="none" w:sz="0" w:space="0" w:color="auto"/>
            <w:left w:val="none" w:sz="0" w:space="0" w:color="auto"/>
            <w:bottom w:val="none" w:sz="0" w:space="0" w:color="auto"/>
            <w:right w:val="none" w:sz="0" w:space="0" w:color="auto"/>
          </w:divBdr>
        </w:div>
      </w:divsChild>
    </w:div>
    <w:div w:id="102505202">
      <w:bodyDiv w:val="1"/>
      <w:marLeft w:val="0"/>
      <w:marRight w:val="0"/>
      <w:marTop w:val="0"/>
      <w:marBottom w:val="0"/>
      <w:divBdr>
        <w:top w:val="none" w:sz="0" w:space="0" w:color="auto"/>
        <w:left w:val="none" w:sz="0" w:space="0" w:color="auto"/>
        <w:bottom w:val="none" w:sz="0" w:space="0" w:color="auto"/>
        <w:right w:val="none" w:sz="0" w:space="0" w:color="auto"/>
      </w:divBdr>
    </w:div>
    <w:div w:id="178541732">
      <w:bodyDiv w:val="1"/>
      <w:marLeft w:val="0"/>
      <w:marRight w:val="0"/>
      <w:marTop w:val="0"/>
      <w:marBottom w:val="0"/>
      <w:divBdr>
        <w:top w:val="none" w:sz="0" w:space="0" w:color="auto"/>
        <w:left w:val="none" w:sz="0" w:space="0" w:color="auto"/>
        <w:bottom w:val="none" w:sz="0" w:space="0" w:color="auto"/>
        <w:right w:val="none" w:sz="0" w:space="0" w:color="auto"/>
      </w:divBdr>
    </w:div>
    <w:div w:id="202786722">
      <w:bodyDiv w:val="1"/>
      <w:marLeft w:val="0"/>
      <w:marRight w:val="0"/>
      <w:marTop w:val="0"/>
      <w:marBottom w:val="0"/>
      <w:divBdr>
        <w:top w:val="none" w:sz="0" w:space="0" w:color="auto"/>
        <w:left w:val="none" w:sz="0" w:space="0" w:color="auto"/>
        <w:bottom w:val="none" w:sz="0" w:space="0" w:color="auto"/>
        <w:right w:val="none" w:sz="0" w:space="0" w:color="auto"/>
      </w:divBdr>
    </w:div>
    <w:div w:id="432092310">
      <w:bodyDiv w:val="1"/>
      <w:marLeft w:val="0"/>
      <w:marRight w:val="0"/>
      <w:marTop w:val="0"/>
      <w:marBottom w:val="0"/>
      <w:divBdr>
        <w:top w:val="none" w:sz="0" w:space="0" w:color="auto"/>
        <w:left w:val="none" w:sz="0" w:space="0" w:color="auto"/>
        <w:bottom w:val="none" w:sz="0" w:space="0" w:color="auto"/>
        <w:right w:val="none" w:sz="0" w:space="0" w:color="auto"/>
      </w:divBdr>
      <w:divsChild>
        <w:div w:id="1362441736">
          <w:marLeft w:val="547"/>
          <w:marRight w:val="0"/>
          <w:marTop w:val="115"/>
          <w:marBottom w:val="0"/>
          <w:divBdr>
            <w:top w:val="none" w:sz="0" w:space="0" w:color="auto"/>
            <w:left w:val="none" w:sz="0" w:space="0" w:color="auto"/>
            <w:bottom w:val="none" w:sz="0" w:space="0" w:color="auto"/>
            <w:right w:val="none" w:sz="0" w:space="0" w:color="auto"/>
          </w:divBdr>
        </w:div>
        <w:div w:id="1471480440">
          <w:marLeft w:val="547"/>
          <w:marRight w:val="0"/>
          <w:marTop w:val="115"/>
          <w:marBottom w:val="0"/>
          <w:divBdr>
            <w:top w:val="none" w:sz="0" w:space="0" w:color="auto"/>
            <w:left w:val="none" w:sz="0" w:space="0" w:color="auto"/>
            <w:bottom w:val="none" w:sz="0" w:space="0" w:color="auto"/>
            <w:right w:val="none" w:sz="0" w:space="0" w:color="auto"/>
          </w:divBdr>
        </w:div>
        <w:div w:id="749693840">
          <w:marLeft w:val="547"/>
          <w:marRight w:val="0"/>
          <w:marTop w:val="115"/>
          <w:marBottom w:val="0"/>
          <w:divBdr>
            <w:top w:val="none" w:sz="0" w:space="0" w:color="auto"/>
            <w:left w:val="none" w:sz="0" w:space="0" w:color="auto"/>
            <w:bottom w:val="none" w:sz="0" w:space="0" w:color="auto"/>
            <w:right w:val="none" w:sz="0" w:space="0" w:color="auto"/>
          </w:divBdr>
        </w:div>
      </w:divsChild>
    </w:div>
    <w:div w:id="435178435">
      <w:bodyDiv w:val="1"/>
      <w:marLeft w:val="0"/>
      <w:marRight w:val="0"/>
      <w:marTop w:val="0"/>
      <w:marBottom w:val="0"/>
      <w:divBdr>
        <w:top w:val="none" w:sz="0" w:space="0" w:color="auto"/>
        <w:left w:val="none" w:sz="0" w:space="0" w:color="auto"/>
        <w:bottom w:val="none" w:sz="0" w:space="0" w:color="auto"/>
        <w:right w:val="none" w:sz="0" w:space="0" w:color="auto"/>
      </w:divBdr>
    </w:div>
    <w:div w:id="573197623">
      <w:bodyDiv w:val="1"/>
      <w:marLeft w:val="0"/>
      <w:marRight w:val="0"/>
      <w:marTop w:val="0"/>
      <w:marBottom w:val="0"/>
      <w:divBdr>
        <w:top w:val="none" w:sz="0" w:space="0" w:color="auto"/>
        <w:left w:val="none" w:sz="0" w:space="0" w:color="auto"/>
        <w:bottom w:val="none" w:sz="0" w:space="0" w:color="auto"/>
        <w:right w:val="none" w:sz="0" w:space="0" w:color="auto"/>
      </w:divBdr>
    </w:div>
    <w:div w:id="735325122">
      <w:bodyDiv w:val="1"/>
      <w:marLeft w:val="0"/>
      <w:marRight w:val="0"/>
      <w:marTop w:val="0"/>
      <w:marBottom w:val="0"/>
      <w:divBdr>
        <w:top w:val="none" w:sz="0" w:space="0" w:color="auto"/>
        <w:left w:val="none" w:sz="0" w:space="0" w:color="auto"/>
        <w:bottom w:val="none" w:sz="0" w:space="0" w:color="auto"/>
        <w:right w:val="none" w:sz="0" w:space="0" w:color="auto"/>
      </w:divBdr>
    </w:div>
    <w:div w:id="737436897">
      <w:bodyDiv w:val="1"/>
      <w:marLeft w:val="0"/>
      <w:marRight w:val="0"/>
      <w:marTop w:val="0"/>
      <w:marBottom w:val="0"/>
      <w:divBdr>
        <w:top w:val="none" w:sz="0" w:space="0" w:color="auto"/>
        <w:left w:val="none" w:sz="0" w:space="0" w:color="auto"/>
        <w:bottom w:val="none" w:sz="0" w:space="0" w:color="auto"/>
        <w:right w:val="none" w:sz="0" w:space="0" w:color="auto"/>
      </w:divBdr>
    </w:div>
    <w:div w:id="761610208">
      <w:bodyDiv w:val="1"/>
      <w:marLeft w:val="0"/>
      <w:marRight w:val="0"/>
      <w:marTop w:val="0"/>
      <w:marBottom w:val="0"/>
      <w:divBdr>
        <w:top w:val="none" w:sz="0" w:space="0" w:color="auto"/>
        <w:left w:val="none" w:sz="0" w:space="0" w:color="auto"/>
        <w:bottom w:val="none" w:sz="0" w:space="0" w:color="auto"/>
        <w:right w:val="none" w:sz="0" w:space="0" w:color="auto"/>
      </w:divBdr>
    </w:div>
    <w:div w:id="803474220">
      <w:bodyDiv w:val="1"/>
      <w:marLeft w:val="0"/>
      <w:marRight w:val="0"/>
      <w:marTop w:val="0"/>
      <w:marBottom w:val="0"/>
      <w:divBdr>
        <w:top w:val="none" w:sz="0" w:space="0" w:color="auto"/>
        <w:left w:val="none" w:sz="0" w:space="0" w:color="auto"/>
        <w:bottom w:val="none" w:sz="0" w:space="0" w:color="auto"/>
        <w:right w:val="none" w:sz="0" w:space="0" w:color="auto"/>
      </w:divBdr>
    </w:div>
    <w:div w:id="809204914">
      <w:bodyDiv w:val="1"/>
      <w:marLeft w:val="0"/>
      <w:marRight w:val="0"/>
      <w:marTop w:val="0"/>
      <w:marBottom w:val="0"/>
      <w:divBdr>
        <w:top w:val="none" w:sz="0" w:space="0" w:color="auto"/>
        <w:left w:val="none" w:sz="0" w:space="0" w:color="auto"/>
        <w:bottom w:val="none" w:sz="0" w:space="0" w:color="auto"/>
        <w:right w:val="none" w:sz="0" w:space="0" w:color="auto"/>
      </w:divBdr>
    </w:div>
    <w:div w:id="817577413">
      <w:bodyDiv w:val="1"/>
      <w:marLeft w:val="0"/>
      <w:marRight w:val="0"/>
      <w:marTop w:val="0"/>
      <w:marBottom w:val="0"/>
      <w:divBdr>
        <w:top w:val="none" w:sz="0" w:space="0" w:color="auto"/>
        <w:left w:val="none" w:sz="0" w:space="0" w:color="auto"/>
        <w:bottom w:val="none" w:sz="0" w:space="0" w:color="auto"/>
        <w:right w:val="none" w:sz="0" w:space="0" w:color="auto"/>
      </w:divBdr>
    </w:div>
    <w:div w:id="847643393">
      <w:bodyDiv w:val="1"/>
      <w:marLeft w:val="0"/>
      <w:marRight w:val="0"/>
      <w:marTop w:val="0"/>
      <w:marBottom w:val="0"/>
      <w:divBdr>
        <w:top w:val="none" w:sz="0" w:space="0" w:color="auto"/>
        <w:left w:val="none" w:sz="0" w:space="0" w:color="auto"/>
        <w:bottom w:val="none" w:sz="0" w:space="0" w:color="auto"/>
        <w:right w:val="none" w:sz="0" w:space="0" w:color="auto"/>
      </w:divBdr>
      <w:divsChild>
        <w:div w:id="242879104">
          <w:marLeft w:val="547"/>
          <w:marRight w:val="0"/>
          <w:marTop w:val="130"/>
          <w:marBottom w:val="0"/>
          <w:divBdr>
            <w:top w:val="none" w:sz="0" w:space="0" w:color="auto"/>
            <w:left w:val="none" w:sz="0" w:space="0" w:color="auto"/>
            <w:bottom w:val="none" w:sz="0" w:space="0" w:color="auto"/>
            <w:right w:val="none" w:sz="0" w:space="0" w:color="auto"/>
          </w:divBdr>
        </w:div>
        <w:div w:id="1227182115">
          <w:marLeft w:val="547"/>
          <w:marRight w:val="0"/>
          <w:marTop w:val="130"/>
          <w:marBottom w:val="0"/>
          <w:divBdr>
            <w:top w:val="none" w:sz="0" w:space="0" w:color="auto"/>
            <w:left w:val="none" w:sz="0" w:space="0" w:color="auto"/>
            <w:bottom w:val="none" w:sz="0" w:space="0" w:color="auto"/>
            <w:right w:val="none" w:sz="0" w:space="0" w:color="auto"/>
          </w:divBdr>
        </w:div>
        <w:div w:id="1750150812">
          <w:marLeft w:val="547"/>
          <w:marRight w:val="0"/>
          <w:marTop w:val="130"/>
          <w:marBottom w:val="0"/>
          <w:divBdr>
            <w:top w:val="none" w:sz="0" w:space="0" w:color="auto"/>
            <w:left w:val="none" w:sz="0" w:space="0" w:color="auto"/>
            <w:bottom w:val="none" w:sz="0" w:space="0" w:color="auto"/>
            <w:right w:val="none" w:sz="0" w:space="0" w:color="auto"/>
          </w:divBdr>
        </w:div>
      </w:divsChild>
    </w:div>
    <w:div w:id="894707579">
      <w:bodyDiv w:val="1"/>
      <w:marLeft w:val="0"/>
      <w:marRight w:val="0"/>
      <w:marTop w:val="0"/>
      <w:marBottom w:val="0"/>
      <w:divBdr>
        <w:top w:val="none" w:sz="0" w:space="0" w:color="auto"/>
        <w:left w:val="none" w:sz="0" w:space="0" w:color="auto"/>
        <w:bottom w:val="none" w:sz="0" w:space="0" w:color="auto"/>
        <w:right w:val="none" w:sz="0" w:space="0" w:color="auto"/>
      </w:divBdr>
    </w:div>
    <w:div w:id="959802673">
      <w:bodyDiv w:val="1"/>
      <w:marLeft w:val="0"/>
      <w:marRight w:val="0"/>
      <w:marTop w:val="0"/>
      <w:marBottom w:val="0"/>
      <w:divBdr>
        <w:top w:val="none" w:sz="0" w:space="0" w:color="auto"/>
        <w:left w:val="none" w:sz="0" w:space="0" w:color="auto"/>
        <w:bottom w:val="none" w:sz="0" w:space="0" w:color="auto"/>
        <w:right w:val="none" w:sz="0" w:space="0" w:color="auto"/>
      </w:divBdr>
      <w:divsChild>
        <w:div w:id="402486824">
          <w:marLeft w:val="0"/>
          <w:marRight w:val="0"/>
          <w:marTop w:val="72"/>
          <w:marBottom w:val="0"/>
          <w:divBdr>
            <w:top w:val="none" w:sz="0" w:space="0" w:color="auto"/>
            <w:left w:val="none" w:sz="0" w:space="0" w:color="auto"/>
            <w:bottom w:val="none" w:sz="0" w:space="0" w:color="auto"/>
            <w:right w:val="none" w:sz="0" w:space="0" w:color="auto"/>
          </w:divBdr>
        </w:div>
        <w:div w:id="473647111">
          <w:marLeft w:val="0"/>
          <w:marRight w:val="0"/>
          <w:marTop w:val="72"/>
          <w:marBottom w:val="0"/>
          <w:divBdr>
            <w:top w:val="none" w:sz="0" w:space="0" w:color="auto"/>
            <w:left w:val="none" w:sz="0" w:space="0" w:color="auto"/>
            <w:bottom w:val="none" w:sz="0" w:space="0" w:color="auto"/>
            <w:right w:val="none" w:sz="0" w:space="0" w:color="auto"/>
          </w:divBdr>
        </w:div>
        <w:div w:id="1783332165">
          <w:marLeft w:val="0"/>
          <w:marRight w:val="0"/>
          <w:marTop w:val="72"/>
          <w:marBottom w:val="0"/>
          <w:divBdr>
            <w:top w:val="none" w:sz="0" w:space="0" w:color="auto"/>
            <w:left w:val="none" w:sz="0" w:space="0" w:color="auto"/>
            <w:bottom w:val="none" w:sz="0" w:space="0" w:color="auto"/>
            <w:right w:val="none" w:sz="0" w:space="0" w:color="auto"/>
          </w:divBdr>
        </w:div>
        <w:div w:id="2074235721">
          <w:marLeft w:val="0"/>
          <w:marRight w:val="0"/>
          <w:marTop w:val="72"/>
          <w:marBottom w:val="0"/>
          <w:divBdr>
            <w:top w:val="none" w:sz="0" w:space="0" w:color="auto"/>
            <w:left w:val="none" w:sz="0" w:space="0" w:color="auto"/>
            <w:bottom w:val="none" w:sz="0" w:space="0" w:color="auto"/>
            <w:right w:val="none" w:sz="0" w:space="0" w:color="auto"/>
          </w:divBdr>
        </w:div>
        <w:div w:id="609362776">
          <w:marLeft w:val="0"/>
          <w:marRight w:val="0"/>
          <w:marTop w:val="72"/>
          <w:marBottom w:val="0"/>
          <w:divBdr>
            <w:top w:val="none" w:sz="0" w:space="0" w:color="auto"/>
            <w:left w:val="none" w:sz="0" w:space="0" w:color="auto"/>
            <w:bottom w:val="none" w:sz="0" w:space="0" w:color="auto"/>
            <w:right w:val="none" w:sz="0" w:space="0" w:color="auto"/>
          </w:divBdr>
        </w:div>
        <w:div w:id="1572082937">
          <w:marLeft w:val="0"/>
          <w:marRight w:val="0"/>
          <w:marTop w:val="72"/>
          <w:marBottom w:val="0"/>
          <w:divBdr>
            <w:top w:val="none" w:sz="0" w:space="0" w:color="auto"/>
            <w:left w:val="none" w:sz="0" w:space="0" w:color="auto"/>
            <w:bottom w:val="none" w:sz="0" w:space="0" w:color="auto"/>
            <w:right w:val="none" w:sz="0" w:space="0" w:color="auto"/>
          </w:divBdr>
        </w:div>
        <w:div w:id="725488687">
          <w:marLeft w:val="0"/>
          <w:marRight w:val="0"/>
          <w:marTop w:val="72"/>
          <w:marBottom w:val="0"/>
          <w:divBdr>
            <w:top w:val="none" w:sz="0" w:space="0" w:color="auto"/>
            <w:left w:val="none" w:sz="0" w:space="0" w:color="auto"/>
            <w:bottom w:val="none" w:sz="0" w:space="0" w:color="auto"/>
            <w:right w:val="none" w:sz="0" w:space="0" w:color="auto"/>
          </w:divBdr>
        </w:div>
        <w:div w:id="1472744593">
          <w:marLeft w:val="0"/>
          <w:marRight w:val="0"/>
          <w:marTop w:val="72"/>
          <w:marBottom w:val="0"/>
          <w:divBdr>
            <w:top w:val="none" w:sz="0" w:space="0" w:color="auto"/>
            <w:left w:val="none" w:sz="0" w:space="0" w:color="auto"/>
            <w:bottom w:val="none" w:sz="0" w:space="0" w:color="auto"/>
            <w:right w:val="none" w:sz="0" w:space="0" w:color="auto"/>
          </w:divBdr>
        </w:div>
        <w:div w:id="1006639150">
          <w:marLeft w:val="0"/>
          <w:marRight w:val="0"/>
          <w:marTop w:val="72"/>
          <w:marBottom w:val="0"/>
          <w:divBdr>
            <w:top w:val="none" w:sz="0" w:space="0" w:color="auto"/>
            <w:left w:val="none" w:sz="0" w:space="0" w:color="auto"/>
            <w:bottom w:val="none" w:sz="0" w:space="0" w:color="auto"/>
            <w:right w:val="none" w:sz="0" w:space="0" w:color="auto"/>
          </w:divBdr>
        </w:div>
        <w:div w:id="2039381019">
          <w:marLeft w:val="0"/>
          <w:marRight w:val="0"/>
          <w:marTop w:val="72"/>
          <w:marBottom w:val="0"/>
          <w:divBdr>
            <w:top w:val="none" w:sz="0" w:space="0" w:color="auto"/>
            <w:left w:val="none" w:sz="0" w:space="0" w:color="auto"/>
            <w:bottom w:val="none" w:sz="0" w:space="0" w:color="auto"/>
            <w:right w:val="none" w:sz="0" w:space="0" w:color="auto"/>
          </w:divBdr>
        </w:div>
        <w:div w:id="1319580266">
          <w:marLeft w:val="0"/>
          <w:marRight w:val="0"/>
          <w:marTop w:val="72"/>
          <w:marBottom w:val="0"/>
          <w:divBdr>
            <w:top w:val="none" w:sz="0" w:space="0" w:color="auto"/>
            <w:left w:val="none" w:sz="0" w:space="0" w:color="auto"/>
            <w:bottom w:val="none" w:sz="0" w:space="0" w:color="auto"/>
            <w:right w:val="none" w:sz="0" w:space="0" w:color="auto"/>
          </w:divBdr>
        </w:div>
        <w:div w:id="631134713">
          <w:marLeft w:val="0"/>
          <w:marRight w:val="0"/>
          <w:marTop w:val="72"/>
          <w:marBottom w:val="0"/>
          <w:divBdr>
            <w:top w:val="none" w:sz="0" w:space="0" w:color="auto"/>
            <w:left w:val="none" w:sz="0" w:space="0" w:color="auto"/>
            <w:bottom w:val="none" w:sz="0" w:space="0" w:color="auto"/>
            <w:right w:val="none" w:sz="0" w:space="0" w:color="auto"/>
          </w:divBdr>
        </w:div>
      </w:divsChild>
    </w:div>
    <w:div w:id="973483746">
      <w:bodyDiv w:val="1"/>
      <w:marLeft w:val="0"/>
      <w:marRight w:val="0"/>
      <w:marTop w:val="0"/>
      <w:marBottom w:val="0"/>
      <w:divBdr>
        <w:top w:val="none" w:sz="0" w:space="0" w:color="auto"/>
        <w:left w:val="none" w:sz="0" w:space="0" w:color="auto"/>
        <w:bottom w:val="none" w:sz="0" w:space="0" w:color="auto"/>
        <w:right w:val="none" w:sz="0" w:space="0" w:color="auto"/>
      </w:divBdr>
      <w:divsChild>
        <w:div w:id="1165783489">
          <w:marLeft w:val="547"/>
          <w:marRight w:val="0"/>
          <w:marTop w:val="0"/>
          <w:marBottom w:val="0"/>
          <w:divBdr>
            <w:top w:val="none" w:sz="0" w:space="0" w:color="auto"/>
            <w:left w:val="none" w:sz="0" w:space="0" w:color="auto"/>
            <w:bottom w:val="none" w:sz="0" w:space="0" w:color="auto"/>
            <w:right w:val="none" w:sz="0" w:space="0" w:color="auto"/>
          </w:divBdr>
        </w:div>
        <w:div w:id="1592278389">
          <w:marLeft w:val="547"/>
          <w:marRight w:val="0"/>
          <w:marTop w:val="0"/>
          <w:marBottom w:val="0"/>
          <w:divBdr>
            <w:top w:val="none" w:sz="0" w:space="0" w:color="auto"/>
            <w:left w:val="none" w:sz="0" w:space="0" w:color="auto"/>
            <w:bottom w:val="none" w:sz="0" w:space="0" w:color="auto"/>
            <w:right w:val="none" w:sz="0" w:space="0" w:color="auto"/>
          </w:divBdr>
        </w:div>
      </w:divsChild>
    </w:div>
    <w:div w:id="1001858199">
      <w:bodyDiv w:val="1"/>
      <w:marLeft w:val="0"/>
      <w:marRight w:val="0"/>
      <w:marTop w:val="0"/>
      <w:marBottom w:val="0"/>
      <w:divBdr>
        <w:top w:val="none" w:sz="0" w:space="0" w:color="auto"/>
        <w:left w:val="none" w:sz="0" w:space="0" w:color="auto"/>
        <w:bottom w:val="none" w:sz="0" w:space="0" w:color="auto"/>
        <w:right w:val="none" w:sz="0" w:space="0" w:color="auto"/>
      </w:divBdr>
    </w:div>
    <w:div w:id="1002203069">
      <w:bodyDiv w:val="1"/>
      <w:marLeft w:val="0"/>
      <w:marRight w:val="0"/>
      <w:marTop w:val="0"/>
      <w:marBottom w:val="0"/>
      <w:divBdr>
        <w:top w:val="none" w:sz="0" w:space="0" w:color="auto"/>
        <w:left w:val="none" w:sz="0" w:space="0" w:color="auto"/>
        <w:bottom w:val="none" w:sz="0" w:space="0" w:color="auto"/>
        <w:right w:val="none" w:sz="0" w:space="0" w:color="auto"/>
      </w:divBdr>
    </w:div>
    <w:div w:id="1004357206">
      <w:bodyDiv w:val="1"/>
      <w:marLeft w:val="0"/>
      <w:marRight w:val="0"/>
      <w:marTop w:val="0"/>
      <w:marBottom w:val="0"/>
      <w:divBdr>
        <w:top w:val="none" w:sz="0" w:space="0" w:color="auto"/>
        <w:left w:val="none" w:sz="0" w:space="0" w:color="auto"/>
        <w:bottom w:val="none" w:sz="0" w:space="0" w:color="auto"/>
        <w:right w:val="none" w:sz="0" w:space="0" w:color="auto"/>
      </w:divBdr>
    </w:div>
    <w:div w:id="1017316173">
      <w:bodyDiv w:val="1"/>
      <w:marLeft w:val="0"/>
      <w:marRight w:val="0"/>
      <w:marTop w:val="0"/>
      <w:marBottom w:val="0"/>
      <w:divBdr>
        <w:top w:val="none" w:sz="0" w:space="0" w:color="auto"/>
        <w:left w:val="none" w:sz="0" w:space="0" w:color="auto"/>
        <w:bottom w:val="none" w:sz="0" w:space="0" w:color="auto"/>
        <w:right w:val="none" w:sz="0" w:space="0" w:color="auto"/>
      </w:divBdr>
      <w:divsChild>
        <w:div w:id="1628318343">
          <w:marLeft w:val="547"/>
          <w:marRight w:val="0"/>
          <w:marTop w:val="149"/>
          <w:marBottom w:val="0"/>
          <w:divBdr>
            <w:top w:val="none" w:sz="0" w:space="0" w:color="auto"/>
            <w:left w:val="none" w:sz="0" w:space="0" w:color="auto"/>
            <w:bottom w:val="none" w:sz="0" w:space="0" w:color="auto"/>
            <w:right w:val="none" w:sz="0" w:space="0" w:color="auto"/>
          </w:divBdr>
        </w:div>
        <w:div w:id="674110454">
          <w:marLeft w:val="547"/>
          <w:marRight w:val="0"/>
          <w:marTop w:val="149"/>
          <w:marBottom w:val="0"/>
          <w:divBdr>
            <w:top w:val="none" w:sz="0" w:space="0" w:color="auto"/>
            <w:left w:val="none" w:sz="0" w:space="0" w:color="auto"/>
            <w:bottom w:val="none" w:sz="0" w:space="0" w:color="auto"/>
            <w:right w:val="none" w:sz="0" w:space="0" w:color="auto"/>
          </w:divBdr>
        </w:div>
      </w:divsChild>
    </w:div>
    <w:div w:id="1055010666">
      <w:bodyDiv w:val="1"/>
      <w:marLeft w:val="0"/>
      <w:marRight w:val="0"/>
      <w:marTop w:val="0"/>
      <w:marBottom w:val="0"/>
      <w:divBdr>
        <w:top w:val="none" w:sz="0" w:space="0" w:color="auto"/>
        <w:left w:val="none" w:sz="0" w:space="0" w:color="auto"/>
        <w:bottom w:val="none" w:sz="0" w:space="0" w:color="auto"/>
        <w:right w:val="none" w:sz="0" w:space="0" w:color="auto"/>
      </w:divBdr>
    </w:div>
    <w:div w:id="1097212096">
      <w:bodyDiv w:val="1"/>
      <w:marLeft w:val="0"/>
      <w:marRight w:val="0"/>
      <w:marTop w:val="0"/>
      <w:marBottom w:val="0"/>
      <w:divBdr>
        <w:top w:val="none" w:sz="0" w:space="0" w:color="auto"/>
        <w:left w:val="none" w:sz="0" w:space="0" w:color="auto"/>
        <w:bottom w:val="none" w:sz="0" w:space="0" w:color="auto"/>
        <w:right w:val="none" w:sz="0" w:space="0" w:color="auto"/>
      </w:divBdr>
      <w:divsChild>
        <w:div w:id="1038697709">
          <w:marLeft w:val="547"/>
          <w:marRight w:val="0"/>
          <w:marTop w:val="106"/>
          <w:marBottom w:val="0"/>
          <w:divBdr>
            <w:top w:val="none" w:sz="0" w:space="0" w:color="auto"/>
            <w:left w:val="none" w:sz="0" w:space="0" w:color="auto"/>
            <w:bottom w:val="none" w:sz="0" w:space="0" w:color="auto"/>
            <w:right w:val="none" w:sz="0" w:space="0" w:color="auto"/>
          </w:divBdr>
        </w:div>
        <w:div w:id="1162543199">
          <w:marLeft w:val="547"/>
          <w:marRight w:val="0"/>
          <w:marTop w:val="106"/>
          <w:marBottom w:val="0"/>
          <w:divBdr>
            <w:top w:val="none" w:sz="0" w:space="0" w:color="auto"/>
            <w:left w:val="none" w:sz="0" w:space="0" w:color="auto"/>
            <w:bottom w:val="none" w:sz="0" w:space="0" w:color="auto"/>
            <w:right w:val="none" w:sz="0" w:space="0" w:color="auto"/>
          </w:divBdr>
        </w:div>
        <w:div w:id="344094453">
          <w:marLeft w:val="547"/>
          <w:marRight w:val="0"/>
          <w:marTop w:val="106"/>
          <w:marBottom w:val="0"/>
          <w:divBdr>
            <w:top w:val="none" w:sz="0" w:space="0" w:color="auto"/>
            <w:left w:val="none" w:sz="0" w:space="0" w:color="auto"/>
            <w:bottom w:val="none" w:sz="0" w:space="0" w:color="auto"/>
            <w:right w:val="none" w:sz="0" w:space="0" w:color="auto"/>
          </w:divBdr>
        </w:div>
      </w:divsChild>
    </w:div>
    <w:div w:id="1373000840">
      <w:bodyDiv w:val="1"/>
      <w:marLeft w:val="0"/>
      <w:marRight w:val="0"/>
      <w:marTop w:val="0"/>
      <w:marBottom w:val="0"/>
      <w:divBdr>
        <w:top w:val="none" w:sz="0" w:space="0" w:color="auto"/>
        <w:left w:val="none" w:sz="0" w:space="0" w:color="auto"/>
        <w:bottom w:val="none" w:sz="0" w:space="0" w:color="auto"/>
        <w:right w:val="none" w:sz="0" w:space="0" w:color="auto"/>
      </w:divBdr>
    </w:div>
    <w:div w:id="1409769481">
      <w:bodyDiv w:val="1"/>
      <w:marLeft w:val="0"/>
      <w:marRight w:val="0"/>
      <w:marTop w:val="0"/>
      <w:marBottom w:val="0"/>
      <w:divBdr>
        <w:top w:val="none" w:sz="0" w:space="0" w:color="auto"/>
        <w:left w:val="none" w:sz="0" w:space="0" w:color="auto"/>
        <w:bottom w:val="none" w:sz="0" w:space="0" w:color="auto"/>
        <w:right w:val="none" w:sz="0" w:space="0" w:color="auto"/>
      </w:divBdr>
      <w:divsChild>
        <w:div w:id="1774545669">
          <w:marLeft w:val="965"/>
          <w:marRight w:val="0"/>
          <w:marTop w:val="149"/>
          <w:marBottom w:val="0"/>
          <w:divBdr>
            <w:top w:val="none" w:sz="0" w:space="0" w:color="auto"/>
            <w:left w:val="none" w:sz="0" w:space="0" w:color="auto"/>
            <w:bottom w:val="none" w:sz="0" w:space="0" w:color="auto"/>
            <w:right w:val="none" w:sz="0" w:space="0" w:color="auto"/>
          </w:divBdr>
        </w:div>
        <w:div w:id="639848969">
          <w:marLeft w:val="965"/>
          <w:marRight w:val="0"/>
          <w:marTop w:val="149"/>
          <w:marBottom w:val="0"/>
          <w:divBdr>
            <w:top w:val="none" w:sz="0" w:space="0" w:color="auto"/>
            <w:left w:val="none" w:sz="0" w:space="0" w:color="auto"/>
            <w:bottom w:val="none" w:sz="0" w:space="0" w:color="auto"/>
            <w:right w:val="none" w:sz="0" w:space="0" w:color="auto"/>
          </w:divBdr>
        </w:div>
        <w:div w:id="1878810436">
          <w:marLeft w:val="965"/>
          <w:marRight w:val="0"/>
          <w:marTop w:val="149"/>
          <w:marBottom w:val="0"/>
          <w:divBdr>
            <w:top w:val="none" w:sz="0" w:space="0" w:color="auto"/>
            <w:left w:val="none" w:sz="0" w:space="0" w:color="auto"/>
            <w:bottom w:val="none" w:sz="0" w:space="0" w:color="auto"/>
            <w:right w:val="none" w:sz="0" w:space="0" w:color="auto"/>
          </w:divBdr>
        </w:div>
        <w:div w:id="1179463678">
          <w:marLeft w:val="965"/>
          <w:marRight w:val="0"/>
          <w:marTop w:val="149"/>
          <w:marBottom w:val="0"/>
          <w:divBdr>
            <w:top w:val="none" w:sz="0" w:space="0" w:color="auto"/>
            <w:left w:val="none" w:sz="0" w:space="0" w:color="auto"/>
            <w:bottom w:val="none" w:sz="0" w:space="0" w:color="auto"/>
            <w:right w:val="none" w:sz="0" w:space="0" w:color="auto"/>
          </w:divBdr>
        </w:div>
        <w:div w:id="180706973">
          <w:marLeft w:val="965"/>
          <w:marRight w:val="0"/>
          <w:marTop w:val="149"/>
          <w:marBottom w:val="0"/>
          <w:divBdr>
            <w:top w:val="none" w:sz="0" w:space="0" w:color="auto"/>
            <w:left w:val="none" w:sz="0" w:space="0" w:color="auto"/>
            <w:bottom w:val="none" w:sz="0" w:space="0" w:color="auto"/>
            <w:right w:val="none" w:sz="0" w:space="0" w:color="auto"/>
          </w:divBdr>
        </w:div>
      </w:divsChild>
    </w:div>
    <w:div w:id="1526481414">
      <w:bodyDiv w:val="1"/>
      <w:marLeft w:val="0"/>
      <w:marRight w:val="0"/>
      <w:marTop w:val="0"/>
      <w:marBottom w:val="0"/>
      <w:divBdr>
        <w:top w:val="none" w:sz="0" w:space="0" w:color="auto"/>
        <w:left w:val="none" w:sz="0" w:space="0" w:color="auto"/>
        <w:bottom w:val="none" w:sz="0" w:space="0" w:color="auto"/>
        <w:right w:val="none" w:sz="0" w:space="0" w:color="auto"/>
      </w:divBdr>
    </w:div>
    <w:div w:id="1886061538">
      <w:bodyDiv w:val="1"/>
      <w:marLeft w:val="0"/>
      <w:marRight w:val="0"/>
      <w:marTop w:val="0"/>
      <w:marBottom w:val="0"/>
      <w:divBdr>
        <w:top w:val="none" w:sz="0" w:space="0" w:color="auto"/>
        <w:left w:val="none" w:sz="0" w:space="0" w:color="auto"/>
        <w:bottom w:val="none" w:sz="0" w:space="0" w:color="auto"/>
        <w:right w:val="none" w:sz="0" w:space="0" w:color="auto"/>
      </w:divBdr>
    </w:div>
    <w:div w:id="1931617045">
      <w:bodyDiv w:val="1"/>
      <w:marLeft w:val="0"/>
      <w:marRight w:val="0"/>
      <w:marTop w:val="0"/>
      <w:marBottom w:val="0"/>
      <w:divBdr>
        <w:top w:val="none" w:sz="0" w:space="0" w:color="auto"/>
        <w:left w:val="none" w:sz="0" w:space="0" w:color="auto"/>
        <w:bottom w:val="none" w:sz="0" w:space="0" w:color="auto"/>
        <w:right w:val="none" w:sz="0" w:space="0" w:color="auto"/>
      </w:divBdr>
      <w:divsChild>
        <w:div w:id="1923299642">
          <w:marLeft w:val="720"/>
          <w:marRight w:val="0"/>
          <w:marTop w:val="0"/>
          <w:marBottom w:val="0"/>
          <w:divBdr>
            <w:top w:val="none" w:sz="0" w:space="0" w:color="auto"/>
            <w:left w:val="none" w:sz="0" w:space="0" w:color="auto"/>
            <w:bottom w:val="none" w:sz="0" w:space="0" w:color="auto"/>
            <w:right w:val="none" w:sz="0" w:space="0" w:color="auto"/>
          </w:divBdr>
        </w:div>
        <w:div w:id="767887374">
          <w:marLeft w:val="720"/>
          <w:marRight w:val="0"/>
          <w:marTop w:val="0"/>
          <w:marBottom w:val="0"/>
          <w:divBdr>
            <w:top w:val="none" w:sz="0" w:space="0" w:color="auto"/>
            <w:left w:val="none" w:sz="0" w:space="0" w:color="auto"/>
            <w:bottom w:val="none" w:sz="0" w:space="0" w:color="auto"/>
            <w:right w:val="none" w:sz="0" w:space="0" w:color="auto"/>
          </w:divBdr>
        </w:div>
        <w:div w:id="529345559">
          <w:marLeft w:val="720"/>
          <w:marRight w:val="0"/>
          <w:marTop w:val="0"/>
          <w:marBottom w:val="0"/>
          <w:divBdr>
            <w:top w:val="none" w:sz="0" w:space="0" w:color="auto"/>
            <w:left w:val="none" w:sz="0" w:space="0" w:color="auto"/>
            <w:bottom w:val="none" w:sz="0" w:space="0" w:color="auto"/>
            <w:right w:val="none" w:sz="0" w:space="0" w:color="auto"/>
          </w:divBdr>
        </w:div>
        <w:div w:id="1474249077">
          <w:marLeft w:val="720"/>
          <w:marRight w:val="0"/>
          <w:marTop w:val="0"/>
          <w:marBottom w:val="0"/>
          <w:divBdr>
            <w:top w:val="none" w:sz="0" w:space="0" w:color="auto"/>
            <w:left w:val="none" w:sz="0" w:space="0" w:color="auto"/>
            <w:bottom w:val="none" w:sz="0" w:space="0" w:color="auto"/>
            <w:right w:val="none" w:sz="0" w:space="0" w:color="auto"/>
          </w:divBdr>
        </w:div>
        <w:div w:id="527523304">
          <w:marLeft w:val="720"/>
          <w:marRight w:val="0"/>
          <w:marTop w:val="0"/>
          <w:marBottom w:val="0"/>
          <w:divBdr>
            <w:top w:val="none" w:sz="0" w:space="0" w:color="auto"/>
            <w:left w:val="none" w:sz="0" w:space="0" w:color="auto"/>
            <w:bottom w:val="none" w:sz="0" w:space="0" w:color="auto"/>
            <w:right w:val="none" w:sz="0" w:space="0" w:color="auto"/>
          </w:divBdr>
        </w:div>
        <w:div w:id="1993413298">
          <w:marLeft w:val="720"/>
          <w:marRight w:val="0"/>
          <w:marTop w:val="0"/>
          <w:marBottom w:val="0"/>
          <w:divBdr>
            <w:top w:val="none" w:sz="0" w:space="0" w:color="auto"/>
            <w:left w:val="none" w:sz="0" w:space="0" w:color="auto"/>
            <w:bottom w:val="none" w:sz="0" w:space="0" w:color="auto"/>
            <w:right w:val="none" w:sz="0" w:space="0" w:color="auto"/>
          </w:divBdr>
        </w:div>
        <w:div w:id="1361852593">
          <w:marLeft w:val="720"/>
          <w:marRight w:val="0"/>
          <w:marTop w:val="0"/>
          <w:marBottom w:val="0"/>
          <w:divBdr>
            <w:top w:val="none" w:sz="0" w:space="0" w:color="auto"/>
            <w:left w:val="none" w:sz="0" w:space="0" w:color="auto"/>
            <w:bottom w:val="none" w:sz="0" w:space="0" w:color="auto"/>
            <w:right w:val="none" w:sz="0" w:space="0" w:color="auto"/>
          </w:divBdr>
        </w:div>
        <w:div w:id="1399128599">
          <w:marLeft w:val="720"/>
          <w:marRight w:val="0"/>
          <w:marTop w:val="0"/>
          <w:marBottom w:val="0"/>
          <w:divBdr>
            <w:top w:val="none" w:sz="0" w:space="0" w:color="auto"/>
            <w:left w:val="none" w:sz="0" w:space="0" w:color="auto"/>
            <w:bottom w:val="none" w:sz="0" w:space="0" w:color="auto"/>
            <w:right w:val="none" w:sz="0" w:space="0" w:color="auto"/>
          </w:divBdr>
        </w:div>
        <w:div w:id="346062773">
          <w:marLeft w:val="720"/>
          <w:marRight w:val="0"/>
          <w:marTop w:val="0"/>
          <w:marBottom w:val="0"/>
          <w:divBdr>
            <w:top w:val="none" w:sz="0" w:space="0" w:color="auto"/>
            <w:left w:val="none" w:sz="0" w:space="0" w:color="auto"/>
            <w:bottom w:val="none" w:sz="0" w:space="0" w:color="auto"/>
            <w:right w:val="none" w:sz="0" w:space="0" w:color="auto"/>
          </w:divBdr>
        </w:div>
      </w:divsChild>
    </w:div>
    <w:div w:id="2013794325">
      <w:bodyDiv w:val="1"/>
      <w:marLeft w:val="0"/>
      <w:marRight w:val="0"/>
      <w:marTop w:val="0"/>
      <w:marBottom w:val="0"/>
      <w:divBdr>
        <w:top w:val="none" w:sz="0" w:space="0" w:color="auto"/>
        <w:left w:val="none" w:sz="0" w:space="0" w:color="auto"/>
        <w:bottom w:val="none" w:sz="0" w:space="0" w:color="auto"/>
        <w:right w:val="none" w:sz="0" w:space="0" w:color="auto"/>
      </w:divBdr>
      <w:divsChild>
        <w:div w:id="1910573900">
          <w:marLeft w:val="0"/>
          <w:marRight w:val="0"/>
          <w:marTop w:val="96"/>
          <w:marBottom w:val="0"/>
          <w:divBdr>
            <w:top w:val="none" w:sz="0" w:space="0" w:color="auto"/>
            <w:left w:val="none" w:sz="0" w:space="0" w:color="auto"/>
            <w:bottom w:val="none" w:sz="0" w:space="0" w:color="auto"/>
            <w:right w:val="none" w:sz="0" w:space="0" w:color="auto"/>
          </w:divBdr>
        </w:div>
        <w:div w:id="312410169">
          <w:marLeft w:val="0"/>
          <w:marRight w:val="0"/>
          <w:marTop w:val="96"/>
          <w:marBottom w:val="0"/>
          <w:divBdr>
            <w:top w:val="none" w:sz="0" w:space="0" w:color="auto"/>
            <w:left w:val="none" w:sz="0" w:space="0" w:color="auto"/>
            <w:bottom w:val="none" w:sz="0" w:space="0" w:color="auto"/>
            <w:right w:val="none" w:sz="0" w:space="0" w:color="auto"/>
          </w:divBdr>
        </w:div>
        <w:div w:id="1057558085">
          <w:marLeft w:val="0"/>
          <w:marRight w:val="0"/>
          <w:marTop w:val="96"/>
          <w:marBottom w:val="0"/>
          <w:divBdr>
            <w:top w:val="none" w:sz="0" w:space="0" w:color="auto"/>
            <w:left w:val="none" w:sz="0" w:space="0" w:color="auto"/>
            <w:bottom w:val="none" w:sz="0" w:space="0" w:color="auto"/>
            <w:right w:val="none" w:sz="0" w:space="0" w:color="auto"/>
          </w:divBdr>
        </w:div>
        <w:div w:id="1396011094">
          <w:marLeft w:val="0"/>
          <w:marRight w:val="0"/>
          <w:marTop w:val="96"/>
          <w:marBottom w:val="0"/>
          <w:divBdr>
            <w:top w:val="none" w:sz="0" w:space="0" w:color="auto"/>
            <w:left w:val="none" w:sz="0" w:space="0" w:color="auto"/>
            <w:bottom w:val="none" w:sz="0" w:space="0" w:color="auto"/>
            <w:right w:val="none" w:sz="0" w:space="0" w:color="auto"/>
          </w:divBdr>
        </w:div>
        <w:div w:id="1735816272">
          <w:marLeft w:val="720"/>
          <w:marRight w:val="0"/>
          <w:marTop w:val="120"/>
          <w:marBottom w:val="0"/>
          <w:divBdr>
            <w:top w:val="none" w:sz="0" w:space="0" w:color="auto"/>
            <w:left w:val="none" w:sz="0" w:space="0" w:color="auto"/>
            <w:bottom w:val="none" w:sz="0" w:space="0" w:color="auto"/>
            <w:right w:val="none" w:sz="0" w:space="0" w:color="auto"/>
          </w:divBdr>
        </w:div>
        <w:div w:id="683677344">
          <w:marLeft w:val="720"/>
          <w:marRight w:val="0"/>
          <w:marTop w:val="120"/>
          <w:marBottom w:val="0"/>
          <w:divBdr>
            <w:top w:val="none" w:sz="0" w:space="0" w:color="auto"/>
            <w:left w:val="none" w:sz="0" w:space="0" w:color="auto"/>
            <w:bottom w:val="none" w:sz="0" w:space="0" w:color="auto"/>
            <w:right w:val="none" w:sz="0" w:space="0" w:color="auto"/>
          </w:divBdr>
        </w:div>
        <w:div w:id="702171735">
          <w:marLeft w:val="720"/>
          <w:marRight w:val="0"/>
          <w:marTop w:val="120"/>
          <w:marBottom w:val="0"/>
          <w:divBdr>
            <w:top w:val="none" w:sz="0" w:space="0" w:color="auto"/>
            <w:left w:val="none" w:sz="0" w:space="0" w:color="auto"/>
            <w:bottom w:val="none" w:sz="0" w:space="0" w:color="auto"/>
            <w:right w:val="none" w:sz="0" w:space="0" w:color="auto"/>
          </w:divBdr>
        </w:div>
      </w:divsChild>
    </w:div>
    <w:div w:id="2014448071">
      <w:bodyDiv w:val="1"/>
      <w:marLeft w:val="0"/>
      <w:marRight w:val="0"/>
      <w:marTop w:val="0"/>
      <w:marBottom w:val="0"/>
      <w:divBdr>
        <w:top w:val="none" w:sz="0" w:space="0" w:color="auto"/>
        <w:left w:val="none" w:sz="0" w:space="0" w:color="auto"/>
        <w:bottom w:val="none" w:sz="0" w:space="0" w:color="auto"/>
        <w:right w:val="none" w:sz="0" w:space="0" w:color="auto"/>
      </w:divBdr>
      <w:divsChild>
        <w:div w:id="181432262">
          <w:marLeft w:val="547"/>
          <w:marRight w:val="0"/>
          <w:marTop w:val="134"/>
          <w:marBottom w:val="0"/>
          <w:divBdr>
            <w:top w:val="none" w:sz="0" w:space="0" w:color="auto"/>
            <w:left w:val="none" w:sz="0" w:space="0" w:color="auto"/>
            <w:bottom w:val="none" w:sz="0" w:space="0" w:color="auto"/>
            <w:right w:val="none" w:sz="0" w:space="0" w:color="auto"/>
          </w:divBdr>
        </w:div>
        <w:div w:id="160849386">
          <w:marLeft w:val="547"/>
          <w:marRight w:val="0"/>
          <w:marTop w:val="134"/>
          <w:marBottom w:val="0"/>
          <w:divBdr>
            <w:top w:val="none" w:sz="0" w:space="0" w:color="auto"/>
            <w:left w:val="none" w:sz="0" w:space="0" w:color="auto"/>
            <w:bottom w:val="none" w:sz="0" w:space="0" w:color="auto"/>
            <w:right w:val="none" w:sz="0" w:space="0" w:color="auto"/>
          </w:divBdr>
        </w:div>
      </w:divsChild>
    </w:div>
    <w:div w:id="2026056606">
      <w:bodyDiv w:val="1"/>
      <w:marLeft w:val="0"/>
      <w:marRight w:val="0"/>
      <w:marTop w:val="0"/>
      <w:marBottom w:val="0"/>
      <w:divBdr>
        <w:top w:val="none" w:sz="0" w:space="0" w:color="auto"/>
        <w:left w:val="none" w:sz="0" w:space="0" w:color="auto"/>
        <w:bottom w:val="none" w:sz="0" w:space="0" w:color="auto"/>
        <w:right w:val="none" w:sz="0" w:space="0" w:color="auto"/>
      </w:divBdr>
    </w:div>
    <w:div w:id="2051764748">
      <w:bodyDiv w:val="1"/>
      <w:marLeft w:val="0"/>
      <w:marRight w:val="0"/>
      <w:marTop w:val="0"/>
      <w:marBottom w:val="0"/>
      <w:divBdr>
        <w:top w:val="none" w:sz="0" w:space="0" w:color="auto"/>
        <w:left w:val="none" w:sz="0" w:space="0" w:color="auto"/>
        <w:bottom w:val="none" w:sz="0" w:space="0" w:color="auto"/>
        <w:right w:val="none" w:sz="0" w:space="0" w:color="auto"/>
      </w:divBdr>
    </w:div>
    <w:div w:id="2057389172">
      <w:bodyDiv w:val="1"/>
      <w:marLeft w:val="0"/>
      <w:marRight w:val="0"/>
      <w:marTop w:val="0"/>
      <w:marBottom w:val="0"/>
      <w:divBdr>
        <w:top w:val="none" w:sz="0" w:space="0" w:color="auto"/>
        <w:left w:val="none" w:sz="0" w:space="0" w:color="auto"/>
        <w:bottom w:val="none" w:sz="0" w:space="0" w:color="auto"/>
        <w:right w:val="none" w:sz="0" w:space="0" w:color="auto"/>
      </w:divBdr>
    </w:div>
    <w:div w:id="207516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vz.gov.si/"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www.uszs.gov.si/"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tat.si/" TargetMode="Externa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szs.gov.si/" TargetMode="Externa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mar.gov.si/"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protokol.gov.si/" TargetMode="External"/><Relationship Id="rId28" Type="http://schemas.openxmlformats.org/officeDocument/2006/relationships/hyperlink" Target="http://sova.gov.si/" TargetMode="External"/><Relationship Id="rId36" Type="http://schemas.openxmlformats.org/officeDocument/2006/relationships/image" Target="/http:/www.ujp.gov.si/images/UJP_mreza.gi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ukom.gov.si/slo/" TargetMode="External"/><Relationship Id="rId27" Type="http://schemas.openxmlformats.org/officeDocument/2006/relationships/hyperlink" Target="http://www.uvtp.gov.si/"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4E15F-7D59-4604-92FE-9938322D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12362</Words>
  <Characters>70466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dc:creator>
  <cp:lastModifiedBy>Domen</cp:lastModifiedBy>
  <cp:revision>5</cp:revision>
  <dcterms:created xsi:type="dcterms:W3CDTF">2014-02-16T14:49:00Z</dcterms:created>
  <dcterms:modified xsi:type="dcterms:W3CDTF">2014-02-16T14:50:00Z</dcterms:modified>
</cp:coreProperties>
</file>